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ED51F0" w14:textId="77777777" w:rsidR="00027561" w:rsidRPr="00953C0D" w:rsidRDefault="00027561" w:rsidP="00A968E8">
      <w:pPr>
        <w:rPr>
          <w:rFonts w:cs="Arial"/>
        </w:rPr>
      </w:pPr>
      <w:r w:rsidRPr="00953C0D">
        <w:rPr>
          <w:rFonts w:cs="Arial"/>
          <w:noProof/>
        </w:rPr>
        <w:drawing>
          <wp:inline distT="0" distB="0" distL="0" distR="0" wp14:anchorId="2E1C84E7" wp14:editId="17234EE6">
            <wp:extent cx="5034915" cy="1449070"/>
            <wp:effectExtent l="0" t="0" r="0" b="0"/>
            <wp:docPr id="1" name="Picture 1"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4915" cy="1449070"/>
                    </a:xfrm>
                    <a:prstGeom prst="rect">
                      <a:avLst/>
                    </a:prstGeom>
                    <a:noFill/>
                    <a:ln>
                      <a:noFill/>
                    </a:ln>
                  </pic:spPr>
                </pic:pic>
              </a:graphicData>
            </a:graphic>
          </wp:inline>
        </w:drawing>
      </w:r>
    </w:p>
    <w:p w14:paraId="276D2C32" w14:textId="77777777" w:rsidR="00027561" w:rsidRPr="00953C0D" w:rsidRDefault="00027561" w:rsidP="00A968E8">
      <w:pPr>
        <w:rPr>
          <w:rFonts w:cs="Arial"/>
        </w:rPr>
      </w:pPr>
    </w:p>
    <w:p w14:paraId="224542FF" w14:textId="77777777" w:rsidR="00027561" w:rsidRPr="00953C0D" w:rsidRDefault="00027561" w:rsidP="00A968E8">
      <w:pPr>
        <w:rPr>
          <w:rFonts w:cs="Arial"/>
        </w:rPr>
      </w:pPr>
    </w:p>
    <w:p w14:paraId="5627F964" w14:textId="77777777" w:rsidR="00027561" w:rsidRPr="00953C0D" w:rsidRDefault="00A968E8" w:rsidP="00A968E8">
      <w:pPr>
        <w:rPr>
          <w:rFonts w:cs="Arial"/>
          <w:sz w:val="40"/>
          <w:szCs w:val="40"/>
        </w:rPr>
      </w:pPr>
      <w:r w:rsidRPr="00953C0D">
        <w:rPr>
          <w:rFonts w:cs="Arial"/>
          <w:sz w:val="40"/>
          <w:szCs w:val="40"/>
        </w:rPr>
        <w:t xml:space="preserve">URLGenie </w:t>
      </w:r>
      <w:r w:rsidR="00027561" w:rsidRPr="00953C0D">
        <w:rPr>
          <w:rFonts w:cs="Arial"/>
          <w:sz w:val="40"/>
          <w:szCs w:val="40"/>
        </w:rPr>
        <w:t>Management Pack Guide</w:t>
      </w:r>
    </w:p>
    <w:p w14:paraId="5697597A" w14:textId="5DEB0082" w:rsidR="00A968E8" w:rsidRPr="00953C0D" w:rsidRDefault="00EC622F" w:rsidP="00A968E8">
      <w:pPr>
        <w:rPr>
          <w:rFonts w:cs="Arial"/>
        </w:rPr>
      </w:pPr>
      <w:r>
        <w:rPr>
          <w:rFonts w:cs="Arial"/>
        </w:rPr>
        <w:t xml:space="preserve">Verision: </w:t>
      </w:r>
      <w:r w:rsidR="009E6FD9" w:rsidRPr="009E6FD9">
        <w:rPr>
          <w:rFonts w:cs="Arial"/>
        </w:rPr>
        <w:t>2.0.0.</w:t>
      </w:r>
      <w:r w:rsidR="001F3F16">
        <w:rPr>
          <w:rFonts w:cs="Arial"/>
        </w:rPr>
        <w:t>4</w:t>
      </w:r>
      <w:r w:rsidR="00650EEE">
        <w:rPr>
          <w:rFonts w:cs="Arial"/>
        </w:rPr>
        <w:t>6</w:t>
      </w:r>
    </w:p>
    <w:p w14:paraId="07508998" w14:textId="77777777" w:rsidR="00816410" w:rsidRPr="00953C0D" w:rsidRDefault="00816410" w:rsidP="00816410">
      <w:r w:rsidRPr="00953C0D">
        <w:t>Microsoft Corporation</w:t>
      </w:r>
    </w:p>
    <w:p w14:paraId="37BB51C1" w14:textId="25469331" w:rsidR="00816410" w:rsidRPr="00953C0D" w:rsidRDefault="00816410" w:rsidP="00816410">
      <w:r w:rsidRPr="00953C0D">
        <w:t xml:space="preserve">Published: </w:t>
      </w:r>
      <w:r w:rsidR="001F3F16">
        <w:t>2020.</w:t>
      </w:r>
      <w:r w:rsidR="00650EEE">
        <w:t>11</w:t>
      </w:r>
      <w:r w:rsidR="001F3F16">
        <w:t>.</w:t>
      </w:r>
      <w:r w:rsidR="00650EEE">
        <w:t>19</w:t>
      </w:r>
    </w:p>
    <w:p w14:paraId="283C222C" w14:textId="3D395002" w:rsidR="00816410" w:rsidRDefault="00816410" w:rsidP="00816410">
      <w:r w:rsidRPr="00953C0D">
        <w:t xml:space="preserve">Authored by: Tyson Paul | Microsoft Services | </w:t>
      </w:r>
      <w:r w:rsidR="00650EEE">
        <w:t>Customer Engineer</w:t>
      </w:r>
    </w:p>
    <w:p w14:paraId="25F7A949" w14:textId="6EACE0B8" w:rsidR="00892F5D" w:rsidRPr="00953C0D" w:rsidRDefault="009E6FD9" w:rsidP="00816410">
      <w:r>
        <w:t>t</w:t>
      </w:r>
      <w:r w:rsidR="00892F5D">
        <w:t>yson.paul@microsoft.com</w:t>
      </w:r>
    </w:p>
    <w:p w14:paraId="29260AF2" w14:textId="77777777" w:rsidR="00816410" w:rsidRPr="00953C0D" w:rsidRDefault="00816410" w:rsidP="00816410"/>
    <w:p w14:paraId="337EACF2" w14:textId="77777777" w:rsidR="00816410" w:rsidRPr="00953C0D" w:rsidRDefault="00816410" w:rsidP="00816410">
      <w:pPr>
        <w:pStyle w:val="DSTOC1-0"/>
        <w:rPr>
          <w:rFonts w:asciiTheme="minorHAnsi" w:hAnsiTheme="minorHAnsi"/>
        </w:rPr>
      </w:pPr>
      <w:r w:rsidRPr="00953C0D">
        <w:rPr>
          <w:rFonts w:asciiTheme="minorHAnsi" w:hAnsiTheme="minorHAnsi"/>
        </w:rPr>
        <w:t>Copyright</w:t>
      </w:r>
    </w:p>
    <w:p w14:paraId="1DBDA140" w14:textId="77777777" w:rsidR="00816410" w:rsidRPr="00953C0D" w:rsidRDefault="00816410" w:rsidP="00816410">
      <w:r w:rsidRPr="00953C0D">
        <w:t>This document is provided "as-is". Information and views expressed in this document, including URL and other Internet website references, may change without notice. You bear the risk of using it.</w:t>
      </w:r>
    </w:p>
    <w:p w14:paraId="0EDFC5DB" w14:textId="77777777" w:rsidR="00816410" w:rsidRPr="00953C0D" w:rsidRDefault="00816410" w:rsidP="00816410">
      <w:r w:rsidRPr="00953C0D">
        <w:t>Some examples depicted herein are provided for illustration only and are fictitious.  No real association or connection is intended or should be inferred.</w:t>
      </w:r>
    </w:p>
    <w:p w14:paraId="39B61F7A" w14:textId="77777777" w:rsidR="00816410" w:rsidRPr="00953C0D" w:rsidRDefault="00816410" w:rsidP="00816410">
      <w:r w:rsidRPr="00953C0D">
        <w:t>This document does not provide you with any legal rights to any intellectual property in any Microsoft product. You may copy and use this document for your internal, reference purposes. You may modify this document for your internal, reference purposes.</w:t>
      </w:r>
    </w:p>
    <w:p w14:paraId="1AE258A6" w14:textId="41822F81" w:rsidR="00816410" w:rsidRPr="00953C0D" w:rsidRDefault="00816410" w:rsidP="00816410">
      <w:r w:rsidRPr="00953C0D">
        <w:t>© 20</w:t>
      </w:r>
      <w:r w:rsidR="001F3F16">
        <w:t>20</w:t>
      </w:r>
      <w:r w:rsidRPr="00953C0D">
        <w:t xml:space="preserve"> Microsoft Corporation. All rights reserved.</w:t>
      </w:r>
    </w:p>
    <w:p w14:paraId="786F9D29" w14:textId="77777777" w:rsidR="00816410" w:rsidRPr="00953C0D" w:rsidRDefault="00816410" w:rsidP="00816410">
      <w:r w:rsidRPr="00953C0D">
        <w:t xml:space="preserve">Microsoft, Windows, Windows Internet Explorer, Windows PowerShell, and Windows Server are trademarks of the Microsoft group of companies. </w:t>
      </w:r>
    </w:p>
    <w:p w14:paraId="6CED2B52" w14:textId="77777777" w:rsidR="00816410" w:rsidRPr="00953C0D" w:rsidRDefault="00816410" w:rsidP="00816410">
      <w:r w:rsidRPr="00953C0D">
        <w:t>All other trademarks are property of their respective owners.</w:t>
      </w:r>
    </w:p>
    <w:p w14:paraId="61A3EBB0" w14:textId="77777777" w:rsidR="00816410" w:rsidRPr="00953C0D" w:rsidRDefault="00816410" w:rsidP="00816410"/>
    <w:p w14:paraId="6895A55D" w14:textId="77777777" w:rsidR="00BC2716" w:rsidRPr="00953C0D" w:rsidRDefault="00BC2716">
      <w:pPr>
        <w:rPr>
          <w:rFonts w:eastAsiaTheme="majorEastAsia" w:cstheme="majorBidi"/>
          <w:color w:val="2E74B5" w:themeColor="accent1" w:themeShade="BF"/>
          <w:sz w:val="32"/>
          <w:szCs w:val="32"/>
        </w:rPr>
      </w:pPr>
      <w:r w:rsidRPr="00953C0D">
        <w:br w:type="page"/>
      </w:r>
    </w:p>
    <w:sdt>
      <w:sdtPr>
        <w:rPr>
          <w:rFonts w:asciiTheme="minorHAnsi" w:eastAsiaTheme="minorHAnsi" w:hAnsiTheme="minorHAnsi" w:cstheme="minorBidi"/>
          <w:color w:val="auto"/>
          <w:sz w:val="22"/>
          <w:szCs w:val="22"/>
        </w:rPr>
        <w:id w:val="-1245099539"/>
        <w:docPartObj>
          <w:docPartGallery w:val="Table of Contents"/>
          <w:docPartUnique/>
        </w:docPartObj>
      </w:sdtPr>
      <w:sdtEndPr>
        <w:rPr>
          <w:b/>
          <w:bCs/>
          <w:noProof/>
        </w:rPr>
      </w:sdtEndPr>
      <w:sdtContent>
        <w:p w14:paraId="4FF5C63D" w14:textId="77777777" w:rsidR="00C56258" w:rsidRDefault="00C56258">
          <w:pPr>
            <w:pStyle w:val="TOCHeading"/>
          </w:pPr>
          <w:r>
            <w:t>Table of Contents</w:t>
          </w:r>
        </w:p>
        <w:p w14:paraId="4AA66782" w14:textId="72F40F13" w:rsidR="00027DC2" w:rsidRDefault="00C56258">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28078191" w:history="1">
            <w:r w:rsidR="00027DC2" w:rsidRPr="00354CFB">
              <w:rPr>
                <w:rStyle w:val="Hyperlink"/>
                <w:noProof/>
              </w:rPr>
              <w:t>Introduction to the URL Genie Management Pack Guide</w:t>
            </w:r>
            <w:r w:rsidR="00027DC2">
              <w:rPr>
                <w:noProof/>
                <w:webHidden/>
              </w:rPr>
              <w:tab/>
            </w:r>
            <w:r w:rsidR="00027DC2">
              <w:rPr>
                <w:noProof/>
                <w:webHidden/>
              </w:rPr>
              <w:fldChar w:fldCharType="begin"/>
            </w:r>
            <w:r w:rsidR="00027DC2">
              <w:rPr>
                <w:noProof/>
                <w:webHidden/>
              </w:rPr>
              <w:instrText xml:space="preserve"> PAGEREF _Toc528078191 \h </w:instrText>
            </w:r>
            <w:r w:rsidR="00027DC2">
              <w:rPr>
                <w:noProof/>
                <w:webHidden/>
              </w:rPr>
            </w:r>
            <w:r w:rsidR="00027DC2">
              <w:rPr>
                <w:noProof/>
                <w:webHidden/>
              </w:rPr>
              <w:fldChar w:fldCharType="separate"/>
            </w:r>
            <w:r w:rsidR="00027DC2">
              <w:rPr>
                <w:noProof/>
                <w:webHidden/>
              </w:rPr>
              <w:t>5</w:t>
            </w:r>
            <w:r w:rsidR="00027DC2">
              <w:rPr>
                <w:noProof/>
                <w:webHidden/>
              </w:rPr>
              <w:fldChar w:fldCharType="end"/>
            </w:r>
          </w:hyperlink>
        </w:p>
        <w:p w14:paraId="6CDDCDA0" w14:textId="07FDB6C5" w:rsidR="00027DC2" w:rsidRDefault="00E63533">
          <w:pPr>
            <w:pStyle w:val="TOC2"/>
            <w:tabs>
              <w:tab w:val="right" w:leader="dot" w:pos="9350"/>
            </w:tabs>
            <w:rPr>
              <w:rFonts w:eastAsiaTheme="minorEastAsia"/>
              <w:noProof/>
            </w:rPr>
          </w:pPr>
          <w:hyperlink w:anchor="_Toc528078192" w:history="1">
            <w:r w:rsidR="00027DC2" w:rsidRPr="00354CFB">
              <w:rPr>
                <w:rStyle w:val="Hyperlink"/>
                <w:noProof/>
              </w:rPr>
              <w:t>Dependencies and Prerequisites</w:t>
            </w:r>
            <w:r w:rsidR="00027DC2">
              <w:rPr>
                <w:noProof/>
                <w:webHidden/>
              </w:rPr>
              <w:tab/>
            </w:r>
            <w:r w:rsidR="00027DC2">
              <w:rPr>
                <w:noProof/>
                <w:webHidden/>
              </w:rPr>
              <w:fldChar w:fldCharType="begin"/>
            </w:r>
            <w:r w:rsidR="00027DC2">
              <w:rPr>
                <w:noProof/>
                <w:webHidden/>
              </w:rPr>
              <w:instrText xml:space="preserve"> PAGEREF _Toc528078192 \h </w:instrText>
            </w:r>
            <w:r w:rsidR="00027DC2">
              <w:rPr>
                <w:noProof/>
                <w:webHidden/>
              </w:rPr>
            </w:r>
            <w:r w:rsidR="00027DC2">
              <w:rPr>
                <w:noProof/>
                <w:webHidden/>
              </w:rPr>
              <w:fldChar w:fldCharType="separate"/>
            </w:r>
            <w:r w:rsidR="00027DC2">
              <w:rPr>
                <w:noProof/>
                <w:webHidden/>
              </w:rPr>
              <w:t>5</w:t>
            </w:r>
            <w:r w:rsidR="00027DC2">
              <w:rPr>
                <w:noProof/>
                <w:webHidden/>
              </w:rPr>
              <w:fldChar w:fldCharType="end"/>
            </w:r>
          </w:hyperlink>
        </w:p>
        <w:p w14:paraId="14266671" w14:textId="6739CFAA" w:rsidR="00027DC2" w:rsidRDefault="00E63533">
          <w:pPr>
            <w:pStyle w:val="TOC3"/>
            <w:tabs>
              <w:tab w:val="right" w:leader="dot" w:pos="9350"/>
            </w:tabs>
            <w:rPr>
              <w:rFonts w:eastAsiaTheme="minorEastAsia"/>
              <w:noProof/>
            </w:rPr>
          </w:pPr>
          <w:hyperlink w:anchor="_Toc528078193" w:history="1">
            <w:r w:rsidR="00027DC2" w:rsidRPr="00354CFB">
              <w:rPr>
                <w:rStyle w:val="Hyperlink"/>
                <w:noProof/>
              </w:rPr>
              <w:t>Management packs this management pack depends on:</w:t>
            </w:r>
            <w:r w:rsidR="00027DC2">
              <w:rPr>
                <w:noProof/>
                <w:webHidden/>
              </w:rPr>
              <w:tab/>
            </w:r>
            <w:r w:rsidR="00027DC2">
              <w:rPr>
                <w:noProof/>
                <w:webHidden/>
              </w:rPr>
              <w:fldChar w:fldCharType="begin"/>
            </w:r>
            <w:r w:rsidR="00027DC2">
              <w:rPr>
                <w:noProof/>
                <w:webHidden/>
              </w:rPr>
              <w:instrText xml:space="preserve"> PAGEREF _Toc528078193 \h </w:instrText>
            </w:r>
            <w:r w:rsidR="00027DC2">
              <w:rPr>
                <w:noProof/>
                <w:webHidden/>
              </w:rPr>
            </w:r>
            <w:r w:rsidR="00027DC2">
              <w:rPr>
                <w:noProof/>
                <w:webHidden/>
              </w:rPr>
              <w:fldChar w:fldCharType="separate"/>
            </w:r>
            <w:r w:rsidR="00027DC2">
              <w:rPr>
                <w:noProof/>
                <w:webHidden/>
              </w:rPr>
              <w:t>5</w:t>
            </w:r>
            <w:r w:rsidR="00027DC2">
              <w:rPr>
                <w:noProof/>
                <w:webHidden/>
              </w:rPr>
              <w:fldChar w:fldCharType="end"/>
            </w:r>
          </w:hyperlink>
        </w:p>
        <w:p w14:paraId="2034C582" w14:textId="33D53004" w:rsidR="00027DC2" w:rsidRDefault="00E63533">
          <w:pPr>
            <w:pStyle w:val="TOC1"/>
            <w:tabs>
              <w:tab w:val="right" w:leader="dot" w:pos="9350"/>
            </w:tabs>
            <w:rPr>
              <w:rFonts w:eastAsiaTheme="minorEastAsia"/>
              <w:noProof/>
            </w:rPr>
          </w:pPr>
          <w:hyperlink w:anchor="_Toc528078194" w:history="1">
            <w:r w:rsidR="00027DC2" w:rsidRPr="00354CFB">
              <w:rPr>
                <w:rStyle w:val="Hyperlink"/>
                <w:noProof/>
              </w:rPr>
              <w:t>Major Version H</w:t>
            </w:r>
            <w:r w:rsidR="00027DC2" w:rsidRPr="00354CFB">
              <w:rPr>
                <w:rStyle w:val="Hyperlink"/>
                <w:noProof/>
              </w:rPr>
              <w:t>i</w:t>
            </w:r>
            <w:r w:rsidR="00027DC2" w:rsidRPr="00354CFB">
              <w:rPr>
                <w:rStyle w:val="Hyperlink"/>
                <w:noProof/>
              </w:rPr>
              <w:t>story</w:t>
            </w:r>
            <w:r w:rsidR="00027DC2">
              <w:rPr>
                <w:noProof/>
                <w:webHidden/>
              </w:rPr>
              <w:tab/>
            </w:r>
            <w:r w:rsidR="00027DC2">
              <w:rPr>
                <w:noProof/>
                <w:webHidden/>
              </w:rPr>
              <w:fldChar w:fldCharType="begin"/>
            </w:r>
            <w:r w:rsidR="00027DC2">
              <w:rPr>
                <w:noProof/>
                <w:webHidden/>
              </w:rPr>
              <w:instrText xml:space="preserve"> PAGEREF _Toc528078194 \h </w:instrText>
            </w:r>
            <w:r w:rsidR="00027DC2">
              <w:rPr>
                <w:noProof/>
                <w:webHidden/>
              </w:rPr>
            </w:r>
            <w:r w:rsidR="00027DC2">
              <w:rPr>
                <w:noProof/>
                <w:webHidden/>
              </w:rPr>
              <w:fldChar w:fldCharType="separate"/>
            </w:r>
            <w:r w:rsidR="00027DC2">
              <w:rPr>
                <w:noProof/>
                <w:webHidden/>
              </w:rPr>
              <w:t>6</w:t>
            </w:r>
            <w:r w:rsidR="00027DC2">
              <w:rPr>
                <w:noProof/>
                <w:webHidden/>
              </w:rPr>
              <w:fldChar w:fldCharType="end"/>
            </w:r>
          </w:hyperlink>
        </w:p>
        <w:p w14:paraId="2389D881" w14:textId="2DE6F2C3" w:rsidR="00027DC2" w:rsidRDefault="00E63533">
          <w:pPr>
            <w:pStyle w:val="TOC1"/>
            <w:tabs>
              <w:tab w:val="right" w:leader="dot" w:pos="9350"/>
            </w:tabs>
            <w:rPr>
              <w:rFonts w:eastAsiaTheme="minorEastAsia"/>
              <w:noProof/>
            </w:rPr>
          </w:pPr>
          <w:hyperlink w:anchor="_Toc528078195" w:history="1">
            <w:r w:rsidR="00027DC2" w:rsidRPr="00354CFB">
              <w:rPr>
                <w:rStyle w:val="Hyperlink"/>
                <w:noProof/>
              </w:rPr>
              <w:t>Supported Configurations</w:t>
            </w:r>
            <w:r w:rsidR="00027DC2">
              <w:rPr>
                <w:noProof/>
                <w:webHidden/>
              </w:rPr>
              <w:tab/>
            </w:r>
            <w:r w:rsidR="00027DC2">
              <w:rPr>
                <w:noProof/>
                <w:webHidden/>
              </w:rPr>
              <w:fldChar w:fldCharType="begin"/>
            </w:r>
            <w:r w:rsidR="00027DC2">
              <w:rPr>
                <w:noProof/>
                <w:webHidden/>
              </w:rPr>
              <w:instrText xml:space="preserve"> PAGEREF _Toc528078195 \h </w:instrText>
            </w:r>
            <w:r w:rsidR="00027DC2">
              <w:rPr>
                <w:noProof/>
                <w:webHidden/>
              </w:rPr>
            </w:r>
            <w:r w:rsidR="00027DC2">
              <w:rPr>
                <w:noProof/>
                <w:webHidden/>
              </w:rPr>
              <w:fldChar w:fldCharType="separate"/>
            </w:r>
            <w:r w:rsidR="00027DC2">
              <w:rPr>
                <w:noProof/>
                <w:webHidden/>
              </w:rPr>
              <w:t>7</w:t>
            </w:r>
            <w:r w:rsidR="00027DC2">
              <w:rPr>
                <w:noProof/>
                <w:webHidden/>
              </w:rPr>
              <w:fldChar w:fldCharType="end"/>
            </w:r>
          </w:hyperlink>
        </w:p>
        <w:p w14:paraId="7A43A341" w14:textId="044BFB7B" w:rsidR="00027DC2" w:rsidRDefault="00E63533">
          <w:pPr>
            <w:pStyle w:val="TOC1"/>
            <w:tabs>
              <w:tab w:val="right" w:leader="dot" w:pos="9350"/>
            </w:tabs>
            <w:rPr>
              <w:rFonts w:eastAsiaTheme="minorEastAsia"/>
              <w:noProof/>
            </w:rPr>
          </w:pPr>
          <w:hyperlink w:anchor="_Toc528078196" w:history="1">
            <w:r w:rsidR="00027DC2" w:rsidRPr="00354CFB">
              <w:rPr>
                <w:rStyle w:val="Hyperlink"/>
                <w:noProof/>
              </w:rPr>
              <w:t>Getting Started</w:t>
            </w:r>
            <w:r w:rsidR="00027DC2">
              <w:rPr>
                <w:noProof/>
                <w:webHidden/>
              </w:rPr>
              <w:tab/>
            </w:r>
            <w:r w:rsidR="00027DC2">
              <w:rPr>
                <w:noProof/>
                <w:webHidden/>
              </w:rPr>
              <w:fldChar w:fldCharType="begin"/>
            </w:r>
            <w:r w:rsidR="00027DC2">
              <w:rPr>
                <w:noProof/>
                <w:webHidden/>
              </w:rPr>
              <w:instrText xml:space="preserve"> PAGEREF _Toc528078196 \h </w:instrText>
            </w:r>
            <w:r w:rsidR="00027DC2">
              <w:rPr>
                <w:noProof/>
                <w:webHidden/>
              </w:rPr>
            </w:r>
            <w:r w:rsidR="00027DC2">
              <w:rPr>
                <w:noProof/>
                <w:webHidden/>
              </w:rPr>
              <w:fldChar w:fldCharType="separate"/>
            </w:r>
            <w:r w:rsidR="00027DC2">
              <w:rPr>
                <w:noProof/>
                <w:webHidden/>
              </w:rPr>
              <w:t>8</w:t>
            </w:r>
            <w:r w:rsidR="00027DC2">
              <w:rPr>
                <w:noProof/>
                <w:webHidden/>
              </w:rPr>
              <w:fldChar w:fldCharType="end"/>
            </w:r>
          </w:hyperlink>
        </w:p>
        <w:p w14:paraId="0FDADF04" w14:textId="11497E8C" w:rsidR="00027DC2" w:rsidRDefault="00E63533">
          <w:pPr>
            <w:pStyle w:val="TOC2"/>
            <w:tabs>
              <w:tab w:val="right" w:leader="dot" w:pos="9350"/>
            </w:tabs>
            <w:rPr>
              <w:rFonts w:eastAsiaTheme="minorEastAsia"/>
              <w:noProof/>
            </w:rPr>
          </w:pPr>
          <w:hyperlink w:anchor="_Toc528078197" w:history="1">
            <w:r w:rsidR="00027DC2" w:rsidRPr="00354CFB">
              <w:rPr>
                <w:rStyle w:val="Hyperlink"/>
                <w:noProof/>
              </w:rPr>
              <w:t>Importing the Management Pack</w:t>
            </w:r>
            <w:r w:rsidR="00027DC2">
              <w:rPr>
                <w:noProof/>
                <w:webHidden/>
              </w:rPr>
              <w:tab/>
            </w:r>
            <w:r w:rsidR="00027DC2">
              <w:rPr>
                <w:noProof/>
                <w:webHidden/>
              </w:rPr>
              <w:fldChar w:fldCharType="begin"/>
            </w:r>
            <w:r w:rsidR="00027DC2">
              <w:rPr>
                <w:noProof/>
                <w:webHidden/>
              </w:rPr>
              <w:instrText xml:space="preserve"> PAGEREF _Toc528078197 \h </w:instrText>
            </w:r>
            <w:r w:rsidR="00027DC2">
              <w:rPr>
                <w:noProof/>
                <w:webHidden/>
              </w:rPr>
            </w:r>
            <w:r w:rsidR="00027DC2">
              <w:rPr>
                <w:noProof/>
                <w:webHidden/>
              </w:rPr>
              <w:fldChar w:fldCharType="separate"/>
            </w:r>
            <w:r w:rsidR="00027DC2">
              <w:rPr>
                <w:noProof/>
                <w:webHidden/>
              </w:rPr>
              <w:t>8</w:t>
            </w:r>
            <w:r w:rsidR="00027DC2">
              <w:rPr>
                <w:noProof/>
                <w:webHidden/>
              </w:rPr>
              <w:fldChar w:fldCharType="end"/>
            </w:r>
          </w:hyperlink>
        </w:p>
        <w:p w14:paraId="5AAA4D3B" w14:textId="5276717D" w:rsidR="00027DC2" w:rsidRDefault="00E63533">
          <w:pPr>
            <w:pStyle w:val="TOC2"/>
            <w:tabs>
              <w:tab w:val="right" w:leader="dot" w:pos="9350"/>
            </w:tabs>
            <w:rPr>
              <w:rFonts w:eastAsiaTheme="minorEastAsia"/>
              <w:noProof/>
            </w:rPr>
          </w:pPr>
          <w:hyperlink w:anchor="_Toc528078198" w:history="1">
            <w:r w:rsidR="00027DC2" w:rsidRPr="00354CFB">
              <w:rPr>
                <w:rStyle w:val="Hyperlink"/>
                <w:noProof/>
              </w:rPr>
              <w:t>Setup Overview:</w:t>
            </w:r>
            <w:r w:rsidR="00027DC2">
              <w:rPr>
                <w:noProof/>
                <w:webHidden/>
              </w:rPr>
              <w:tab/>
            </w:r>
            <w:r w:rsidR="00027DC2">
              <w:rPr>
                <w:noProof/>
                <w:webHidden/>
              </w:rPr>
              <w:fldChar w:fldCharType="begin"/>
            </w:r>
            <w:r w:rsidR="00027DC2">
              <w:rPr>
                <w:noProof/>
                <w:webHidden/>
              </w:rPr>
              <w:instrText xml:space="preserve"> PAGEREF _Toc528078198 \h </w:instrText>
            </w:r>
            <w:r w:rsidR="00027DC2">
              <w:rPr>
                <w:noProof/>
                <w:webHidden/>
              </w:rPr>
            </w:r>
            <w:r w:rsidR="00027DC2">
              <w:rPr>
                <w:noProof/>
                <w:webHidden/>
              </w:rPr>
              <w:fldChar w:fldCharType="separate"/>
            </w:r>
            <w:r w:rsidR="00027DC2">
              <w:rPr>
                <w:noProof/>
                <w:webHidden/>
              </w:rPr>
              <w:t>8</w:t>
            </w:r>
            <w:r w:rsidR="00027DC2">
              <w:rPr>
                <w:noProof/>
                <w:webHidden/>
              </w:rPr>
              <w:fldChar w:fldCharType="end"/>
            </w:r>
          </w:hyperlink>
        </w:p>
        <w:p w14:paraId="5261B3CA" w14:textId="2EAA102E" w:rsidR="00027DC2" w:rsidRDefault="00E63533">
          <w:pPr>
            <w:pStyle w:val="TOC1"/>
            <w:tabs>
              <w:tab w:val="right" w:leader="dot" w:pos="9350"/>
            </w:tabs>
            <w:rPr>
              <w:rFonts w:eastAsiaTheme="minorEastAsia"/>
              <w:noProof/>
            </w:rPr>
          </w:pPr>
          <w:hyperlink w:anchor="_Toc528078199" w:history="1">
            <w:r w:rsidR="00027DC2" w:rsidRPr="00354CFB">
              <w:rPr>
                <w:rStyle w:val="Hyperlink"/>
                <w:noProof/>
              </w:rPr>
              <w:t>Security Considerations</w:t>
            </w:r>
            <w:r w:rsidR="00027DC2">
              <w:rPr>
                <w:noProof/>
                <w:webHidden/>
              </w:rPr>
              <w:tab/>
            </w:r>
            <w:r w:rsidR="00027DC2">
              <w:rPr>
                <w:noProof/>
                <w:webHidden/>
              </w:rPr>
              <w:fldChar w:fldCharType="begin"/>
            </w:r>
            <w:r w:rsidR="00027DC2">
              <w:rPr>
                <w:noProof/>
                <w:webHidden/>
              </w:rPr>
              <w:instrText xml:space="preserve"> PAGEREF _Toc528078199 \h </w:instrText>
            </w:r>
            <w:r w:rsidR="00027DC2">
              <w:rPr>
                <w:noProof/>
                <w:webHidden/>
              </w:rPr>
            </w:r>
            <w:r w:rsidR="00027DC2">
              <w:rPr>
                <w:noProof/>
                <w:webHidden/>
              </w:rPr>
              <w:fldChar w:fldCharType="separate"/>
            </w:r>
            <w:r w:rsidR="00027DC2">
              <w:rPr>
                <w:noProof/>
                <w:webHidden/>
              </w:rPr>
              <w:t>8</w:t>
            </w:r>
            <w:r w:rsidR="00027DC2">
              <w:rPr>
                <w:noProof/>
                <w:webHidden/>
              </w:rPr>
              <w:fldChar w:fldCharType="end"/>
            </w:r>
          </w:hyperlink>
        </w:p>
        <w:p w14:paraId="093B20AE" w14:textId="3F67BB5C" w:rsidR="00027DC2" w:rsidRDefault="00E63533">
          <w:pPr>
            <w:pStyle w:val="TOC1"/>
            <w:tabs>
              <w:tab w:val="right" w:leader="dot" w:pos="9350"/>
            </w:tabs>
            <w:rPr>
              <w:rFonts w:eastAsiaTheme="minorEastAsia"/>
              <w:noProof/>
            </w:rPr>
          </w:pPr>
          <w:hyperlink w:anchor="_Toc528078200" w:history="1">
            <w:r w:rsidR="00027DC2" w:rsidRPr="00354CFB">
              <w:rPr>
                <w:rStyle w:val="Hyperlink"/>
                <w:noProof/>
              </w:rPr>
              <w:t>Classes</w:t>
            </w:r>
            <w:r w:rsidR="00027DC2">
              <w:rPr>
                <w:noProof/>
                <w:webHidden/>
              </w:rPr>
              <w:tab/>
            </w:r>
            <w:r w:rsidR="00027DC2">
              <w:rPr>
                <w:noProof/>
                <w:webHidden/>
              </w:rPr>
              <w:fldChar w:fldCharType="begin"/>
            </w:r>
            <w:r w:rsidR="00027DC2">
              <w:rPr>
                <w:noProof/>
                <w:webHidden/>
              </w:rPr>
              <w:instrText xml:space="preserve"> PAGEREF _Toc528078200 \h </w:instrText>
            </w:r>
            <w:r w:rsidR="00027DC2">
              <w:rPr>
                <w:noProof/>
                <w:webHidden/>
              </w:rPr>
            </w:r>
            <w:r w:rsidR="00027DC2">
              <w:rPr>
                <w:noProof/>
                <w:webHidden/>
              </w:rPr>
              <w:fldChar w:fldCharType="separate"/>
            </w:r>
            <w:r w:rsidR="00027DC2">
              <w:rPr>
                <w:noProof/>
                <w:webHidden/>
              </w:rPr>
              <w:t>9</w:t>
            </w:r>
            <w:r w:rsidR="00027DC2">
              <w:rPr>
                <w:noProof/>
                <w:webHidden/>
              </w:rPr>
              <w:fldChar w:fldCharType="end"/>
            </w:r>
          </w:hyperlink>
        </w:p>
        <w:p w14:paraId="3C6173F3" w14:textId="7D68CD8A" w:rsidR="00027DC2" w:rsidRDefault="00E63533">
          <w:pPr>
            <w:pStyle w:val="TOC1"/>
            <w:tabs>
              <w:tab w:val="right" w:leader="dot" w:pos="9350"/>
            </w:tabs>
            <w:rPr>
              <w:rFonts w:eastAsiaTheme="minorEastAsia"/>
              <w:noProof/>
            </w:rPr>
          </w:pPr>
          <w:hyperlink w:anchor="_Toc528078201" w:history="1">
            <w:r w:rsidR="00027DC2" w:rsidRPr="00354CFB">
              <w:rPr>
                <w:rStyle w:val="Hyperlink"/>
                <w:noProof/>
              </w:rPr>
              <w:t>Groups</w:t>
            </w:r>
            <w:r w:rsidR="00027DC2">
              <w:rPr>
                <w:noProof/>
                <w:webHidden/>
              </w:rPr>
              <w:tab/>
            </w:r>
            <w:r w:rsidR="00027DC2">
              <w:rPr>
                <w:noProof/>
                <w:webHidden/>
              </w:rPr>
              <w:fldChar w:fldCharType="begin"/>
            </w:r>
            <w:r w:rsidR="00027DC2">
              <w:rPr>
                <w:noProof/>
                <w:webHidden/>
              </w:rPr>
              <w:instrText xml:space="preserve"> PAGEREF _Toc528078201 \h </w:instrText>
            </w:r>
            <w:r w:rsidR="00027DC2">
              <w:rPr>
                <w:noProof/>
                <w:webHidden/>
              </w:rPr>
            </w:r>
            <w:r w:rsidR="00027DC2">
              <w:rPr>
                <w:noProof/>
                <w:webHidden/>
              </w:rPr>
              <w:fldChar w:fldCharType="separate"/>
            </w:r>
            <w:r w:rsidR="00027DC2">
              <w:rPr>
                <w:noProof/>
                <w:webHidden/>
              </w:rPr>
              <w:t>9</w:t>
            </w:r>
            <w:r w:rsidR="00027DC2">
              <w:rPr>
                <w:noProof/>
                <w:webHidden/>
              </w:rPr>
              <w:fldChar w:fldCharType="end"/>
            </w:r>
          </w:hyperlink>
        </w:p>
        <w:p w14:paraId="01AA08B9" w14:textId="747D0915" w:rsidR="00027DC2" w:rsidRDefault="00E63533">
          <w:pPr>
            <w:pStyle w:val="TOC1"/>
            <w:tabs>
              <w:tab w:val="right" w:leader="dot" w:pos="9350"/>
            </w:tabs>
            <w:rPr>
              <w:rFonts w:eastAsiaTheme="minorEastAsia"/>
              <w:noProof/>
            </w:rPr>
          </w:pPr>
          <w:hyperlink w:anchor="_Toc528078202" w:history="1">
            <w:r w:rsidR="00027DC2" w:rsidRPr="00354CFB">
              <w:rPr>
                <w:rStyle w:val="Hyperlink"/>
                <w:noProof/>
              </w:rPr>
              <w:t>Customizing this Management Pack</w:t>
            </w:r>
            <w:r w:rsidR="00027DC2">
              <w:rPr>
                <w:noProof/>
                <w:webHidden/>
              </w:rPr>
              <w:tab/>
            </w:r>
            <w:r w:rsidR="00027DC2">
              <w:rPr>
                <w:noProof/>
                <w:webHidden/>
              </w:rPr>
              <w:fldChar w:fldCharType="begin"/>
            </w:r>
            <w:r w:rsidR="00027DC2">
              <w:rPr>
                <w:noProof/>
                <w:webHidden/>
              </w:rPr>
              <w:instrText xml:space="preserve"> PAGEREF _Toc528078202 \h </w:instrText>
            </w:r>
            <w:r w:rsidR="00027DC2">
              <w:rPr>
                <w:noProof/>
                <w:webHidden/>
              </w:rPr>
            </w:r>
            <w:r w:rsidR="00027DC2">
              <w:rPr>
                <w:noProof/>
                <w:webHidden/>
              </w:rPr>
              <w:fldChar w:fldCharType="separate"/>
            </w:r>
            <w:r w:rsidR="00027DC2">
              <w:rPr>
                <w:noProof/>
                <w:webHidden/>
              </w:rPr>
              <w:t>11</w:t>
            </w:r>
            <w:r w:rsidR="00027DC2">
              <w:rPr>
                <w:noProof/>
                <w:webHidden/>
              </w:rPr>
              <w:fldChar w:fldCharType="end"/>
            </w:r>
          </w:hyperlink>
        </w:p>
        <w:p w14:paraId="731D53B5" w14:textId="6F46F76D" w:rsidR="00027DC2" w:rsidRDefault="00E63533">
          <w:pPr>
            <w:pStyle w:val="TOC2"/>
            <w:tabs>
              <w:tab w:val="right" w:leader="dot" w:pos="9350"/>
            </w:tabs>
            <w:rPr>
              <w:rFonts w:eastAsiaTheme="minorEastAsia"/>
              <w:noProof/>
            </w:rPr>
          </w:pPr>
          <w:hyperlink w:anchor="_Toc528078203" w:history="1">
            <w:r w:rsidR="00027DC2" w:rsidRPr="00354CFB">
              <w:rPr>
                <w:rStyle w:val="Hyperlink"/>
                <w:noProof/>
              </w:rPr>
              <w:t>Create a New Management Pack for Customizations</w:t>
            </w:r>
            <w:r w:rsidR="00027DC2">
              <w:rPr>
                <w:noProof/>
                <w:webHidden/>
              </w:rPr>
              <w:tab/>
            </w:r>
            <w:r w:rsidR="00027DC2">
              <w:rPr>
                <w:noProof/>
                <w:webHidden/>
              </w:rPr>
              <w:fldChar w:fldCharType="begin"/>
            </w:r>
            <w:r w:rsidR="00027DC2">
              <w:rPr>
                <w:noProof/>
                <w:webHidden/>
              </w:rPr>
              <w:instrText xml:space="preserve"> PAGEREF _Toc528078203 \h </w:instrText>
            </w:r>
            <w:r w:rsidR="00027DC2">
              <w:rPr>
                <w:noProof/>
                <w:webHidden/>
              </w:rPr>
            </w:r>
            <w:r w:rsidR="00027DC2">
              <w:rPr>
                <w:noProof/>
                <w:webHidden/>
              </w:rPr>
              <w:fldChar w:fldCharType="separate"/>
            </w:r>
            <w:r w:rsidR="00027DC2">
              <w:rPr>
                <w:noProof/>
                <w:webHidden/>
              </w:rPr>
              <w:t>11</w:t>
            </w:r>
            <w:r w:rsidR="00027DC2">
              <w:rPr>
                <w:noProof/>
                <w:webHidden/>
              </w:rPr>
              <w:fldChar w:fldCharType="end"/>
            </w:r>
          </w:hyperlink>
        </w:p>
        <w:p w14:paraId="472130EE" w14:textId="24CFAAD3" w:rsidR="00027DC2" w:rsidRDefault="00E63533">
          <w:pPr>
            <w:pStyle w:val="TOC1"/>
            <w:tabs>
              <w:tab w:val="right" w:leader="dot" w:pos="9350"/>
            </w:tabs>
            <w:rPr>
              <w:rFonts w:eastAsiaTheme="minorEastAsia"/>
              <w:noProof/>
            </w:rPr>
          </w:pPr>
          <w:hyperlink w:anchor="_Toc528078204" w:history="1">
            <w:r w:rsidR="00027DC2" w:rsidRPr="00354CFB">
              <w:rPr>
                <w:rStyle w:val="Hyperlink"/>
                <w:noProof/>
              </w:rPr>
              <w:t>Discoveries</w:t>
            </w:r>
            <w:r w:rsidR="00027DC2">
              <w:rPr>
                <w:noProof/>
                <w:webHidden/>
              </w:rPr>
              <w:tab/>
            </w:r>
            <w:r w:rsidR="00027DC2">
              <w:rPr>
                <w:noProof/>
                <w:webHidden/>
              </w:rPr>
              <w:fldChar w:fldCharType="begin"/>
            </w:r>
            <w:r w:rsidR="00027DC2">
              <w:rPr>
                <w:noProof/>
                <w:webHidden/>
              </w:rPr>
              <w:instrText xml:space="preserve"> PAGEREF _Toc528078204 \h </w:instrText>
            </w:r>
            <w:r w:rsidR="00027DC2">
              <w:rPr>
                <w:noProof/>
                <w:webHidden/>
              </w:rPr>
            </w:r>
            <w:r w:rsidR="00027DC2">
              <w:rPr>
                <w:noProof/>
                <w:webHidden/>
              </w:rPr>
              <w:fldChar w:fldCharType="separate"/>
            </w:r>
            <w:r w:rsidR="00027DC2">
              <w:rPr>
                <w:noProof/>
                <w:webHidden/>
              </w:rPr>
              <w:t>12</w:t>
            </w:r>
            <w:r w:rsidR="00027DC2">
              <w:rPr>
                <w:noProof/>
                <w:webHidden/>
              </w:rPr>
              <w:fldChar w:fldCharType="end"/>
            </w:r>
          </w:hyperlink>
        </w:p>
        <w:p w14:paraId="5F5EE84F" w14:textId="27394EE9" w:rsidR="00027DC2" w:rsidRDefault="00E63533">
          <w:pPr>
            <w:pStyle w:val="TOC2"/>
            <w:tabs>
              <w:tab w:val="right" w:leader="dot" w:pos="9350"/>
            </w:tabs>
            <w:rPr>
              <w:rFonts w:eastAsiaTheme="minorEastAsia"/>
              <w:noProof/>
            </w:rPr>
          </w:pPr>
          <w:hyperlink w:anchor="_Toc528078205" w:history="1">
            <w:r w:rsidR="00027DC2" w:rsidRPr="00354CFB">
              <w:rPr>
                <w:rStyle w:val="Hyperlink"/>
                <w:noProof/>
              </w:rPr>
              <w:t>HTTP Request Discoveries</w:t>
            </w:r>
            <w:r w:rsidR="00027DC2">
              <w:rPr>
                <w:noProof/>
                <w:webHidden/>
              </w:rPr>
              <w:tab/>
            </w:r>
            <w:r w:rsidR="00027DC2">
              <w:rPr>
                <w:noProof/>
                <w:webHidden/>
              </w:rPr>
              <w:fldChar w:fldCharType="begin"/>
            </w:r>
            <w:r w:rsidR="00027DC2">
              <w:rPr>
                <w:noProof/>
                <w:webHidden/>
              </w:rPr>
              <w:instrText xml:space="preserve"> PAGEREF _Toc528078205 \h </w:instrText>
            </w:r>
            <w:r w:rsidR="00027DC2">
              <w:rPr>
                <w:noProof/>
                <w:webHidden/>
              </w:rPr>
            </w:r>
            <w:r w:rsidR="00027DC2">
              <w:rPr>
                <w:noProof/>
                <w:webHidden/>
              </w:rPr>
              <w:fldChar w:fldCharType="separate"/>
            </w:r>
            <w:r w:rsidR="00027DC2">
              <w:rPr>
                <w:noProof/>
                <w:webHidden/>
              </w:rPr>
              <w:t>12</w:t>
            </w:r>
            <w:r w:rsidR="00027DC2">
              <w:rPr>
                <w:noProof/>
                <w:webHidden/>
              </w:rPr>
              <w:fldChar w:fldCharType="end"/>
            </w:r>
          </w:hyperlink>
        </w:p>
        <w:p w14:paraId="57031456" w14:textId="3B81C9B5" w:rsidR="00027DC2" w:rsidRDefault="00E63533">
          <w:pPr>
            <w:pStyle w:val="TOC2"/>
            <w:tabs>
              <w:tab w:val="right" w:leader="dot" w:pos="9350"/>
            </w:tabs>
            <w:rPr>
              <w:rFonts w:eastAsiaTheme="minorEastAsia"/>
              <w:noProof/>
            </w:rPr>
          </w:pPr>
          <w:hyperlink w:anchor="_Toc528078206" w:history="1">
            <w:r w:rsidR="00027DC2" w:rsidRPr="00354CFB">
              <w:rPr>
                <w:rStyle w:val="Hyperlink"/>
                <w:noProof/>
              </w:rPr>
              <w:t>Optional Discoveries #2 and #3</w:t>
            </w:r>
            <w:r w:rsidR="00027DC2">
              <w:rPr>
                <w:noProof/>
                <w:webHidden/>
              </w:rPr>
              <w:tab/>
            </w:r>
            <w:r w:rsidR="00027DC2">
              <w:rPr>
                <w:noProof/>
                <w:webHidden/>
              </w:rPr>
              <w:fldChar w:fldCharType="begin"/>
            </w:r>
            <w:r w:rsidR="00027DC2">
              <w:rPr>
                <w:noProof/>
                <w:webHidden/>
              </w:rPr>
              <w:instrText xml:space="preserve"> PAGEREF _Toc528078206 \h </w:instrText>
            </w:r>
            <w:r w:rsidR="00027DC2">
              <w:rPr>
                <w:noProof/>
                <w:webHidden/>
              </w:rPr>
            </w:r>
            <w:r w:rsidR="00027DC2">
              <w:rPr>
                <w:noProof/>
                <w:webHidden/>
              </w:rPr>
              <w:fldChar w:fldCharType="separate"/>
            </w:r>
            <w:r w:rsidR="00027DC2">
              <w:rPr>
                <w:noProof/>
                <w:webHidden/>
              </w:rPr>
              <w:t>12</w:t>
            </w:r>
            <w:r w:rsidR="00027DC2">
              <w:rPr>
                <w:noProof/>
                <w:webHidden/>
              </w:rPr>
              <w:fldChar w:fldCharType="end"/>
            </w:r>
          </w:hyperlink>
        </w:p>
        <w:p w14:paraId="2C3007D4" w14:textId="70516DDB" w:rsidR="00027DC2" w:rsidRDefault="00E63533">
          <w:pPr>
            <w:pStyle w:val="TOC2"/>
            <w:tabs>
              <w:tab w:val="right" w:leader="dot" w:pos="9350"/>
            </w:tabs>
            <w:rPr>
              <w:rFonts w:eastAsiaTheme="minorEastAsia"/>
              <w:noProof/>
            </w:rPr>
          </w:pPr>
          <w:hyperlink w:anchor="_Toc528078207" w:history="1">
            <w:r w:rsidR="00027DC2" w:rsidRPr="00354CFB">
              <w:rPr>
                <w:rStyle w:val="Hyperlink"/>
                <w:noProof/>
              </w:rPr>
              <w:t>Parameters and Instance Properties</w:t>
            </w:r>
            <w:r w:rsidR="00027DC2">
              <w:rPr>
                <w:noProof/>
                <w:webHidden/>
              </w:rPr>
              <w:tab/>
            </w:r>
            <w:r w:rsidR="00027DC2">
              <w:rPr>
                <w:noProof/>
                <w:webHidden/>
              </w:rPr>
              <w:fldChar w:fldCharType="begin"/>
            </w:r>
            <w:r w:rsidR="00027DC2">
              <w:rPr>
                <w:noProof/>
                <w:webHidden/>
              </w:rPr>
              <w:instrText xml:space="preserve"> PAGEREF _Toc528078207 \h </w:instrText>
            </w:r>
            <w:r w:rsidR="00027DC2">
              <w:rPr>
                <w:noProof/>
                <w:webHidden/>
              </w:rPr>
            </w:r>
            <w:r w:rsidR="00027DC2">
              <w:rPr>
                <w:noProof/>
                <w:webHidden/>
              </w:rPr>
              <w:fldChar w:fldCharType="separate"/>
            </w:r>
            <w:r w:rsidR="00027DC2">
              <w:rPr>
                <w:noProof/>
                <w:webHidden/>
              </w:rPr>
              <w:t>13</w:t>
            </w:r>
            <w:r w:rsidR="00027DC2">
              <w:rPr>
                <w:noProof/>
                <w:webHidden/>
              </w:rPr>
              <w:fldChar w:fldCharType="end"/>
            </w:r>
          </w:hyperlink>
        </w:p>
        <w:p w14:paraId="49A908A9" w14:textId="71B269E5" w:rsidR="00027DC2" w:rsidRDefault="00E63533">
          <w:pPr>
            <w:pStyle w:val="TOC3"/>
            <w:tabs>
              <w:tab w:val="right" w:leader="dot" w:pos="9350"/>
            </w:tabs>
            <w:rPr>
              <w:rFonts w:eastAsiaTheme="minorEastAsia"/>
              <w:noProof/>
            </w:rPr>
          </w:pPr>
          <w:hyperlink w:anchor="_Toc528078208" w:history="1">
            <w:r w:rsidR="00027DC2" w:rsidRPr="00354CFB">
              <w:rPr>
                <w:rStyle w:val="Hyperlink"/>
                <w:noProof/>
              </w:rPr>
              <w:t>Typical Properties</w:t>
            </w:r>
            <w:r w:rsidR="00027DC2">
              <w:rPr>
                <w:noProof/>
                <w:webHidden/>
              </w:rPr>
              <w:tab/>
            </w:r>
            <w:r w:rsidR="00027DC2">
              <w:rPr>
                <w:noProof/>
                <w:webHidden/>
              </w:rPr>
              <w:fldChar w:fldCharType="begin"/>
            </w:r>
            <w:r w:rsidR="00027DC2">
              <w:rPr>
                <w:noProof/>
                <w:webHidden/>
              </w:rPr>
              <w:instrText xml:space="preserve"> PAGEREF _Toc528078208 \h </w:instrText>
            </w:r>
            <w:r w:rsidR="00027DC2">
              <w:rPr>
                <w:noProof/>
                <w:webHidden/>
              </w:rPr>
            </w:r>
            <w:r w:rsidR="00027DC2">
              <w:rPr>
                <w:noProof/>
                <w:webHidden/>
              </w:rPr>
              <w:fldChar w:fldCharType="separate"/>
            </w:r>
            <w:r w:rsidR="00027DC2">
              <w:rPr>
                <w:noProof/>
                <w:webHidden/>
              </w:rPr>
              <w:t>13</w:t>
            </w:r>
            <w:r w:rsidR="00027DC2">
              <w:rPr>
                <w:noProof/>
                <w:webHidden/>
              </w:rPr>
              <w:fldChar w:fldCharType="end"/>
            </w:r>
          </w:hyperlink>
        </w:p>
        <w:p w14:paraId="74BE2185" w14:textId="440DE811" w:rsidR="00027DC2" w:rsidRDefault="00E63533">
          <w:pPr>
            <w:pStyle w:val="TOC3"/>
            <w:tabs>
              <w:tab w:val="right" w:leader="dot" w:pos="9350"/>
            </w:tabs>
            <w:rPr>
              <w:rFonts w:eastAsiaTheme="minorEastAsia"/>
              <w:noProof/>
            </w:rPr>
          </w:pPr>
          <w:hyperlink w:anchor="_Toc528078209" w:history="1">
            <w:r w:rsidR="00027DC2" w:rsidRPr="00354CFB">
              <w:rPr>
                <w:rStyle w:val="Hyperlink"/>
                <w:noProof/>
              </w:rPr>
              <w:t>Non-Standard Parameters</w:t>
            </w:r>
            <w:r w:rsidR="00027DC2">
              <w:rPr>
                <w:noProof/>
                <w:webHidden/>
              </w:rPr>
              <w:tab/>
            </w:r>
            <w:r w:rsidR="00027DC2">
              <w:rPr>
                <w:noProof/>
                <w:webHidden/>
              </w:rPr>
              <w:fldChar w:fldCharType="begin"/>
            </w:r>
            <w:r w:rsidR="00027DC2">
              <w:rPr>
                <w:noProof/>
                <w:webHidden/>
              </w:rPr>
              <w:instrText xml:space="preserve"> PAGEREF _Toc528078209 \h </w:instrText>
            </w:r>
            <w:r w:rsidR="00027DC2">
              <w:rPr>
                <w:noProof/>
                <w:webHidden/>
              </w:rPr>
            </w:r>
            <w:r w:rsidR="00027DC2">
              <w:rPr>
                <w:noProof/>
                <w:webHidden/>
              </w:rPr>
              <w:fldChar w:fldCharType="separate"/>
            </w:r>
            <w:r w:rsidR="00027DC2">
              <w:rPr>
                <w:noProof/>
                <w:webHidden/>
              </w:rPr>
              <w:t>21</w:t>
            </w:r>
            <w:r w:rsidR="00027DC2">
              <w:rPr>
                <w:noProof/>
                <w:webHidden/>
              </w:rPr>
              <w:fldChar w:fldCharType="end"/>
            </w:r>
          </w:hyperlink>
        </w:p>
        <w:p w14:paraId="3D18DB43" w14:textId="4178F240" w:rsidR="00027DC2" w:rsidRDefault="00E63533">
          <w:pPr>
            <w:pStyle w:val="TOC1"/>
            <w:tabs>
              <w:tab w:val="right" w:leader="dot" w:pos="9350"/>
            </w:tabs>
            <w:rPr>
              <w:rFonts w:eastAsiaTheme="minorEastAsia"/>
              <w:noProof/>
            </w:rPr>
          </w:pPr>
          <w:hyperlink w:anchor="_Toc528078210" w:history="1">
            <w:r w:rsidR="00027DC2" w:rsidRPr="00354CFB">
              <w:rPr>
                <w:rStyle w:val="Hyperlink"/>
                <w:noProof/>
              </w:rPr>
              <w:t>Tasks</w:t>
            </w:r>
            <w:r w:rsidR="00027DC2">
              <w:rPr>
                <w:noProof/>
                <w:webHidden/>
              </w:rPr>
              <w:tab/>
            </w:r>
            <w:r w:rsidR="00027DC2">
              <w:rPr>
                <w:noProof/>
                <w:webHidden/>
              </w:rPr>
              <w:fldChar w:fldCharType="begin"/>
            </w:r>
            <w:r w:rsidR="00027DC2">
              <w:rPr>
                <w:noProof/>
                <w:webHidden/>
              </w:rPr>
              <w:instrText xml:space="preserve"> PAGEREF _Toc528078210 \h </w:instrText>
            </w:r>
            <w:r w:rsidR="00027DC2">
              <w:rPr>
                <w:noProof/>
                <w:webHidden/>
              </w:rPr>
            </w:r>
            <w:r w:rsidR="00027DC2">
              <w:rPr>
                <w:noProof/>
                <w:webHidden/>
              </w:rPr>
              <w:fldChar w:fldCharType="separate"/>
            </w:r>
            <w:r w:rsidR="00027DC2">
              <w:rPr>
                <w:noProof/>
                <w:webHidden/>
              </w:rPr>
              <w:t>23</w:t>
            </w:r>
            <w:r w:rsidR="00027DC2">
              <w:rPr>
                <w:noProof/>
                <w:webHidden/>
              </w:rPr>
              <w:fldChar w:fldCharType="end"/>
            </w:r>
          </w:hyperlink>
        </w:p>
        <w:p w14:paraId="7DA05B33" w14:textId="2387F0BA" w:rsidR="00027DC2" w:rsidRDefault="00E63533">
          <w:pPr>
            <w:pStyle w:val="TOC2"/>
            <w:tabs>
              <w:tab w:val="right" w:leader="dot" w:pos="9350"/>
            </w:tabs>
            <w:rPr>
              <w:rFonts w:eastAsiaTheme="minorEastAsia"/>
              <w:noProof/>
            </w:rPr>
          </w:pPr>
          <w:hyperlink w:anchor="_Toc528078211" w:history="1">
            <w:r w:rsidR="00027DC2" w:rsidRPr="00354CFB">
              <w:rPr>
                <w:rStyle w:val="Hyperlink"/>
                <w:noProof/>
              </w:rPr>
              <w:t>URLGenie EnableWatcherNode Task</w:t>
            </w:r>
            <w:r w:rsidR="00027DC2">
              <w:rPr>
                <w:noProof/>
                <w:webHidden/>
              </w:rPr>
              <w:tab/>
            </w:r>
            <w:r w:rsidR="00027DC2">
              <w:rPr>
                <w:noProof/>
                <w:webHidden/>
              </w:rPr>
              <w:fldChar w:fldCharType="begin"/>
            </w:r>
            <w:r w:rsidR="00027DC2">
              <w:rPr>
                <w:noProof/>
                <w:webHidden/>
              </w:rPr>
              <w:instrText xml:space="preserve"> PAGEREF _Toc528078211 \h </w:instrText>
            </w:r>
            <w:r w:rsidR="00027DC2">
              <w:rPr>
                <w:noProof/>
                <w:webHidden/>
              </w:rPr>
            </w:r>
            <w:r w:rsidR="00027DC2">
              <w:rPr>
                <w:noProof/>
                <w:webHidden/>
              </w:rPr>
              <w:fldChar w:fldCharType="separate"/>
            </w:r>
            <w:r w:rsidR="00027DC2">
              <w:rPr>
                <w:noProof/>
                <w:webHidden/>
              </w:rPr>
              <w:t>23</w:t>
            </w:r>
            <w:r w:rsidR="00027DC2">
              <w:rPr>
                <w:noProof/>
                <w:webHidden/>
              </w:rPr>
              <w:fldChar w:fldCharType="end"/>
            </w:r>
          </w:hyperlink>
        </w:p>
        <w:p w14:paraId="0BD7A6C5" w14:textId="3D315405" w:rsidR="00027DC2" w:rsidRDefault="00E63533">
          <w:pPr>
            <w:pStyle w:val="TOC2"/>
            <w:tabs>
              <w:tab w:val="right" w:leader="dot" w:pos="9350"/>
            </w:tabs>
            <w:rPr>
              <w:rFonts w:eastAsiaTheme="minorEastAsia"/>
              <w:noProof/>
            </w:rPr>
          </w:pPr>
          <w:hyperlink w:anchor="_Toc528078212" w:history="1">
            <w:r w:rsidR="00027DC2" w:rsidRPr="00354CFB">
              <w:rPr>
                <w:rStyle w:val="Hyperlink"/>
                <w:noProof/>
              </w:rPr>
              <w:t>URLGenie Generate Config From List</w:t>
            </w:r>
            <w:r w:rsidR="00027DC2">
              <w:rPr>
                <w:noProof/>
                <w:webHidden/>
              </w:rPr>
              <w:tab/>
            </w:r>
            <w:r w:rsidR="00027DC2">
              <w:rPr>
                <w:noProof/>
                <w:webHidden/>
              </w:rPr>
              <w:fldChar w:fldCharType="begin"/>
            </w:r>
            <w:r w:rsidR="00027DC2">
              <w:rPr>
                <w:noProof/>
                <w:webHidden/>
              </w:rPr>
              <w:instrText xml:space="preserve"> PAGEREF _Toc528078212 \h </w:instrText>
            </w:r>
            <w:r w:rsidR="00027DC2">
              <w:rPr>
                <w:noProof/>
                <w:webHidden/>
              </w:rPr>
            </w:r>
            <w:r w:rsidR="00027DC2">
              <w:rPr>
                <w:noProof/>
                <w:webHidden/>
              </w:rPr>
              <w:fldChar w:fldCharType="separate"/>
            </w:r>
            <w:r w:rsidR="00027DC2">
              <w:rPr>
                <w:noProof/>
                <w:webHidden/>
              </w:rPr>
              <w:t>23</w:t>
            </w:r>
            <w:r w:rsidR="00027DC2">
              <w:rPr>
                <w:noProof/>
                <w:webHidden/>
              </w:rPr>
              <w:fldChar w:fldCharType="end"/>
            </w:r>
          </w:hyperlink>
        </w:p>
        <w:p w14:paraId="6B259520" w14:textId="0C71DC8A" w:rsidR="00027DC2" w:rsidRDefault="00E63533">
          <w:pPr>
            <w:pStyle w:val="TOC2"/>
            <w:tabs>
              <w:tab w:val="right" w:leader="dot" w:pos="9350"/>
            </w:tabs>
            <w:rPr>
              <w:rFonts w:eastAsiaTheme="minorEastAsia"/>
              <w:noProof/>
            </w:rPr>
          </w:pPr>
          <w:hyperlink w:anchor="_Toc528078213" w:history="1">
            <w:r w:rsidR="00027DC2" w:rsidRPr="00354CFB">
              <w:rPr>
                <w:rStyle w:val="Hyperlink"/>
                <w:noProof/>
              </w:rPr>
              <w:t>URLGenie DisableWatcherNode Task</w:t>
            </w:r>
            <w:r w:rsidR="00027DC2">
              <w:rPr>
                <w:noProof/>
                <w:webHidden/>
              </w:rPr>
              <w:tab/>
            </w:r>
            <w:r w:rsidR="00027DC2">
              <w:rPr>
                <w:noProof/>
                <w:webHidden/>
              </w:rPr>
              <w:fldChar w:fldCharType="begin"/>
            </w:r>
            <w:r w:rsidR="00027DC2">
              <w:rPr>
                <w:noProof/>
                <w:webHidden/>
              </w:rPr>
              <w:instrText xml:space="preserve"> PAGEREF _Toc528078213 \h </w:instrText>
            </w:r>
            <w:r w:rsidR="00027DC2">
              <w:rPr>
                <w:noProof/>
                <w:webHidden/>
              </w:rPr>
            </w:r>
            <w:r w:rsidR="00027DC2">
              <w:rPr>
                <w:noProof/>
                <w:webHidden/>
              </w:rPr>
              <w:fldChar w:fldCharType="separate"/>
            </w:r>
            <w:r w:rsidR="00027DC2">
              <w:rPr>
                <w:noProof/>
                <w:webHidden/>
              </w:rPr>
              <w:t>25</w:t>
            </w:r>
            <w:r w:rsidR="00027DC2">
              <w:rPr>
                <w:noProof/>
                <w:webHidden/>
              </w:rPr>
              <w:fldChar w:fldCharType="end"/>
            </w:r>
          </w:hyperlink>
        </w:p>
        <w:p w14:paraId="1BD6EA5B" w14:textId="7201BC54" w:rsidR="00027DC2" w:rsidRDefault="00E63533">
          <w:pPr>
            <w:pStyle w:val="TOC2"/>
            <w:tabs>
              <w:tab w:val="right" w:leader="dot" w:pos="9350"/>
            </w:tabs>
            <w:rPr>
              <w:rFonts w:eastAsiaTheme="minorEastAsia"/>
              <w:noProof/>
            </w:rPr>
          </w:pPr>
          <w:hyperlink w:anchor="_Toc528078214" w:history="1">
            <w:r w:rsidR="00027DC2" w:rsidRPr="00354CFB">
              <w:rPr>
                <w:rStyle w:val="Hyperlink"/>
                <w:noProof/>
              </w:rPr>
              <w:t>URLGenie PingServer</w:t>
            </w:r>
            <w:r w:rsidR="00027DC2">
              <w:rPr>
                <w:noProof/>
                <w:webHidden/>
              </w:rPr>
              <w:tab/>
            </w:r>
            <w:r w:rsidR="00027DC2">
              <w:rPr>
                <w:noProof/>
                <w:webHidden/>
              </w:rPr>
              <w:fldChar w:fldCharType="begin"/>
            </w:r>
            <w:r w:rsidR="00027DC2">
              <w:rPr>
                <w:noProof/>
                <w:webHidden/>
              </w:rPr>
              <w:instrText xml:space="preserve"> PAGEREF _Toc528078214 \h </w:instrText>
            </w:r>
            <w:r w:rsidR="00027DC2">
              <w:rPr>
                <w:noProof/>
                <w:webHidden/>
              </w:rPr>
            </w:r>
            <w:r w:rsidR="00027DC2">
              <w:rPr>
                <w:noProof/>
                <w:webHidden/>
              </w:rPr>
              <w:fldChar w:fldCharType="separate"/>
            </w:r>
            <w:r w:rsidR="00027DC2">
              <w:rPr>
                <w:noProof/>
                <w:webHidden/>
              </w:rPr>
              <w:t>25</w:t>
            </w:r>
            <w:r w:rsidR="00027DC2">
              <w:rPr>
                <w:noProof/>
                <w:webHidden/>
              </w:rPr>
              <w:fldChar w:fldCharType="end"/>
            </w:r>
          </w:hyperlink>
        </w:p>
        <w:p w14:paraId="1EE9771B" w14:textId="0E2144FC" w:rsidR="00027DC2" w:rsidRDefault="00E63533">
          <w:pPr>
            <w:pStyle w:val="TOC2"/>
            <w:tabs>
              <w:tab w:val="right" w:leader="dot" w:pos="9350"/>
            </w:tabs>
            <w:rPr>
              <w:rFonts w:eastAsiaTheme="minorEastAsia"/>
              <w:noProof/>
            </w:rPr>
          </w:pPr>
          <w:hyperlink w:anchor="_Toc528078215" w:history="1">
            <w:r w:rsidR="00027DC2" w:rsidRPr="00354CFB">
              <w:rPr>
                <w:rStyle w:val="Hyperlink"/>
                <w:noProof/>
              </w:rPr>
              <w:t>URLGenie Get Certificate Info</w:t>
            </w:r>
            <w:r w:rsidR="00027DC2">
              <w:rPr>
                <w:noProof/>
                <w:webHidden/>
              </w:rPr>
              <w:tab/>
            </w:r>
            <w:r w:rsidR="00027DC2">
              <w:rPr>
                <w:noProof/>
                <w:webHidden/>
              </w:rPr>
              <w:fldChar w:fldCharType="begin"/>
            </w:r>
            <w:r w:rsidR="00027DC2">
              <w:rPr>
                <w:noProof/>
                <w:webHidden/>
              </w:rPr>
              <w:instrText xml:space="preserve"> PAGEREF _Toc528078215 \h </w:instrText>
            </w:r>
            <w:r w:rsidR="00027DC2">
              <w:rPr>
                <w:noProof/>
                <w:webHidden/>
              </w:rPr>
            </w:r>
            <w:r w:rsidR="00027DC2">
              <w:rPr>
                <w:noProof/>
                <w:webHidden/>
              </w:rPr>
              <w:fldChar w:fldCharType="separate"/>
            </w:r>
            <w:r w:rsidR="00027DC2">
              <w:rPr>
                <w:noProof/>
                <w:webHidden/>
              </w:rPr>
              <w:t>25</w:t>
            </w:r>
            <w:r w:rsidR="00027DC2">
              <w:rPr>
                <w:noProof/>
                <w:webHidden/>
              </w:rPr>
              <w:fldChar w:fldCharType="end"/>
            </w:r>
          </w:hyperlink>
        </w:p>
        <w:p w14:paraId="7D8B1CAC" w14:textId="500541CB" w:rsidR="00027DC2" w:rsidRDefault="00E63533">
          <w:pPr>
            <w:pStyle w:val="TOC2"/>
            <w:tabs>
              <w:tab w:val="right" w:leader="dot" w:pos="9350"/>
            </w:tabs>
            <w:rPr>
              <w:rFonts w:eastAsiaTheme="minorEastAsia"/>
              <w:noProof/>
            </w:rPr>
          </w:pPr>
          <w:hyperlink w:anchor="_Toc528078216" w:history="1">
            <w:r w:rsidR="00027DC2" w:rsidRPr="00354CFB">
              <w:rPr>
                <w:rStyle w:val="Hyperlink"/>
                <w:noProof/>
              </w:rPr>
              <w:t>URLGenie TestPath</w:t>
            </w:r>
            <w:r w:rsidR="00027DC2">
              <w:rPr>
                <w:noProof/>
                <w:webHidden/>
              </w:rPr>
              <w:tab/>
            </w:r>
            <w:r w:rsidR="00027DC2">
              <w:rPr>
                <w:noProof/>
                <w:webHidden/>
              </w:rPr>
              <w:fldChar w:fldCharType="begin"/>
            </w:r>
            <w:r w:rsidR="00027DC2">
              <w:rPr>
                <w:noProof/>
                <w:webHidden/>
              </w:rPr>
              <w:instrText xml:space="preserve"> PAGEREF _Toc528078216 \h </w:instrText>
            </w:r>
            <w:r w:rsidR="00027DC2">
              <w:rPr>
                <w:noProof/>
                <w:webHidden/>
              </w:rPr>
            </w:r>
            <w:r w:rsidR="00027DC2">
              <w:rPr>
                <w:noProof/>
                <w:webHidden/>
              </w:rPr>
              <w:fldChar w:fldCharType="separate"/>
            </w:r>
            <w:r w:rsidR="00027DC2">
              <w:rPr>
                <w:noProof/>
                <w:webHidden/>
              </w:rPr>
              <w:t>25</w:t>
            </w:r>
            <w:r w:rsidR="00027DC2">
              <w:rPr>
                <w:noProof/>
                <w:webHidden/>
              </w:rPr>
              <w:fldChar w:fldCharType="end"/>
            </w:r>
          </w:hyperlink>
        </w:p>
        <w:p w14:paraId="5CD7F8D4" w14:textId="120EA95A" w:rsidR="00027DC2" w:rsidRDefault="00E63533">
          <w:pPr>
            <w:pStyle w:val="TOC1"/>
            <w:tabs>
              <w:tab w:val="right" w:leader="dot" w:pos="9350"/>
            </w:tabs>
            <w:rPr>
              <w:rFonts w:eastAsiaTheme="minorEastAsia"/>
              <w:noProof/>
            </w:rPr>
          </w:pPr>
          <w:hyperlink w:anchor="_Toc528078217" w:history="1">
            <w:r w:rsidR="00027DC2" w:rsidRPr="00354CFB">
              <w:rPr>
                <w:rStyle w:val="Hyperlink"/>
                <w:noProof/>
              </w:rPr>
              <w:t>Rules</w:t>
            </w:r>
            <w:r w:rsidR="00027DC2">
              <w:rPr>
                <w:noProof/>
                <w:webHidden/>
              </w:rPr>
              <w:tab/>
            </w:r>
            <w:r w:rsidR="00027DC2">
              <w:rPr>
                <w:noProof/>
                <w:webHidden/>
              </w:rPr>
              <w:fldChar w:fldCharType="begin"/>
            </w:r>
            <w:r w:rsidR="00027DC2">
              <w:rPr>
                <w:noProof/>
                <w:webHidden/>
              </w:rPr>
              <w:instrText xml:space="preserve"> PAGEREF _Toc528078217 \h </w:instrText>
            </w:r>
            <w:r w:rsidR="00027DC2">
              <w:rPr>
                <w:noProof/>
                <w:webHidden/>
              </w:rPr>
            </w:r>
            <w:r w:rsidR="00027DC2">
              <w:rPr>
                <w:noProof/>
                <w:webHidden/>
              </w:rPr>
              <w:fldChar w:fldCharType="separate"/>
            </w:r>
            <w:r w:rsidR="00027DC2">
              <w:rPr>
                <w:noProof/>
                <w:webHidden/>
              </w:rPr>
              <w:t>25</w:t>
            </w:r>
            <w:r w:rsidR="00027DC2">
              <w:rPr>
                <w:noProof/>
                <w:webHidden/>
              </w:rPr>
              <w:fldChar w:fldCharType="end"/>
            </w:r>
          </w:hyperlink>
        </w:p>
        <w:p w14:paraId="6471D114" w14:textId="59868B0E" w:rsidR="00027DC2" w:rsidRDefault="00E63533">
          <w:pPr>
            <w:pStyle w:val="TOC2"/>
            <w:tabs>
              <w:tab w:val="right" w:leader="dot" w:pos="9350"/>
            </w:tabs>
            <w:rPr>
              <w:rFonts w:eastAsiaTheme="minorEastAsia"/>
              <w:noProof/>
            </w:rPr>
          </w:pPr>
          <w:hyperlink w:anchor="_Toc528078218" w:history="1">
            <w:r w:rsidR="00027DC2" w:rsidRPr="00354CFB">
              <w:rPr>
                <w:rStyle w:val="Hyperlink"/>
                <w:noProof/>
              </w:rPr>
              <w:t>URLGenie Scripted Request ResponseTime Collection Scripted PerfRule</w:t>
            </w:r>
            <w:r w:rsidR="00027DC2">
              <w:rPr>
                <w:noProof/>
                <w:webHidden/>
              </w:rPr>
              <w:tab/>
            </w:r>
            <w:r w:rsidR="00027DC2">
              <w:rPr>
                <w:noProof/>
                <w:webHidden/>
              </w:rPr>
              <w:fldChar w:fldCharType="begin"/>
            </w:r>
            <w:r w:rsidR="00027DC2">
              <w:rPr>
                <w:noProof/>
                <w:webHidden/>
              </w:rPr>
              <w:instrText xml:space="preserve"> PAGEREF _Toc528078218 \h </w:instrText>
            </w:r>
            <w:r w:rsidR="00027DC2">
              <w:rPr>
                <w:noProof/>
                <w:webHidden/>
              </w:rPr>
            </w:r>
            <w:r w:rsidR="00027DC2">
              <w:rPr>
                <w:noProof/>
                <w:webHidden/>
              </w:rPr>
              <w:fldChar w:fldCharType="separate"/>
            </w:r>
            <w:r w:rsidR="00027DC2">
              <w:rPr>
                <w:noProof/>
                <w:webHidden/>
              </w:rPr>
              <w:t>26</w:t>
            </w:r>
            <w:r w:rsidR="00027DC2">
              <w:rPr>
                <w:noProof/>
                <w:webHidden/>
              </w:rPr>
              <w:fldChar w:fldCharType="end"/>
            </w:r>
          </w:hyperlink>
        </w:p>
        <w:p w14:paraId="7D6ED3F7" w14:textId="3B9405C7" w:rsidR="00027DC2" w:rsidRDefault="00E63533">
          <w:pPr>
            <w:pStyle w:val="TOC1"/>
            <w:tabs>
              <w:tab w:val="right" w:leader="dot" w:pos="9350"/>
            </w:tabs>
            <w:rPr>
              <w:rFonts w:eastAsiaTheme="minorEastAsia"/>
              <w:noProof/>
            </w:rPr>
          </w:pPr>
          <w:hyperlink w:anchor="_Toc528078219" w:history="1">
            <w:r w:rsidR="00027DC2" w:rsidRPr="00354CFB">
              <w:rPr>
                <w:rStyle w:val="Hyperlink"/>
                <w:noProof/>
              </w:rPr>
              <w:t>Monitors</w:t>
            </w:r>
            <w:r w:rsidR="00027DC2">
              <w:rPr>
                <w:noProof/>
                <w:webHidden/>
              </w:rPr>
              <w:tab/>
            </w:r>
            <w:r w:rsidR="00027DC2">
              <w:rPr>
                <w:noProof/>
                <w:webHidden/>
              </w:rPr>
              <w:fldChar w:fldCharType="begin"/>
            </w:r>
            <w:r w:rsidR="00027DC2">
              <w:rPr>
                <w:noProof/>
                <w:webHidden/>
              </w:rPr>
              <w:instrText xml:space="preserve"> PAGEREF _Toc528078219 \h </w:instrText>
            </w:r>
            <w:r w:rsidR="00027DC2">
              <w:rPr>
                <w:noProof/>
                <w:webHidden/>
              </w:rPr>
            </w:r>
            <w:r w:rsidR="00027DC2">
              <w:rPr>
                <w:noProof/>
                <w:webHidden/>
              </w:rPr>
              <w:fldChar w:fldCharType="separate"/>
            </w:r>
            <w:r w:rsidR="00027DC2">
              <w:rPr>
                <w:noProof/>
                <w:webHidden/>
              </w:rPr>
              <w:t>27</w:t>
            </w:r>
            <w:r w:rsidR="00027DC2">
              <w:rPr>
                <w:noProof/>
                <w:webHidden/>
              </w:rPr>
              <w:fldChar w:fldCharType="end"/>
            </w:r>
          </w:hyperlink>
        </w:p>
        <w:p w14:paraId="1FC6938F" w14:textId="2686F929" w:rsidR="00027DC2" w:rsidRDefault="00E63533">
          <w:pPr>
            <w:pStyle w:val="TOC2"/>
            <w:tabs>
              <w:tab w:val="right" w:leader="dot" w:pos="9350"/>
            </w:tabs>
            <w:rPr>
              <w:rFonts w:eastAsiaTheme="minorEastAsia"/>
              <w:noProof/>
            </w:rPr>
          </w:pPr>
          <w:hyperlink w:anchor="_Toc528078220" w:history="1">
            <w:r w:rsidR="00027DC2" w:rsidRPr="00354CFB">
              <w:rPr>
                <w:rStyle w:val="Hyperlink"/>
                <w:noProof/>
              </w:rPr>
              <w:t>URLGenie IE Login Scripted Monitor</w:t>
            </w:r>
            <w:r w:rsidR="00027DC2">
              <w:rPr>
                <w:noProof/>
                <w:webHidden/>
              </w:rPr>
              <w:tab/>
            </w:r>
            <w:r w:rsidR="00027DC2">
              <w:rPr>
                <w:noProof/>
                <w:webHidden/>
              </w:rPr>
              <w:fldChar w:fldCharType="begin"/>
            </w:r>
            <w:r w:rsidR="00027DC2">
              <w:rPr>
                <w:noProof/>
                <w:webHidden/>
              </w:rPr>
              <w:instrText xml:space="preserve"> PAGEREF _Toc528078220 \h </w:instrText>
            </w:r>
            <w:r w:rsidR="00027DC2">
              <w:rPr>
                <w:noProof/>
                <w:webHidden/>
              </w:rPr>
            </w:r>
            <w:r w:rsidR="00027DC2">
              <w:rPr>
                <w:noProof/>
                <w:webHidden/>
              </w:rPr>
              <w:fldChar w:fldCharType="separate"/>
            </w:r>
            <w:r w:rsidR="00027DC2">
              <w:rPr>
                <w:noProof/>
                <w:webHidden/>
              </w:rPr>
              <w:t>27</w:t>
            </w:r>
            <w:r w:rsidR="00027DC2">
              <w:rPr>
                <w:noProof/>
                <w:webHidden/>
              </w:rPr>
              <w:fldChar w:fldCharType="end"/>
            </w:r>
          </w:hyperlink>
        </w:p>
        <w:p w14:paraId="20178CEC" w14:textId="2A3D2CA5" w:rsidR="00027DC2" w:rsidRDefault="00E63533">
          <w:pPr>
            <w:pStyle w:val="TOC2"/>
            <w:tabs>
              <w:tab w:val="right" w:leader="dot" w:pos="9350"/>
            </w:tabs>
            <w:rPr>
              <w:rFonts w:eastAsiaTheme="minorEastAsia"/>
              <w:noProof/>
            </w:rPr>
          </w:pPr>
          <w:hyperlink w:anchor="_Toc528078221" w:history="1">
            <w:r w:rsidR="00027DC2" w:rsidRPr="00354CFB">
              <w:rPr>
                <w:rStyle w:val="Hyperlink"/>
                <w:noProof/>
              </w:rPr>
              <w:t>URLGenie Scripted Monitor</w:t>
            </w:r>
            <w:r w:rsidR="00027DC2">
              <w:rPr>
                <w:noProof/>
                <w:webHidden/>
              </w:rPr>
              <w:tab/>
            </w:r>
            <w:r w:rsidR="00027DC2">
              <w:rPr>
                <w:noProof/>
                <w:webHidden/>
              </w:rPr>
              <w:fldChar w:fldCharType="begin"/>
            </w:r>
            <w:r w:rsidR="00027DC2">
              <w:rPr>
                <w:noProof/>
                <w:webHidden/>
              </w:rPr>
              <w:instrText xml:space="preserve"> PAGEREF _Toc528078221 \h </w:instrText>
            </w:r>
            <w:r w:rsidR="00027DC2">
              <w:rPr>
                <w:noProof/>
                <w:webHidden/>
              </w:rPr>
            </w:r>
            <w:r w:rsidR="00027DC2">
              <w:rPr>
                <w:noProof/>
                <w:webHidden/>
              </w:rPr>
              <w:fldChar w:fldCharType="separate"/>
            </w:r>
            <w:r w:rsidR="00027DC2">
              <w:rPr>
                <w:noProof/>
                <w:webHidden/>
              </w:rPr>
              <w:t>29</w:t>
            </w:r>
            <w:r w:rsidR="00027DC2">
              <w:rPr>
                <w:noProof/>
                <w:webHidden/>
              </w:rPr>
              <w:fldChar w:fldCharType="end"/>
            </w:r>
          </w:hyperlink>
        </w:p>
        <w:p w14:paraId="42860783" w14:textId="4F71C28A" w:rsidR="00027DC2" w:rsidRDefault="00E63533">
          <w:pPr>
            <w:pStyle w:val="TOC2"/>
            <w:tabs>
              <w:tab w:val="right" w:leader="dot" w:pos="9350"/>
            </w:tabs>
            <w:rPr>
              <w:rFonts w:eastAsiaTheme="minorEastAsia"/>
              <w:noProof/>
            </w:rPr>
          </w:pPr>
          <w:hyperlink w:anchor="_Toc528078222" w:history="1">
            <w:r w:rsidR="00027DC2" w:rsidRPr="00354CFB">
              <w:rPr>
                <w:rStyle w:val="Hyperlink"/>
                <w:noProof/>
              </w:rPr>
              <w:t>URLGenie CA Untrusted Monitor</w:t>
            </w:r>
            <w:r w:rsidR="00027DC2">
              <w:rPr>
                <w:noProof/>
                <w:webHidden/>
              </w:rPr>
              <w:tab/>
            </w:r>
            <w:r w:rsidR="00027DC2">
              <w:rPr>
                <w:noProof/>
                <w:webHidden/>
              </w:rPr>
              <w:fldChar w:fldCharType="begin"/>
            </w:r>
            <w:r w:rsidR="00027DC2">
              <w:rPr>
                <w:noProof/>
                <w:webHidden/>
              </w:rPr>
              <w:instrText xml:space="preserve"> PAGEREF _Toc528078222 \h </w:instrText>
            </w:r>
            <w:r w:rsidR="00027DC2">
              <w:rPr>
                <w:noProof/>
                <w:webHidden/>
              </w:rPr>
            </w:r>
            <w:r w:rsidR="00027DC2">
              <w:rPr>
                <w:noProof/>
                <w:webHidden/>
              </w:rPr>
              <w:fldChar w:fldCharType="separate"/>
            </w:r>
            <w:r w:rsidR="00027DC2">
              <w:rPr>
                <w:noProof/>
                <w:webHidden/>
              </w:rPr>
              <w:t>30</w:t>
            </w:r>
            <w:r w:rsidR="00027DC2">
              <w:rPr>
                <w:noProof/>
                <w:webHidden/>
              </w:rPr>
              <w:fldChar w:fldCharType="end"/>
            </w:r>
          </w:hyperlink>
        </w:p>
        <w:p w14:paraId="2ADAF4E6" w14:textId="717D29B1" w:rsidR="00027DC2" w:rsidRDefault="00E63533">
          <w:pPr>
            <w:pStyle w:val="TOC2"/>
            <w:tabs>
              <w:tab w:val="right" w:leader="dot" w:pos="9350"/>
            </w:tabs>
            <w:rPr>
              <w:rFonts w:eastAsiaTheme="minorEastAsia"/>
              <w:noProof/>
            </w:rPr>
          </w:pPr>
          <w:hyperlink w:anchor="_Toc528078223" w:history="1">
            <w:r w:rsidR="00027DC2" w:rsidRPr="00354CFB">
              <w:rPr>
                <w:rStyle w:val="Hyperlink"/>
                <w:noProof/>
              </w:rPr>
              <w:t>URLGenie Certificate Expired Monitor</w:t>
            </w:r>
            <w:r w:rsidR="00027DC2">
              <w:rPr>
                <w:noProof/>
                <w:webHidden/>
              </w:rPr>
              <w:tab/>
            </w:r>
            <w:r w:rsidR="00027DC2">
              <w:rPr>
                <w:noProof/>
                <w:webHidden/>
              </w:rPr>
              <w:fldChar w:fldCharType="begin"/>
            </w:r>
            <w:r w:rsidR="00027DC2">
              <w:rPr>
                <w:noProof/>
                <w:webHidden/>
              </w:rPr>
              <w:instrText xml:space="preserve"> PAGEREF _Toc528078223 \h </w:instrText>
            </w:r>
            <w:r w:rsidR="00027DC2">
              <w:rPr>
                <w:noProof/>
                <w:webHidden/>
              </w:rPr>
            </w:r>
            <w:r w:rsidR="00027DC2">
              <w:rPr>
                <w:noProof/>
                <w:webHidden/>
              </w:rPr>
              <w:fldChar w:fldCharType="separate"/>
            </w:r>
            <w:r w:rsidR="00027DC2">
              <w:rPr>
                <w:noProof/>
                <w:webHidden/>
              </w:rPr>
              <w:t>30</w:t>
            </w:r>
            <w:r w:rsidR="00027DC2">
              <w:rPr>
                <w:noProof/>
                <w:webHidden/>
              </w:rPr>
              <w:fldChar w:fldCharType="end"/>
            </w:r>
          </w:hyperlink>
        </w:p>
        <w:p w14:paraId="2CF1D9E6" w14:textId="65752D31" w:rsidR="00027DC2" w:rsidRDefault="00E63533">
          <w:pPr>
            <w:pStyle w:val="TOC2"/>
            <w:tabs>
              <w:tab w:val="right" w:leader="dot" w:pos="9350"/>
            </w:tabs>
            <w:rPr>
              <w:rFonts w:eastAsiaTheme="minorEastAsia"/>
              <w:noProof/>
            </w:rPr>
          </w:pPr>
          <w:hyperlink w:anchor="_Toc528078224" w:history="1">
            <w:r w:rsidR="00027DC2" w:rsidRPr="00354CFB">
              <w:rPr>
                <w:rStyle w:val="Hyperlink"/>
                <w:noProof/>
              </w:rPr>
              <w:t>URLGenie Content Monitor</w:t>
            </w:r>
            <w:r w:rsidR="00027DC2">
              <w:rPr>
                <w:noProof/>
                <w:webHidden/>
              </w:rPr>
              <w:tab/>
            </w:r>
            <w:r w:rsidR="00027DC2">
              <w:rPr>
                <w:noProof/>
                <w:webHidden/>
              </w:rPr>
              <w:fldChar w:fldCharType="begin"/>
            </w:r>
            <w:r w:rsidR="00027DC2">
              <w:rPr>
                <w:noProof/>
                <w:webHidden/>
              </w:rPr>
              <w:instrText xml:space="preserve"> PAGEREF _Toc528078224 \h </w:instrText>
            </w:r>
            <w:r w:rsidR="00027DC2">
              <w:rPr>
                <w:noProof/>
                <w:webHidden/>
              </w:rPr>
            </w:r>
            <w:r w:rsidR="00027DC2">
              <w:rPr>
                <w:noProof/>
                <w:webHidden/>
              </w:rPr>
              <w:fldChar w:fldCharType="separate"/>
            </w:r>
            <w:r w:rsidR="00027DC2">
              <w:rPr>
                <w:noProof/>
                <w:webHidden/>
              </w:rPr>
              <w:t>30</w:t>
            </w:r>
            <w:r w:rsidR="00027DC2">
              <w:rPr>
                <w:noProof/>
                <w:webHidden/>
              </w:rPr>
              <w:fldChar w:fldCharType="end"/>
            </w:r>
          </w:hyperlink>
        </w:p>
        <w:p w14:paraId="554104D3" w14:textId="65A88887" w:rsidR="00027DC2" w:rsidRDefault="00E63533">
          <w:pPr>
            <w:pStyle w:val="TOC2"/>
            <w:tabs>
              <w:tab w:val="right" w:leader="dot" w:pos="9350"/>
            </w:tabs>
            <w:rPr>
              <w:rFonts w:eastAsiaTheme="minorEastAsia"/>
              <w:noProof/>
            </w:rPr>
          </w:pPr>
          <w:hyperlink w:anchor="_Toc528078225" w:history="1">
            <w:r w:rsidR="00027DC2" w:rsidRPr="00354CFB">
              <w:rPr>
                <w:rStyle w:val="Hyperlink"/>
                <w:noProof/>
              </w:rPr>
              <w:t>URLGenie DNS Resolution Failure Monitor</w:t>
            </w:r>
            <w:r w:rsidR="00027DC2">
              <w:rPr>
                <w:noProof/>
                <w:webHidden/>
              </w:rPr>
              <w:tab/>
            </w:r>
            <w:r w:rsidR="00027DC2">
              <w:rPr>
                <w:noProof/>
                <w:webHidden/>
              </w:rPr>
              <w:fldChar w:fldCharType="begin"/>
            </w:r>
            <w:r w:rsidR="00027DC2">
              <w:rPr>
                <w:noProof/>
                <w:webHidden/>
              </w:rPr>
              <w:instrText xml:space="preserve"> PAGEREF _Toc528078225 \h </w:instrText>
            </w:r>
            <w:r w:rsidR="00027DC2">
              <w:rPr>
                <w:noProof/>
                <w:webHidden/>
              </w:rPr>
            </w:r>
            <w:r w:rsidR="00027DC2">
              <w:rPr>
                <w:noProof/>
                <w:webHidden/>
              </w:rPr>
              <w:fldChar w:fldCharType="separate"/>
            </w:r>
            <w:r w:rsidR="00027DC2">
              <w:rPr>
                <w:noProof/>
                <w:webHidden/>
              </w:rPr>
              <w:t>30</w:t>
            </w:r>
            <w:r w:rsidR="00027DC2">
              <w:rPr>
                <w:noProof/>
                <w:webHidden/>
              </w:rPr>
              <w:fldChar w:fldCharType="end"/>
            </w:r>
          </w:hyperlink>
        </w:p>
        <w:p w14:paraId="3A62FC4D" w14:textId="71106F42" w:rsidR="00027DC2" w:rsidRDefault="00E63533">
          <w:pPr>
            <w:pStyle w:val="TOC2"/>
            <w:tabs>
              <w:tab w:val="right" w:leader="dot" w:pos="9350"/>
            </w:tabs>
            <w:rPr>
              <w:rFonts w:eastAsiaTheme="minorEastAsia"/>
              <w:noProof/>
            </w:rPr>
          </w:pPr>
          <w:hyperlink w:anchor="_Toc528078226" w:history="1">
            <w:r w:rsidR="00027DC2" w:rsidRPr="00354CFB">
              <w:rPr>
                <w:rStyle w:val="Hyperlink"/>
                <w:noProof/>
              </w:rPr>
              <w:t>URLGenie Error Code Monitor</w:t>
            </w:r>
            <w:r w:rsidR="00027DC2">
              <w:rPr>
                <w:noProof/>
                <w:webHidden/>
              </w:rPr>
              <w:tab/>
            </w:r>
            <w:r w:rsidR="00027DC2">
              <w:rPr>
                <w:noProof/>
                <w:webHidden/>
              </w:rPr>
              <w:fldChar w:fldCharType="begin"/>
            </w:r>
            <w:r w:rsidR="00027DC2">
              <w:rPr>
                <w:noProof/>
                <w:webHidden/>
              </w:rPr>
              <w:instrText xml:space="preserve"> PAGEREF _Toc528078226 \h </w:instrText>
            </w:r>
            <w:r w:rsidR="00027DC2">
              <w:rPr>
                <w:noProof/>
                <w:webHidden/>
              </w:rPr>
            </w:r>
            <w:r w:rsidR="00027DC2">
              <w:rPr>
                <w:noProof/>
                <w:webHidden/>
              </w:rPr>
              <w:fldChar w:fldCharType="separate"/>
            </w:r>
            <w:r w:rsidR="00027DC2">
              <w:rPr>
                <w:noProof/>
                <w:webHidden/>
              </w:rPr>
              <w:t>31</w:t>
            </w:r>
            <w:r w:rsidR="00027DC2">
              <w:rPr>
                <w:noProof/>
                <w:webHidden/>
              </w:rPr>
              <w:fldChar w:fldCharType="end"/>
            </w:r>
          </w:hyperlink>
        </w:p>
        <w:p w14:paraId="0275F429" w14:textId="6825E4BD" w:rsidR="00027DC2" w:rsidRDefault="00E63533">
          <w:pPr>
            <w:pStyle w:val="TOC2"/>
            <w:tabs>
              <w:tab w:val="right" w:leader="dot" w:pos="9350"/>
            </w:tabs>
            <w:rPr>
              <w:rFonts w:eastAsiaTheme="minorEastAsia"/>
              <w:noProof/>
            </w:rPr>
          </w:pPr>
          <w:hyperlink w:anchor="_Toc528078227" w:history="1">
            <w:r w:rsidR="00027DC2" w:rsidRPr="00354CFB">
              <w:rPr>
                <w:rStyle w:val="Hyperlink"/>
                <w:noProof/>
              </w:rPr>
              <w:t>URLGenie Reachable Monitor</w:t>
            </w:r>
            <w:r w:rsidR="00027DC2">
              <w:rPr>
                <w:noProof/>
                <w:webHidden/>
              </w:rPr>
              <w:tab/>
            </w:r>
            <w:r w:rsidR="00027DC2">
              <w:rPr>
                <w:noProof/>
                <w:webHidden/>
              </w:rPr>
              <w:fldChar w:fldCharType="begin"/>
            </w:r>
            <w:r w:rsidR="00027DC2">
              <w:rPr>
                <w:noProof/>
                <w:webHidden/>
              </w:rPr>
              <w:instrText xml:space="preserve"> PAGEREF _Toc528078227 \h </w:instrText>
            </w:r>
            <w:r w:rsidR="00027DC2">
              <w:rPr>
                <w:noProof/>
                <w:webHidden/>
              </w:rPr>
            </w:r>
            <w:r w:rsidR="00027DC2">
              <w:rPr>
                <w:noProof/>
                <w:webHidden/>
              </w:rPr>
              <w:fldChar w:fldCharType="separate"/>
            </w:r>
            <w:r w:rsidR="00027DC2">
              <w:rPr>
                <w:noProof/>
                <w:webHidden/>
              </w:rPr>
              <w:t>31</w:t>
            </w:r>
            <w:r w:rsidR="00027DC2">
              <w:rPr>
                <w:noProof/>
                <w:webHidden/>
              </w:rPr>
              <w:fldChar w:fldCharType="end"/>
            </w:r>
          </w:hyperlink>
        </w:p>
        <w:p w14:paraId="022488BD" w14:textId="0B64A1A2" w:rsidR="00027DC2" w:rsidRDefault="00E63533">
          <w:pPr>
            <w:pStyle w:val="TOC2"/>
            <w:tabs>
              <w:tab w:val="right" w:leader="dot" w:pos="9350"/>
            </w:tabs>
            <w:rPr>
              <w:rFonts w:eastAsiaTheme="minorEastAsia"/>
              <w:noProof/>
            </w:rPr>
          </w:pPr>
          <w:hyperlink w:anchor="_Toc528078228" w:history="1">
            <w:r w:rsidR="00027DC2" w:rsidRPr="00354CFB">
              <w:rPr>
                <w:rStyle w:val="Hyperlink"/>
                <w:noProof/>
              </w:rPr>
              <w:t>URLGenie Response Time Monitor</w:t>
            </w:r>
            <w:r w:rsidR="00027DC2">
              <w:rPr>
                <w:noProof/>
                <w:webHidden/>
              </w:rPr>
              <w:tab/>
            </w:r>
            <w:r w:rsidR="00027DC2">
              <w:rPr>
                <w:noProof/>
                <w:webHidden/>
              </w:rPr>
              <w:fldChar w:fldCharType="begin"/>
            </w:r>
            <w:r w:rsidR="00027DC2">
              <w:rPr>
                <w:noProof/>
                <w:webHidden/>
              </w:rPr>
              <w:instrText xml:space="preserve"> PAGEREF _Toc528078228 \h </w:instrText>
            </w:r>
            <w:r w:rsidR="00027DC2">
              <w:rPr>
                <w:noProof/>
                <w:webHidden/>
              </w:rPr>
            </w:r>
            <w:r w:rsidR="00027DC2">
              <w:rPr>
                <w:noProof/>
                <w:webHidden/>
              </w:rPr>
              <w:fldChar w:fldCharType="separate"/>
            </w:r>
            <w:r w:rsidR="00027DC2">
              <w:rPr>
                <w:noProof/>
                <w:webHidden/>
              </w:rPr>
              <w:t>31</w:t>
            </w:r>
            <w:r w:rsidR="00027DC2">
              <w:rPr>
                <w:noProof/>
                <w:webHidden/>
              </w:rPr>
              <w:fldChar w:fldCharType="end"/>
            </w:r>
          </w:hyperlink>
        </w:p>
        <w:p w14:paraId="4E9E64D9" w14:textId="1BF785C9" w:rsidR="00027DC2" w:rsidRDefault="00E63533">
          <w:pPr>
            <w:pStyle w:val="TOC2"/>
            <w:tabs>
              <w:tab w:val="right" w:leader="dot" w:pos="9350"/>
            </w:tabs>
            <w:rPr>
              <w:rFonts w:eastAsiaTheme="minorEastAsia"/>
              <w:noProof/>
            </w:rPr>
          </w:pPr>
          <w:hyperlink w:anchor="_Toc528078229" w:history="1">
            <w:r w:rsidR="00027DC2" w:rsidRPr="00354CFB">
              <w:rPr>
                <w:rStyle w:val="Hyperlink"/>
                <w:noProof/>
              </w:rPr>
              <w:t>URLGenie Status Code Monitor</w:t>
            </w:r>
            <w:r w:rsidR="00027DC2">
              <w:rPr>
                <w:noProof/>
                <w:webHidden/>
              </w:rPr>
              <w:tab/>
            </w:r>
            <w:r w:rsidR="00027DC2">
              <w:rPr>
                <w:noProof/>
                <w:webHidden/>
              </w:rPr>
              <w:fldChar w:fldCharType="begin"/>
            </w:r>
            <w:r w:rsidR="00027DC2">
              <w:rPr>
                <w:noProof/>
                <w:webHidden/>
              </w:rPr>
              <w:instrText xml:space="preserve"> PAGEREF _Toc528078229 \h </w:instrText>
            </w:r>
            <w:r w:rsidR="00027DC2">
              <w:rPr>
                <w:noProof/>
                <w:webHidden/>
              </w:rPr>
            </w:r>
            <w:r w:rsidR="00027DC2">
              <w:rPr>
                <w:noProof/>
                <w:webHidden/>
              </w:rPr>
              <w:fldChar w:fldCharType="separate"/>
            </w:r>
            <w:r w:rsidR="00027DC2">
              <w:rPr>
                <w:noProof/>
                <w:webHidden/>
              </w:rPr>
              <w:t>31</w:t>
            </w:r>
            <w:r w:rsidR="00027DC2">
              <w:rPr>
                <w:noProof/>
                <w:webHidden/>
              </w:rPr>
              <w:fldChar w:fldCharType="end"/>
            </w:r>
          </w:hyperlink>
        </w:p>
        <w:p w14:paraId="2D8FAD6C" w14:textId="3EC74D16" w:rsidR="00027DC2" w:rsidRDefault="00E63533">
          <w:pPr>
            <w:pStyle w:val="TOC2"/>
            <w:tabs>
              <w:tab w:val="right" w:leader="dot" w:pos="9350"/>
            </w:tabs>
            <w:rPr>
              <w:rFonts w:eastAsiaTheme="minorEastAsia"/>
              <w:noProof/>
            </w:rPr>
          </w:pPr>
          <w:hyperlink w:anchor="_Toc528078230" w:history="1">
            <w:r w:rsidR="00027DC2" w:rsidRPr="00354CFB">
              <w:rPr>
                <w:rStyle w:val="Hyperlink"/>
                <w:noProof/>
              </w:rPr>
              <w:t>URLGenie Certificate Expires Soon Monitor</w:t>
            </w:r>
            <w:r w:rsidR="00027DC2">
              <w:rPr>
                <w:noProof/>
                <w:webHidden/>
              </w:rPr>
              <w:tab/>
            </w:r>
            <w:r w:rsidR="00027DC2">
              <w:rPr>
                <w:noProof/>
                <w:webHidden/>
              </w:rPr>
              <w:fldChar w:fldCharType="begin"/>
            </w:r>
            <w:r w:rsidR="00027DC2">
              <w:rPr>
                <w:noProof/>
                <w:webHidden/>
              </w:rPr>
              <w:instrText xml:space="preserve"> PAGEREF _Toc528078230 \h </w:instrText>
            </w:r>
            <w:r w:rsidR="00027DC2">
              <w:rPr>
                <w:noProof/>
                <w:webHidden/>
              </w:rPr>
            </w:r>
            <w:r w:rsidR="00027DC2">
              <w:rPr>
                <w:noProof/>
                <w:webHidden/>
              </w:rPr>
              <w:fldChar w:fldCharType="separate"/>
            </w:r>
            <w:r w:rsidR="00027DC2">
              <w:rPr>
                <w:noProof/>
                <w:webHidden/>
              </w:rPr>
              <w:t>31</w:t>
            </w:r>
            <w:r w:rsidR="00027DC2">
              <w:rPr>
                <w:noProof/>
                <w:webHidden/>
              </w:rPr>
              <w:fldChar w:fldCharType="end"/>
            </w:r>
          </w:hyperlink>
        </w:p>
        <w:p w14:paraId="7BFCDD33" w14:textId="09E0838B" w:rsidR="00027DC2" w:rsidRDefault="00E63533">
          <w:pPr>
            <w:pStyle w:val="TOC1"/>
            <w:tabs>
              <w:tab w:val="right" w:leader="dot" w:pos="9350"/>
            </w:tabs>
            <w:rPr>
              <w:rFonts w:eastAsiaTheme="minorEastAsia"/>
              <w:noProof/>
            </w:rPr>
          </w:pPr>
          <w:hyperlink w:anchor="_Toc528078231" w:history="1">
            <w:r w:rsidR="00027DC2" w:rsidRPr="00354CFB">
              <w:rPr>
                <w:rStyle w:val="Hyperlink"/>
                <w:noProof/>
              </w:rPr>
              <w:t>The Configuration File</w:t>
            </w:r>
            <w:r w:rsidR="00027DC2">
              <w:rPr>
                <w:noProof/>
                <w:webHidden/>
              </w:rPr>
              <w:tab/>
            </w:r>
            <w:r w:rsidR="00027DC2">
              <w:rPr>
                <w:noProof/>
                <w:webHidden/>
              </w:rPr>
              <w:fldChar w:fldCharType="begin"/>
            </w:r>
            <w:r w:rsidR="00027DC2">
              <w:rPr>
                <w:noProof/>
                <w:webHidden/>
              </w:rPr>
              <w:instrText xml:space="preserve"> PAGEREF _Toc528078231 \h </w:instrText>
            </w:r>
            <w:r w:rsidR="00027DC2">
              <w:rPr>
                <w:noProof/>
                <w:webHidden/>
              </w:rPr>
            </w:r>
            <w:r w:rsidR="00027DC2">
              <w:rPr>
                <w:noProof/>
                <w:webHidden/>
              </w:rPr>
              <w:fldChar w:fldCharType="separate"/>
            </w:r>
            <w:r w:rsidR="00027DC2">
              <w:rPr>
                <w:noProof/>
                <w:webHidden/>
              </w:rPr>
              <w:t>32</w:t>
            </w:r>
            <w:r w:rsidR="00027DC2">
              <w:rPr>
                <w:noProof/>
                <w:webHidden/>
              </w:rPr>
              <w:fldChar w:fldCharType="end"/>
            </w:r>
          </w:hyperlink>
        </w:p>
        <w:p w14:paraId="2EBEECFB" w14:textId="2E754023" w:rsidR="00027DC2" w:rsidRDefault="00E63533">
          <w:pPr>
            <w:pStyle w:val="TOC2"/>
            <w:tabs>
              <w:tab w:val="right" w:leader="dot" w:pos="9350"/>
            </w:tabs>
            <w:rPr>
              <w:rFonts w:eastAsiaTheme="minorEastAsia"/>
              <w:noProof/>
            </w:rPr>
          </w:pPr>
          <w:hyperlink w:anchor="_Toc528078232" w:history="1">
            <w:r w:rsidR="00027DC2" w:rsidRPr="00354CFB">
              <w:rPr>
                <w:rStyle w:val="Hyperlink"/>
                <w:noProof/>
              </w:rPr>
              <w:t>Configuration File Examples</w:t>
            </w:r>
            <w:r w:rsidR="00027DC2">
              <w:rPr>
                <w:noProof/>
                <w:webHidden/>
              </w:rPr>
              <w:tab/>
            </w:r>
            <w:r w:rsidR="00027DC2">
              <w:rPr>
                <w:noProof/>
                <w:webHidden/>
              </w:rPr>
              <w:fldChar w:fldCharType="begin"/>
            </w:r>
            <w:r w:rsidR="00027DC2">
              <w:rPr>
                <w:noProof/>
                <w:webHidden/>
              </w:rPr>
              <w:instrText xml:space="preserve"> PAGEREF _Toc528078232 \h </w:instrText>
            </w:r>
            <w:r w:rsidR="00027DC2">
              <w:rPr>
                <w:noProof/>
                <w:webHidden/>
              </w:rPr>
            </w:r>
            <w:r w:rsidR="00027DC2">
              <w:rPr>
                <w:noProof/>
                <w:webHidden/>
              </w:rPr>
              <w:fldChar w:fldCharType="separate"/>
            </w:r>
            <w:r w:rsidR="00027DC2">
              <w:rPr>
                <w:noProof/>
                <w:webHidden/>
              </w:rPr>
              <w:t>32</w:t>
            </w:r>
            <w:r w:rsidR="00027DC2">
              <w:rPr>
                <w:noProof/>
                <w:webHidden/>
              </w:rPr>
              <w:fldChar w:fldCharType="end"/>
            </w:r>
          </w:hyperlink>
        </w:p>
        <w:p w14:paraId="6D9631F9" w14:textId="2641F0FB" w:rsidR="00027DC2" w:rsidRDefault="00E63533">
          <w:pPr>
            <w:pStyle w:val="TOC3"/>
            <w:tabs>
              <w:tab w:val="right" w:leader="dot" w:pos="9350"/>
            </w:tabs>
            <w:rPr>
              <w:rFonts w:eastAsiaTheme="minorEastAsia"/>
              <w:noProof/>
            </w:rPr>
          </w:pPr>
          <w:hyperlink w:anchor="_Toc528078233" w:history="1">
            <w:r w:rsidR="00027DC2" w:rsidRPr="00354CFB">
              <w:rPr>
                <w:rStyle w:val="Hyperlink"/>
                <w:noProof/>
              </w:rPr>
              <w:t>Example 1: Basic Template</w:t>
            </w:r>
            <w:r w:rsidR="00027DC2">
              <w:rPr>
                <w:noProof/>
                <w:webHidden/>
              </w:rPr>
              <w:tab/>
            </w:r>
            <w:r w:rsidR="00027DC2">
              <w:rPr>
                <w:noProof/>
                <w:webHidden/>
              </w:rPr>
              <w:fldChar w:fldCharType="begin"/>
            </w:r>
            <w:r w:rsidR="00027DC2">
              <w:rPr>
                <w:noProof/>
                <w:webHidden/>
              </w:rPr>
              <w:instrText xml:space="preserve"> PAGEREF _Toc528078233 \h </w:instrText>
            </w:r>
            <w:r w:rsidR="00027DC2">
              <w:rPr>
                <w:noProof/>
                <w:webHidden/>
              </w:rPr>
            </w:r>
            <w:r w:rsidR="00027DC2">
              <w:rPr>
                <w:noProof/>
                <w:webHidden/>
              </w:rPr>
              <w:fldChar w:fldCharType="separate"/>
            </w:r>
            <w:r w:rsidR="00027DC2">
              <w:rPr>
                <w:noProof/>
                <w:webHidden/>
              </w:rPr>
              <w:t>32</w:t>
            </w:r>
            <w:r w:rsidR="00027DC2">
              <w:rPr>
                <w:noProof/>
                <w:webHidden/>
              </w:rPr>
              <w:fldChar w:fldCharType="end"/>
            </w:r>
          </w:hyperlink>
        </w:p>
        <w:p w14:paraId="360800AA" w14:textId="2F57EB3A" w:rsidR="00027DC2" w:rsidRDefault="00E63533">
          <w:pPr>
            <w:pStyle w:val="TOC3"/>
            <w:tabs>
              <w:tab w:val="right" w:leader="dot" w:pos="9350"/>
            </w:tabs>
            <w:rPr>
              <w:rFonts w:eastAsiaTheme="minorEastAsia"/>
              <w:noProof/>
            </w:rPr>
          </w:pPr>
          <w:hyperlink w:anchor="_Toc528078234" w:history="1">
            <w:r w:rsidR="00027DC2" w:rsidRPr="00354CFB">
              <w:rPr>
                <w:rStyle w:val="Hyperlink"/>
                <w:noProof/>
              </w:rPr>
              <w:t>Example 2: Sample File</w:t>
            </w:r>
            <w:r w:rsidR="00027DC2">
              <w:rPr>
                <w:noProof/>
                <w:webHidden/>
              </w:rPr>
              <w:tab/>
            </w:r>
            <w:r w:rsidR="00027DC2">
              <w:rPr>
                <w:noProof/>
                <w:webHidden/>
              </w:rPr>
              <w:fldChar w:fldCharType="begin"/>
            </w:r>
            <w:r w:rsidR="00027DC2">
              <w:rPr>
                <w:noProof/>
                <w:webHidden/>
              </w:rPr>
              <w:instrText xml:space="preserve"> PAGEREF _Toc528078234 \h </w:instrText>
            </w:r>
            <w:r w:rsidR="00027DC2">
              <w:rPr>
                <w:noProof/>
                <w:webHidden/>
              </w:rPr>
            </w:r>
            <w:r w:rsidR="00027DC2">
              <w:rPr>
                <w:noProof/>
                <w:webHidden/>
              </w:rPr>
              <w:fldChar w:fldCharType="separate"/>
            </w:r>
            <w:r w:rsidR="00027DC2">
              <w:rPr>
                <w:noProof/>
                <w:webHidden/>
              </w:rPr>
              <w:t>34</w:t>
            </w:r>
            <w:r w:rsidR="00027DC2">
              <w:rPr>
                <w:noProof/>
                <w:webHidden/>
              </w:rPr>
              <w:fldChar w:fldCharType="end"/>
            </w:r>
          </w:hyperlink>
        </w:p>
        <w:p w14:paraId="6C0E401D" w14:textId="16A1493B" w:rsidR="00027DC2" w:rsidRDefault="00E63533">
          <w:pPr>
            <w:pStyle w:val="TOC1"/>
            <w:tabs>
              <w:tab w:val="right" w:leader="dot" w:pos="9350"/>
            </w:tabs>
            <w:rPr>
              <w:rFonts w:eastAsiaTheme="minorEastAsia"/>
              <w:noProof/>
            </w:rPr>
          </w:pPr>
          <w:hyperlink w:anchor="_Toc528078235" w:history="1">
            <w:r w:rsidR="00027DC2" w:rsidRPr="00354CFB">
              <w:rPr>
                <w:rStyle w:val="Hyperlink"/>
                <w:noProof/>
              </w:rPr>
              <w:t>Tutorials</w:t>
            </w:r>
            <w:r w:rsidR="00027DC2">
              <w:rPr>
                <w:noProof/>
                <w:webHidden/>
              </w:rPr>
              <w:tab/>
            </w:r>
            <w:r w:rsidR="00027DC2">
              <w:rPr>
                <w:noProof/>
                <w:webHidden/>
              </w:rPr>
              <w:fldChar w:fldCharType="begin"/>
            </w:r>
            <w:r w:rsidR="00027DC2">
              <w:rPr>
                <w:noProof/>
                <w:webHidden/>
              </w:rPr>
              <w:instrText xml:space="preserve"> PAGEREF _Toc528078235 \h </w:instrText>
            </w:r>
            <w:r w:rsidR="00027DC2">
              <w:rPr>
                <w:noProof/>
                <w:webHidden/>
              </w:rPr>
            </w:r>
            <w:r w:rsidR="00027DC2">
              <w:rPr>
                <w:noProof/>
                <w:webHidden/>
              </w:rPr>
              <w:fldChar w:fldCharType="separate"/>
            </w:r>
            <w:r w:rsidR="00027DC2">
              <w:rPr>
                <w:noProof/>
                <w:webHidden/>
              </w:rPr>
              <w:t>37</w:t>
            </w:r>
            <w:r w:rsidR="00027DC2">
              <w:rPr>
                <w:noProof/>
                <w:webHidden/>
              </w:rPr>
              <w:fldChar w:fldCharType="end"/>
            </w:r>
          </w:hyperlink>
        </w:p>
        <w:p w14:paraId="79BE87E0" w14:textId="16211867" w:rsidR="00027DC2" w:rsidRDefault="00E63533">
          <w:pPr>
            <w:pStyle w:val="TOC2"/>
            <w:tabs>
              <w:tab w:val="right" w:leader="dot" w:pos="9350"/>
            </w:tabs>
            <w:rPr>
              <w:rFonts w:eastAsiaTheme="minorEastAsia"/>
              <w:noProof/>
            </w:rPr>
          </w:pPr>
          <w:hyperlink w:anchor="_Toc528078236" w:history="1">
            <w:r w:rsidR="00027DC2" w:rsidRPr="00354CFB">
              <w:rPr>
                <w:rStyle w:val="Hyperlink"/>
                <w:noProof/>
              </w:rPr>
              <w:t>Activate a Watcher Node</w:t>
            </w:r>
            <w:r w:rsidR="00027DC2">
              <w:rPr>
                <w:noProof/>
                <w:webHidden/>
              </w:rPr>
              <w:tab/>
            </w:r>
            <w:r w:rsidR="00027DC2">
              <w:rPr>
                <w:noProof/>
                <w:webHidden/>
              </w:rPr>
              <w:fldChar w:fldCharType="begin"/>
            </w:r>
            <w:r w:rsidR="00027DC2">
              <w:rPr>
                <w:noProof/>
                <w:webHidden/>
              </w:rPr>
              <w:instrText xml:space="preserve"> PAGEREF _Toc528078236 \h </w:instrText>
            </w:r>
            <w:r w:rsidR="00027DC2">
              <w:rPr>
                <w:noProof/>
                <w:webHidden/>
              </w:rPr>
            </w:r>
            <w:r w:rsidR="00027DC2">
              <w:rPr>
                <w:noProof/>
                <w:webHidden/>
              </w:rPr>
              <w:fldChar w:fldCharType="separate"/>
            </w:r>
            <w:r w:rsidR="00027DC2">
              <w:rPr>
                <w:noProof/>
                <w:webHidden/>
              </w:rPr>
              <w:t>37</w:t>
            </w:r>
            <w:r w:rsidR="00027DC2">
              <w:rPr>
                <w:noProof/>
                <w:webHidden/>
              </w:rPr>
              <w:fldChar w:fldCharType="end"/>
            </w:r>
          </w:hyperlink>
        </w:p>
        <w:p w14:paraId="1D6F9995" w14:textId="6C987FE5" w:rsidR="00027DC2" w:rsidRDefault="00E63533">
          <w:pPr>
            <w:pStyle w:val="TOC2"/>
            <w:tabs>
              <w:tab w:val="right" w:leader="dot" w:pos="9350"/>
            </w:tabs>
            <w:rPr>
              <w:rFonts w:eastAsiaTheme="minorEastAsia"/>
              <w:noProof/>
            </w:rPr>
          </w:pPr>
          <w:hyperlink w:anchor="_Toc528078237" w:history="1">
            <w:r w:rsidR="00027DC2" w:rsidRPr="00354CFB">
              <w:rPr>
                <w:rStyle w:val="Hyperlink"/>
                <w:noProof/>
              </w:rPr>
              <w:t>Create a Configuration File</w:t>
            </w:r>
            <w:r w:rsidR="00027DC2">
              <w:rPr>
                <w:noProof/>
                <w:webHidden/>
              </w:rPr>
              <w:tab/>
            </w:r>
            <w:r w:rsidR="00027DC2">
              <w:rPr>
                <w:noProof/>
                <w:webHidden/>
              </w:rPr>
              <w:fldChar w:fldCharType="begin"/>
            </w:r>
            <w:r w:rsidR="00027DC2">
              <w:rPr>
                <w:noProof/>
                <w:webHidden/>
              </w:rPr>
              <w:instrText xml:space="preserve"> PAGEREF _Toc528078237 \h </w:instrText>
            </w:r>
            <w:r w:rsidR="00027DC2">
              <w:rPr>
                <w:noProof/>
                <w:webHidden/>
              </w:rPr>
            </w:r>
            <w:r w:rsidR="00027DC2">
              <w:rPr>
                <w:noProof/>
                <w:webHidden/>
              </w:rPr>
              <w:fldChar w:fldCharType="separate"/>
            </w:r>
            <w:r w:rsidR="00027DC2">
              <w:rPr>
                <w:noProof/>
                <w:webHidden/>
              </w:rPr>
              <w:t>43</w:t>
            </w:r>
            <w:r w:rsidR="00027DC2">
              <w:rPr>
                <w:noProof/>
                <w:webHidden/>
              </w:rPr>
              <w:fldChar w:fldCharType="end"/>
            </w:r>
          </w:hyperlink>
        </w:p>
        <w:p w14:paraId="5D63B0AF" w14:textId="71C5DBE1" w:rsidR="00027DC2" w:rsidRDefault="00E63533">
          <w:pPr>
            <w:pStyle w:val="TOC3"/>
            <w:tabs>
              <w:tab w:val="left" w:pos="880"/>
              <w:tab w:val="right" w:leader="dot" w:pos="9350"/>
            </w:tabs>
            <w:rPr>
              <w:rFonts w:eastAsiaTheme="minorEastAsia"/>
              <w:noProof/>
            </w:rPr>
          </w:pPr>
          <w:hyperlink w:anchor="_Toc528078238" w:history="1">
            <w:r w:rsidR="00027DC2" w:rsidRPr="00354CFB">
              <w:rPr>
                <w:rStyle w:val="Hyperlink"/>
                <w:noProof/>
              </w:rPr>
              <w:t>1)</w:t>
            </w:r>
            <w:r w:rsidR="00027DC2">
              <w:rPr>
                <w:rFonts w:eastAsiaTheme="minorEastAsia"/>
                <w:noProof/>
              </w:rPr>
              <w:tab/>
            </w:r>
            <w:r w:rsidR="00027DC2" w:rsidRPr="00354CFB">
              <w:rPr>
                <w:rStyle w:val="Hyperlink"/>
                <w:noProof/>
              </w:rPr>
              <w:t>Use the task: “URLGenie Generate Config From List”</w:t>
            </w:r>
            <w:r w:rsidR="00027DC2">
              <w:rPr>
                <w:noProof/>
                <w:webHidden/>
              </w:rPr>
              <w:tab/>
            </w:r>
            <w:r w:rsidR="00027DC2">
              <w:rPr>
                <w:noProof/>
                <w:webHidden/>
              </w:rPr>
              <w:fldChar w:fldCharType="begin"/>
            </w:r>
            <w:r w:rsidR="00027DC2">
              <w:rPr>
                <w:noProof/>
                <w:webHidden/>
              </w:rPr>
              <w:instrText xml:space="preserve"> PAGEREF _Toc528078238 \h </w:instrText>
            </w:r>
            <w:r w:rsidR="00027DC2">
              <w:rPr>
                <w:noProof/>
                <w:webHidden/>
              </w:rPr>
            </w:r>
            <w:r w:rsidR="00027DC2">
              <w:rPr>
                <w:noProof/>
                <w:webHidden/>
              </w:rPr>
              <w:fldChar w:fldCharType="separate"/>
            </w:r>
            <w:r w:rsidR="00027DC2">
              <w:rPr>
                <w:noProof/>
                <w:webHidden/>
              </w:rPr>
              <w:t>43</w:t>
            </w:r>
            <w:r w:rsidR="00027DC2">
              <w:rPr>
                <w:noProof/>
                <w:webHidden/>
              </w:rPr>
              <w:fldChar w:fldCharType="end"/>
            </w:r>
          </w:hyperlink>
        </w:p>
        <w:p w14:paraId="547E1552" w14:textId="17419C69" w:rsidR="00027DC2" w:rsidRDefault="00E63533">
          <w:pPr>
            <w:pStyle w:val="TOC3"/>
            <w:tabs>
              <w:tab w:val="left" w:pos="880"/>
              <w:tab w:val="right" w:leader="dot" w:pos="9350"/>
            </w:tabs>
            <w:rPr>
              <w:rFonts w:eastAsiaTheme="minorEastAsia"/>
              <w:noProof/>
            </w:rPr>
          </w:pPr>
          <w:hyperlink w:anchor="_Toc528078239" w:history="1">
            <w:r w:rsidR="00027DC2" w:rsidRPr="00354CFB">
              <w:rPr>
                <w:rStyle w:val="Hyperlink"/>
                <w:noProof/>
              </w:rPr>
              <w:t>2)</w:t>
            </w:r>
            <w:r w:rsidR="00027DC2">
              <w:rPr>
                <w:rFonts w:eastAsiaTheme="minorEastAsia"/>
                <w:noProof/>
              </w:rPr>
              <w:tab/>
            </w:r>
            <w:r w:rsidR="00027DC2" w:rsidRPr="00354CFB">
              <w:rPr>
                <w:rStyle w:val="Hyperlink"/>
                <w:noProof/>
              </w:rPr>
              <w:t>Manually create the file from the blank template example provided in this guide.</w:t>
            </w:r>
            <w:r w:rsidR="00027DC2">
              <w:rPr>
                <w:noProof/>
                <w:webHidden/>
              </w:rPr>
              <w:tab/>
            </w:r>
            <w:r w:rsidR="00027DC2">
              <w:rPr>
                <w:noProof/>
                <w:webHidden/>
              </w:rPr>
              <w:fldChar w:fldCharType="begin"/>
            </w:r>
            <w:r w:rsidR="00027DC2">
              <w:rPr>
                <w:noProof/>
                <w:webHidden/>
              </w:rPr>
              <w:instrText xml:space="preserve"> PAGEREF _Toc528078239 \h </w:instrText>
            </w:r>
            <w:r w:rsidR="00027DC2">
              <w:rPr>
                <w:noProof/>
                <w:webHidden/>
              </w:rPr>
            </w:r>
            <w:r w:rsidR="00027DC2">
              <w:rPr>
                <w:noProof/>
                <w:webHidden/>
              </w:rPr>
              <w:fldChar w:fldCharType="separate"/>
            </w:r>
            <w:r w:rsidR="00027DC2">
              <w:rPr>
                <w:noProof/>
                <w:webHidden/>
              </w:rPr>
              <w:t>46</w:t>
            </w:r>
            <w:r w:rsidR="00027DC2">
              <w:rPr>
                <w:noProof/>
                <w:webHidden/>
              </w:rPr>
              <w:fldChar w:fldCharType="end"/>
            </w:r>
          </w:hyperlink>
        </w:p>
        <w:p w14:paraId="0404CC46" w14:textId="23C2ABE1" w:rsidR="00027DC2" w:rsidRDefault="00E63533">
          <w:pPr>
            <w:pStyle w:val="TOC2"/>
            <w:tabs>
              <w:tab w:val="right" w:leader="dot" w:pos="9350"/>
            </w:tabs>
            <w:rPr>
              <w:rFonts w:eastAsiaTheme="minorEastAsia"/>
              <w:noProof/>
            </w:rPr>
          </w:pPr>
          <w:hyperlink w:anchor="_Toc528078240" w:history="1">
            <w:r w:rsidR="00027DC2" w:rsidRPr="00354CFB">
              <w:rPr>
                <w:rStyle w:val="Hyperlink"/>
                <w:noProof/>
              </w:rPr>
              <w:t>Add a URL Instance to an Existing Config File</w:t>
            </w:r>
            <w:r w:rsidR="00027DC2">
              <w:rPr>
                <w:noProof/>
                <w:webHidden/>
              </w:rPr>
              <w:tab/>
            </w:r>
            <w:r w:rsidR="00027DC2">
              <w:rPr>
                <w:noProof/>
                <w:webHidden/>
              </w:rPr>
              <w:fldChar w:fldCharType="begin"/>
            </w:r>
            <w:r w:rsidR="00027DC2">
              <w:rPr>
                <w:noProof/>
                <w:webHidden/>
              </w:rPr>
              <w:instrText xml:space="preserve"> PAGEREF _Toc528078240 \h </w:instrText>
            </w:r>
            <w:r w:rsidR="00027DC2">
              <w:rPr>
                <w:noProof/>
                <w:webHidden/>
              </w:rPr>
            </w:r>
            <w:r w:rsidR="00027DC2">
              <w:rPr>
                <w:noProof/>
                <w:webHidden/>
              </w:rPr>
              <w:fldChar w:fldCharType="separate"/>
            </w:r>
            <w:r w:rsidR="00027DC2">
              <w:rPr>
                <w:noProof/>
                <w:webHidden/>
              </w:rPr>
              <w:t>47</w:t>
            </w:r>
            <w:r w:rsidR="00027DC2">
              <w:rPr>
                <w:noProof/>
                <w:webHidden/>
              </w:rPr>
              <w:fldChar w:fldCharType="end"/>
            </w:r>
          </w:hyperlink>
        </w:p>
        <w:p w14:paraId="471D58F8" w14:textId="28C1D992" w:rsidR="00027DC2" w:rsidRDefault="00E63533">
          <w:pPr>
            <w:pStyle w:val="TOC2"/>
            <w:tabs>
              <w:tab w:val="right" w:leader="dot" w:pos="9350"/>
            </w:tabs>
            <w:rPr>
              <w:rFonts w:eastAsiaTheme="minorEastAsia"/>
              <w:noProof/>
            </w:rPr>
          </w:pPr>
          <w:hyperlink w:anchor="_Toc528078241" w:history="1">
            <w:r w:rsidR="00027DC2" w:rsidRPr="00354CFB">
              <w:rPr>
                <w:rStyle w:val="Hyperlink"/>
                <w:noProof/>
              </w:rPr>
              <w:t>URL Instance Discovery</w:t>
            </w:r>
            <w:r w:rsidR="00027DC2">
              <w:rPr>
                <w:noProof/>
                <w:webHidden/>
              </w:rPr>
              <w:tab/>
            </w:r>
            <w:r w:rsidR="00027DC2">
              <w:rPr>
                <w:noProof/>
                <w:webHidden/>
              </w:rPr>
              <w:fldChar w:fldCharType="begin"/>
            </w:r>
            <w:r w:rsidR="00027DC2">
              <w:rPr>
                <w:noProof/>
                <w:webHidden/>
              </w:rPr>
              <w:instrText xml:space="preserve"> PAGEREF _Toc528078241 \h </w:instrText>
            </w:r>
            <w:r w:rsidR="00027DC2">
              <w:rPr>
                <w:noProof/>
                <w:webHidden/>
              </w:rPr>
            </w:r>
            <w:r w:rsidR="00027DC2">
              <w:rPr>
                <w:noProof/>
                <w:webHidden/>
              </w:rPr>
              <w:fldChar w:fldCharType="separate"/>
            </w:r>
            <w:r w:rsidR="00027DC2">
              <w:rPr>
                <w:noProof/>
                <w:webHidden/>
              </w:rPr>
              <w:t>48</w:t>
            </w:r>
            <w:r w:rsidR="00027DC2">
              <w:rPr>
                <w:noProof/>
                <w:webHidden/>
              </w:rPr>
              <w:fldChar w:fldCharType="end"/>
            </w:r>
          </w:hyperlink>
        </w:p>
        <w:p w14:paraId="4BEAFD22" w14:textId="20FC5C1A" w:rsidR="00027DC2" w:rsidRDefault="00E63533">
          <w:pPr>
            <w:pStyle w:val="TOC2"/>
            <w:tabs>
              <w:tab w:val="right" w:leader="dot" w:pos="9350"/>
            </w:tabs>
            <w:rPr>
              <w:rFonts w:eastAsiaTheme="minorEastAsia"/>
              <w:noProof/>
            </w:rPr>
          </w:pPr>
          <w:hyperlink w:anchor="_Toc528078242" w:history="1">
            <w:r w:rsidR="00027DC2" w:rsidRPr="00354CFB">
              <w:rPr>
                <w:rStyle w:val="Hyperlink"/>
                <w:noProof/>
              </w:rPr>
              <w:t>Enable Monitoring a URL Instance with a Client Certificate</w:t>
            </w:r>
            <w:r w:rsidR="00027DC2">
              <w:rPr>
                <w:noProof/>
                <w:webHidden/>
              </w:rPr>
              <w:tab/>
            </w:r>
            <w:r w:rsidR="00027DC2">
              <w:rPr>
                <w:noProof/>
                <w:webHidden/>
              </w:rPr>
              <w:fldChar w:fldCharType="begin"/>
            </w:r>
            <w:r w:rsidR="00027DC2">
              <w:rPr>
                <w:noProof/>
                <w:webHidden/>
              </w:rPr>
              <w:instrText xml:space="preserve"> PAGEREF _Toc528078242 \h </w:instrText>
            </w:r>
            <w:r w:rsidR="00027DC2">
              <w:rPr>
                <w:noProof/>
                <w:webHidden/>
              </w:rPr>
            </w:r>
            <w:r w:rsidR="00027DC2">
              <w:rPr>
                <w:noProof/>
                <w:webHidden/>
              </w:rPr>
              <w:fldChar w:fldCharType="separate"/>
            </w:r>
            <w:r w:rsidR="00027DC2">
              <w:rPr>
                <w:noProof/>
                <w:webHidden/>
              </w:rPr>
              <w:t>50</w:t>
            </w:r>
            <w:r w:rsidR="00027DC2">
              <w:rPr>
                <w:noProof/>
                <w:webHidden/>
              </w:rPr>
              <w:fldChar w:fldCharType="end"/>
            </w:r>
          </w:hyperlink>
        </w:p>
        <w:p w14:paraId="10FDCF6E" w14:textId="6E992774" w:rsidR="00027DC2" w:rsidRDefault="00E63533">
          <w:pPr>
            <w:pStyle w:val="TOC3"/>
            <w:tabs>
              <w:tab w:val="right" w:leader="dot" w:pos="9350"/>
            </w:tabs>
            <w:rPr>
              <w:rFonts w:eastAsiaTheme="minorEastAsia"/>
              <w:noProof/>
            </w:rPr>
          </w:pPr>
          <w:hyperlink w:anchor="_Toc528078243" w:history="1">
            <w:r w:rsidR="00027DC2" w:rsidRPr="00354CFB">
              <w:rPr>
                <w:rStyle w:val="Hyperlink"/>
                <w:noProof/>
              </w:rPr>
              <w:t>How the scripted monitor works.</w:t>
            </w:r>
            <w:r w:rsidR="00027DC2">
              <w:rPr>
                <w:noProof/>
                <w:webHidden/>
              </w:rPr>
              <w:tab/>
            </w:r>
            <w:r w:rsidR="00027DC2">
              <w:rPr>
                <w:noProof/>
                <w:webHidden/>
              </w:rPr>
              <w:fldChar w:fldCharType="begin"/>
            </w:r>
            <w:r w:rsidR="00027DC2">
              <w:rPr>
                <w:noProof/>
                <w:webHidden/>
              </w:rPr>
              <w:instrText xml:space="preserve"> PAGEREF _Toc528078243 \h </w:instrText>
            </w:r>
            <w:r w:rsidR="00027DC2">
              <w:rPr>
                <w:noProof/>
                <w:webHidden/>
              </w:rPr>
            </w:r>
            <w:r w:rsidR="00027DC2">
              <w:rPr>
                <w:noProof/>
                <w:webHidden/>
              </w:rPr>
              <w:fldChar w:fldCharType="separate"/>
            </w:r>
            <w:r w:rsidR="00027DC2">
              <w:rPr>
                <w:noProof/>
                <w:webHidden/>
              </w:rPr>
              <w:t>50</w:t>
            </w:r>
            <w:r w:rsidR="00027DC2">
              <w:rPr>
                <w:noProof/>
                <w:webHidden/>
              </w:rPr>
              <w:fldChar w:fldCharType="end"/>
            </w:r>
          </w:hyperlink>
        </w:p>
        <w:p w14:paraId="740B6CC6" w14:textId="131EA453" w:rsidR="00027DC2" w:rsidRDefault="00E63533">
          <w:pPr>
            <w:pStyle w:val="TOC3"/>
            <w:tabs>
              <w:tab w:val="right" w:leader="dot" w:pos="9350"/>
            </w:tabs>
            <w:rPr>
              <w:rFonts w:eastAsiaTheme="minorEastAsia"/>
              <w:noProof/>
            </w:rPr>
          </w:pPr>
          <w:hyperlink w:anchor="_Toc528078244" w:history="1">
            <w:r w:rsidR="00027DC2" w:rsidRPr="00354CFB">
              <w:rPr>
                <w:rStyle w:val="Hyperlink"/>
                <w:noProof/>
              </w:rPr>
              <w:t>Step by Step</w:t>
            </w:r>
            <w:r w:rsidR="00027DC2">
              <w:rPr>
                <w:noProof/>
                <w:webHidden/>
              </w:rPr>
              <w:tab/>
            </w:r>
            <w:r w:rsidR="00027DC2">
              <w:rPr>
                <w:noProof/>
                <w:webHidden/>
              </w:rPr>
              <w:fldChar w:fldCharType="begin"/>
            </w:r>
            <w:r w:rsidR="00027DC2">
              <w:rPr>
                <w:noProof/>
                <w:webHidden/>
              </w:rPr>
              <w:instrText xml:space="preserve"> PAGEREF _Toc528078244 \h </w:instrText>
            </w:r>
            <w:r w:rsidR="00027DC2">
              <w:rPr>
                <w:noProof/>
                <w:webHidden/>
              </w:rPr>
            </w:r>
            <w:r w:rsidR="00027DC2">
              <w:rPr>
                <w:noProof/>
                <w:webHidden/>
              </w:rPr>
              <w:fldChar w:fldCharType="separate"/>
            </w:r>
            <w:r w:rsidR="00027DC2">
              <w:rPr>
                <w:noProof/>
                <w:webHidden/>
              </w:rPr>
              <w:t>50</w:t>
            </w:r>
            <w:r w:rsidR="00027DC2">
              <w:rPr>
                <w:noProof/>
                <w:webHidden/>
              </w:rPr>
              <w:fldChar w:fldCharType="end"/>
            </w:r>
          </w:hyperlink>
        </w:p>
        <w:p w14:paraId="7558E282" w14:textId="7F3FC6CF" w:rsidR="00027DC2" w:rsidRDefault="00E63533">
          <w:pPr>
            <w:pStyle w:val="TOC3"/>
            <w:tabs>
              <w:tab w:val="right" w:leader="dot" w:pos="9350"/>
            </w:tabs>
            <w:rPr>
              <w:rFonts w:eastAsiaTheme="minorEastAsia"/>
              <w:noProof/>
            </w:rPr>
          </w:pPr>
          <w:hyperlink w:anchor="_Toc528078245" w:history="1">
            <w:r w:rsidR="00027DC2" w:rsidRPr="00354CFB">
              <w:rPr>
                <w:rStyle w:val="Hyperlink"/>
                <w:noProof/>
              </w:rPr>
              <w:t>Variable Descriptions</w:t>
            </w:r>
            <w:r w:rsidR="00027DC2">
              <w:rPr>
                <w:noProof/>
                <w:webHidden/>
              </w:rPr>
              <w:tab/>
            </w:r>
            <w:r w:rsidR="00027DC2">
              <w:rPr>
                <w:noProof/>
                <w:webHidden/>
              </w:rPr>
              <w:fldChar w:fldCharType="begin"/>
            </w:r>
            <w:r w:rsidR="00027DC2">
              <w:rPr>
                <w:noProof/>
                <w:webHidden/>
              </w:rPr>
              <w:instrText xml:space="preserve"> PAGEREF _Toc528078245 \h </w:instrText>
            </w:r>
            <w:r w:rsidR="00027DC2">
              <w:rPr>
                <w:noProof/>
                <w:webHidden/>
              </w:rPr>
            </w:r>
            <w:r w:rsidR="00027DC2">
              <w:rPr>
                <w:noProof/>
                <w:webHidden/>
              </w:rPr>
              <w:fldChar w:fldCharType="separate"/>
            </w:r>
            <w:r w:rsidR="00027DC2">
              <w:rPr>
                <w:noProof/>
                <w:webHidden/>
              </w:rPr>
              <w:t>52</w:t>
            </w:r>
            <w:r w:rsidR="00027DC2">
              <w:rPr>
                <w:noProof/>
                <w:webHidden/>
              </w:rPr>
              <w:fldChar w:fldCharType="end"/>
            </w:r>
          </w:hyperlink>
        </w:p>
        <w:p w14:paraId="6DF69BB8" w14:textId="13E3C187" w:rsidR="00027DC2" w:rsidRDefault="00E63533">
          <w:pPr>
            <w:pStyle w:val="TOC2"/>
            <w:tabs>
              <w:tab w:val="right" w:leader="dot" w:pos="9350"/>
            </w:tabs>
            <w:rPr>
              <w:rFonts w:eastAsiaTheme="minorEastAsia"/>
              <w:noProof/>
            </w:rPr>
          </w:pPr>
          <w:hyperlink w:anchor="_Toc528078246" w:history="1">
            <w:r w:rsidR="00027DC2" w:rsidRPr="00354CFB">
              <w:rPr>
                <w:rStyle w:val="Hyperlink"/>
                <w:noProof/>
              </w:rPr>
              <w:t>Monitor a Login Page (Forms Based Login)</w:t>
            </w:r>
            <w:r w:rsidR="00027DC2">
              <w:rPr>
                <w:noProof/>
                <w:webHidden/>
              </w:rPr>
              <w:tab/>
            </w:r>
            <w:r w:rsidR="00027DC2">
              <w:rPr>
                <w:noProof/>
                <w:webHidden/>
              </w:rPr>
              <w:fldChar w:fldCharType="begin"/>
            </w:r>
            <w:r w:rsidR="00027DC2">
              <w:rPr>
                <w:noProof/>
                <w:webHidden/>
              </w:rPr>
              <w:instrText xml:space="preserve"> PAGEREF _Toc528078246 \h </w:instrText>
            </w:r>
            <w:r w:rsidR="00027DC2">
              <w:rPr>
                <w:noProof/>
                <w:webHidden/>
              </w:rPr>
            </w:r>
            <w:r w:rsidR="00027DC2">
              <w:rPr>
                <w:noProof/>
                <w:webHidden/>
              </w:rPr>
              <w:fldChar w:fldCharType="separate"/>
            </w:r>
            <w:r w:rsidR="00027DC2">
              <w:rPr>
                <w:noProof/>
                <w:webHidden/>
              </w:rPr>
              <w:t>56</w:t>
            </w:r>
            <w:r w:rsidR="00027DC2">
              <w:rPr>
                <w:noProof/>
                <w:webHidden/>
              </w:rPr>
              <w:fldChar w:fldCharType="end"/>
            </w:r>
          </w:hyperlink>
        </w:p>
        <w:p w14:paraId="28C0E3D9" w14:textId="5B92868D" w:rsidR="00027DC2" w:rsidRDefault="00E63533">
          <w:pPr>
            <w:pStyle w:val="TOC3"/>
            <w:tabs>
              <w:tab w:val="right" w:leader="dot" w:pos="9350"/>
            </w:tabs>
            <w:rPr>
              <w:rFonts w:eastAsiaTheme="minorEastAsia"/>
              <w:noProof/>
            </w:rPr>
          </w:pPr>
          <w:hyperlink w:anchor="_Toc528078247" w:history="1">
            <w:r w:rsidR="00027DC2" w:rsidRPr="00354CFB">
              <w:rPr>
                <w:rStyle w:val="Hyperlink"/>
                <w:noProof/>
              </w:rPr>
              <w:t>1) Create the URL Instance</w:t>
            </w:r>
            <w:r w:rsidR="00027DC2">
              <w:rPr>
                <w:noProof/>
                <w:webHidden/>
              </w:rPr>
              <w:tab/>
            </w:r>
            <w:r w:rsidR="00027DC2">
              <w:rPr>
                <w:noProof/>
                <w:webHidden/>
              </w:rPr>
              <w:fldChar w:fldCharType="begin"/>
            </w:r>
            <w:r w:rsidR="00027DC2">
              <w:rPr>
                <w:noProof/>
                <w:webHidden/>
              </w:rPr>
              <w:instrText xml:space="preserve"> PAGEREF _Toc528078247 \h </w:instrText>
            </w:r>
            <w:r w:rsidR="00027DC2">
              <w:rPr>
                <w:noProof/>
                <w:webHidden/>
              </w:rPr>
            </w:r>
            <w:r w:rsidR="00027DC2">
              <w:rPr>
                <w:noProof/>
                <w:webHidden/>
              </w:rPr>
              <w:fldChar w:fldCharType="separate"/>
            </w:r>
            <w:r w:rsidR="00027DC2">
              <w:rPr>
                <w:noProof/>
                <w:webHidden/>
              </w:rPr>
              <w:t>57</w:t>
            </w:r>
            <w:r w:rsidR="00027DC2">
              <w:rPr>
                <w:noProof/>
                <w:webHidden/>
              </w:rPr>
              <w:fldChar w:fldCharType="end"/>
            </w:r>
          </w:hyperlink>
        </w:p>
        <w:p w14:paraId="0AF1B502" w14:textId="0D7E80B4" w:rsidR="00027DC2" w:rsidRDefault="00E63533">
          <w:pPr>
            <w:pStyle w:val="TOC3"/>
            <w:tabs>
              <w:tab w:val="right" w:leader="dot" w:pos="9350"/>
            </w:tabs>
            <w:rPr>
              <w:rFonts w:eastAsiaTheme="minorEastAsia"/>
              <w:noProof/>
            </w:rPr>
          </w:pPr>
          <w:hyperlink w:anchor="_Toc528078248" w:history="1">
            <w:r w:rsidR="00027DC2" w:rsidRPr="00354CFB">
              <w:rPr>
                <w:rStyle w:val="Hyperlink"/>
                <w:noProof/>
              </w:rPr>
              <w:t>2) Create RunAs Account for the Scripted Internet Explorer Session</w:t>
            </w:r>
            <w:r w:rsidR="00027DC2">
              <w:rPr>
                <w:noProof/>
                <w:webHidden/>
              </w:rPr>
              <w:tab/>
            </w:r>
            <w:r w:rsidR="00027DC2">
              <w:rPr>
                <w:noProof/>
                <w:webHidden/>
              </w:rPr>
              <w:fldChar w:fldCharType="begin"/>
            </w:r>
            <w:r w:rsidR="00027DC2">
              <w:rPr>
                <w:noProof/>
                <w:webHidden/>
              </w:rPr>
              <w:instrText xml:space="preserve"> PAGEREF _Toc528078248 \h </w:instrText>
            </w:r>
            <w:r w:rsidR="00027DC2">
              <w:rPr>
                <w:noProof/>
                <w:webHidden/>
              </w:rPr>
            </w:r>
            <w:r w:rsidR="00027DC2">
              <w:rPr>
                <w:noProof/>
                <w:webHidden/>
              </w:rPr>
              <w:fldChar w:fldCharType="separate"/>
            </w:r>
            <w:r w:rsidR="00027DC2">
              <w:rPr>
                <w:noProof/>
                <w:webHidden/>
              </w:rPr>
              <w:t>59</w:t>
            </w:r>
            <w:r w:rsidR="00027DC2">
              <w:rPr>
                <w:noProof/>
                <w:webHidden/>
              </w:rPr>
              <w:fldChar w:fldCharType="end"/>
            </w:r>
          </w:hyperlink>
        </w:p>
        <w:p w14:paraId="75B9B18A" w14:textId="5FFE0D18" w:rsidR="00027DC2" w:rsidRDefault="00E63533">
          <w:pPr>
            <w:pStyle w:val="TOC3"/>
            <w:tabs>
              <w:tab w:val="left" w:pos="880"/>
              <w:tab w:val="right" w:leader="dot" w:pos="9350"/>
            </w:tabs>
            <w:rPr>
              <w:rFonts w:eastAsiaTheme="minorEastAsia"/>
              <w:noProof/>
            </w:rPr>
          </w:pPr>
          <w:hyperlink w:anchor="_Toc528078249" w:history="1">
            <w:r w:rsidR="00027DC2" w:rsidRPr="00354CFB">
              <w:rPr>
                <w:rStyle w:val="Hyperlink"/>
                <w:noProof/>
              </w:rPr>
              <w:t>3)</w:t>
            </w:r>
            <w:r w:rsidR="00027DC2">
              <w:rPr>
                <w:rFonts w:eastAsiaTheme="minorEastAsia"/>
                <w:noProof/>
              </w:rPr>
              <w:tab/>
            </w:r>
            <w:r w:rsidR="00027DC2" w:rsidRPr="00354CFB">
              <w:rPr>
                <w:rStyle w:val="Hyperlink"/>
                <w:noProof/>
              </w:rPr>
              <w:t>Create the Credentials for the Target Web Page Login Form(s)</w:t>
            </w:r>
            <w:r w:rsidR="00027DC2">
              <w:rPr>
                <w:noProof/>
                <w:webHidden/>
              </w:rPr>
              <w:tab/>
            </w:r>
            <w:r w:rsidR="00027DC2">
              <w:rPr>
                <w:noProof/>
                <w:webHidden/>
              </w:rPr>
              <w:fldChar w:fldCharType="begin"/>
            </w:r>
            <w:r w:rsidR="00027DC2">
              <w:rPr>
                <w:noProof/>
                <w:webHidden/>
              </w:rPr>
              <w:instrText xml:space="preserve"> PAGEREF _Toc528078249 \h </w:instrText>
            </w:r>
            <w:r w:rsidR="00027DC2">
              <w:rPr>
                <w:noProof/>
                <w:webHidden/>
              </w:rPr>
            </w:r>
            <w:r w:rsidR="00027DC2">
              <w:rPr>
                <w:noProof/>
                <w:webHidden/>
              </w:rPr>
              <w:fldChar w:fldCharType="separate"/>
            </w:r>
            <w:r w:rsidR="00027DC2">
              <w:rPr>
                <w:noProof/>
                <w:webHidden/>
              </w:rPr>
              <w:t>61</w:t>
            </w:r>
            <w:r w:rsidR="00027DC2">
              <w:rPr>
                <w:noProof/>
                <w:webHidden/>
              </w:rPr>
              <w:fldChar w:fldCharType="end"/>
            </w:r>
          </w:hyperlink>
        </w:p>
        <w:p w14:paraId="6FDCF497" w14:textId="6A430EB2" w:rsidR="00027DC2" w:rsidRDefault="00E63533">
          <w:pPr>
            <w:pStyle w:val="TOC3"/>
            <w:tabs>
              <w:tab w:val="left" w:pos="880"/>
              <w:tab w:val="right" w:leader="dot" w:pos="9350"/>
            </w:tabs>
            <w:rPr>
              <w:rFonts w:eastAsiaTheme="minorEastAsia"/>
              <w:noProof/>
            </w:rPr>
          </w:pPr>
          <w:hyperlink w:anchor="_Toc528078250" w:history="1">
            <w:r w:rsidR="00027DC2" w:rsidRPr="00354CFB">
              <w:rPr>
                <w:rStyle w:val="Hyperlink"/>
                <w:noProof/>
              </w:rPr>
              <w:t>4)</w:t>
            </w:r>
            <w:r w:rsidR="00027DC2">
              <w:rPr>
                <w:rFonts w:eastAsiaTheme="minorEastAsia"/>
                <w:noProof/>
              </w:rPr>
              <w:tab/>
            </w:r>
            <w:r w:rsidR="00027DC2" w:rsidRPr="00354CFB">
              <w:rPr>
                <w:rStyle w:val="Hyperlink"/>
                <w:noProof/>
              </w:rPr>
              <w:t>Configure Security Profiles</w:t>
            </w:r>
            <w:r w:rsidR="00027DC2">
              <w:rPr>
                <w:noProof/>
                <w:webHidden/>
              </w:rPr>
              <w:tab/>
            </w:r>
            <w:r w:rsidR="00027DC2">
              <w:rPr>
                <w:noProof/>
                <w:webHidden/>
              </w:rPr>
              <w:fldChar w:fldCharType="begin"/>
            </w:r>
            <w:r w:rsidR="00027DC2">
              <w:rPr>
                <w:noProof/>
                <w:webHidden/>
              </w:rPr>
              <w:instrText xml:space="preserve"> PAGEREF _Toc528078250 \h </w:instrText>
            </w:r>
            <w:r w:rsidR="00027DC2">
              <w:rPr>
                <w:noProof/>
                <w:webHidden/>
              </w:rPr>
            </w:r>
            <w:r w:rsidR="00027DC2">
              <w:rPr>
                <w:noProof/>
                <w:webHidden/>
              </w:rPr>
              <w:fldChar w:fldCharType="separate"/>
            </w:r>
            <w:r w:rsidR="00027DC2">
              <w:rPr>
                <w:noProof/>
                <w:webHidden/>
              </w:rPr>
              <w:t>63</w:t>
            </w:r>
            <w:r w:rsidR="00027DC2">
              <w:rPr>
                <w:noProof/>
                <w:webHidden/>
              </w:rPr>
              <w:fldChar w:fldCharType="end"/>
            </w:r>
          </w:hyperlink>
        </w:p>
        <w:p w14:paraId="0AA02FA2" w14:textId="55A1186B" w:rsidR="00027DC2" w:rsidRDefault="00E63533">
          <w:pPr>
            <w:pStyle w:val="TOC3"/>
            <w:tabs>
              <w:tab w:val="right" w:leader="dot" w:pos="9350"/>
            </w:tabs>
            <w:rPr>
              <w:rFonts w:eastAsiaTheme="minorEastAsia"/>
              <w:noProof/>
            </w:rPr>
          </w:pPr>
          <w:hyperlink w:anchor="_Toc528078251" w:history="1">
            <w:r w:rsidR="00027DC2" w:rsidRPr="00354CFB">
              <w:rPr>
                <w:rStyle w:val="Hyperlink"/>
                <w:noProof/>
              </w:rPr>
              <w:t>Configure the Watcher Node</w:t>
            </w:r>
            <w:r w:rsidR="00027DC2">
              <w:rPr>
                <w:noProof/>
                <w:webHidden/>
              </w:rPr>
              <w:tab/>
            </w:r>
            <w:r w:rsidR="00027DC2">
              <w:rPr>
                <w:noProof/>
                <w:webHidden/>
              </w:rPr>
              <w:fldChar w:fldCharType="begin"/>
            </w:r>
            <w:r w:rsidR="00027DC2">
              <w:rPr>
                <w:noProof/>
                <w:webHidden/>
              </w:rPr>
              <w:instrText xml:space="preserve"> PAGEREF _Toc528078251 \h </w:instrText>
            </w:r>
            <w:r w:rsidR="00027DC2">
              <w:rPr>
                <w:noProof/>
                <w:webHidden/>
              </w:rPr>
            </w:r>
            <w:r w:rsidR="00027DC2">
              <w:rPr>
                <w:noProof/>
                <w:webHidden/>
              </w:rPr>
              <w:fldChar w:fldCharType="separate"/>
            </w:r>
            <w:r w:rsidR="00027DC2">
              <w:rPr>
                <w:noProof/>
                <w:webHidden/>
              </w:rPr>
              <w:t>65</w:t>
            </w:r>
            <w:r w:rsidR="00027DC2">
              <w:rPr>
                <w:noProof/>
                <w:webHidden/>
              </w:rPr>
              <w:fldChar w:fldCharType="end"/>
            </w:r>
          </w:hyperlink>
        </w:p>
        <w:p w14:paraId="3E50072F" w14:textId="26B80824" w:rsidR="00027DC2" w:rsidRDefault="00E63533">
          <w:pPr>
            <w:pStyle w:val="TOC3"/>
            <w:tabs>
              <w:tab w:val="right" w:leader="dot" w:pos="9350"/>
            </w:tabs>
            <w:rPr>
              <w:rFonts w:eastAsiaTheme="minorEastAsia"/>
              <w:noProof/>
            </w:rPr>
          </w:pPr>
          <w:hyperlink w:anchor="_Toc528078252" w:history="1">
            <w:r w:rsidR="00027DC2" w:rsidRPr="00354CFB">
              <w:rPr>
                <w:rStyle w:val="Hyperlink"/>
                <w:noProof/>
              </w:rPr>
              <w:t>Override the Monitor with Login Parameters</w:t>
            </w:r>
            <w:r w:rsidR="00027DC2">
              <w:rPr>
                <w:noProof/>
                <w:webHidden/>
              </w:rPr>
              <w:tab/>
            </w:r>
            <w:r w:rsidR="00027DC2">
              <w:rPr>
                <w:noProof/>
                <w:webHidden/>
              </w:rPr>
              <w:fldChar w:fldCharType="begin"/>
            </w:r>
            <w:r w:rsidR="00027DC2">
              <w:rPr>
                <w:noProof/>
                <w:webHidden/>
              </w:rPr>
              <w:instrText xml:space="preserve"> PAGEREF _Toc528078252 \h </w:instrText>
            </w:r>
            <w:r w:rsidR="00027DC2">
              <w:rPr>
                <w:noProof/>
                <w:webHidden/>
              </w:rPr>
            </w:r>
            <w:r w:rsidR="00027DC2">
              <w:rPr>
                <w:noProof/>
                <w:webHidden/>
              </w:rPr>
              <w:fldChar w:fldCharType="separate"/>
            </w:r>
            <w:r w:rsidR="00027DC2">
              <w:rPr>
                <w:noProof/>
                <w:webHidden/>
              </w:rPr>
              <w:t>77</w:t>
            </w:r>
            <w:r w:rsidR="00027DC2">
              <w:rPr>
                <w:noProof/>
                <w:webHidden/>
              </w:rPr>
              <w:fldChar w:fldCharType="end"/>
            </w:r>
          </w:hyperlink>
        </w:p>
        <w:p w14:paraId="1F306BCB" w14:textId="71E384D7" w:rsidR="00027DC2" w:rsidRDefault="00E63533">
          <w:pPr>
            <w:pStyle w:val="TOC1"/>
            <w:tabs>
              <w:tab w:val="right" w:leader="dot" w:pos="9350"/>
            </w:tabs>
            <w:rPr>
              <w:rFonts w:eastAsiaTheme="minorEastAsia"/>
              <w:noProof/>
            </w:rPr>
          </w:pPr>
          <w:hyperlink w:anchor="_Toc528078253" w:history="1">
            <w:r w:rsidR="00027DC2" w:rsidRPr="00354CFB">
              <w:rPr>
                <w:rStyle w:val="Hyperlink"/>
                <w:noProof/>
              </w:rPr>
              <w:t>Use NTLM Authentication</w:t>
            </w:r>
            <w:r w:rsidR="00027DC2">
              <w:rPr>
                <w:noProof/>
                <w:webHidden/>
              </w:rPr>
              <w:tab/>
            </w:r>
            <w:r w:rsidR="00027DC2">
              <w:rPr>
                <w:noProof/>
                <w:webHidden/>
              </w:rPr>
              <w:fldChar w:fldCharType="begin"/>
            </w:r>
            <w:r w:rsidR="00027DC2">
              <w:rPr>
                <w:noProof/>
                <w:webHidden/>
              </w:rPr>
              <w:instrText xml:space="preserve"> PAGEREF _Toc528078253 \h </w:instrText>
            </w:r>
            <w:r w:rsidR="00027DC2">
              <w:rPr>
                <w:noProof/>
                <w:webHidden/>
              </w:rPr>
            </w:r>
            <w:r w:rsidR="00027DC2">
              <w:rPr>
                <w:noProof/>
                <w:webHidden/>
              </w:rPr>
              <w:fldChar w:fldCharType="separate"/>
            </w:r>
            <w:r w:rsidR="00027DC2">
              <w:rPr>
                <w:noProof/>
                <w:webHidden/>
              </w:rPr>
              <w:t>92</w:t>
            </w:r>
            <w:r w:rsidR="00027DC2">
              <w:rPr>
                <w:noProof/>
                <w:webHidden/>
              </w:rPr>
              <w:fldChar w:fldCharType="end"/>
            </w:r>
          </w:hyperlink>
        </w:p>
        <w:p w14:paraId="1FA41CCB" w14:textId="0709A898" w:rsidR="00027DC2" w:rsidRDefault="00E63533">
          <w:pPr>
            <w:pStyle w:val="TOC1"/>
            <w:tabs>
              <w:tab w:val="right" w:leader="dot" w:pos="9350"/>
            </w:tabs>
            <w:rPr>
              <w:rFonts w:eastAsiaTheme="minorEastAsia"/>
              <w:noProof/>
            </w:rPr>
          </w:pPr>
          <w:hyperlink w:anchor="_Toc528078254" w:history="1">
            <w:r w:rsidR="00027DC2" w:rsidRPr="00354CFB">
              <w:rPr>
                <w:rStyle w:val="Hyperlink"/>
                <w:noProof/>
              </w:rPr>
              <w:t>Load Testing</w:t>
            </w:r>
            <w:r w:rsidR="00027DC2">
              <w:rPr>
                <w:noProof/>
                <w:webHidden/>
              </w:rPr>
              <w:tab/>
            </w:r>
            <w:r w:rsidR="00027DC2">
              <w:rPr>
                <w:noProof/>
                <w:webHidden/>
              </w:rPr>
              <w:fldChar w:fldCharType="begin"/>
            </w:r>
            <w:r w:rsidR="00027DC2">
              <w:rPr>
                <w:noProof/>
                <w:webHidden/>
              </w:rPr>
              <w:instrText xml:space="preserve"> PAGEREF _Toc528078254 \h </w:instrText>
            </w:r>
            <w:r w:rsidR="00027DC2">
              <w:rPr>
                <w:noProof/>
                <w:webHidden/>
              </w:rPr>
            </w:r>
            <w:r w:rsidR="00027DC2">
              <w:rPr>
                <w:noProof/>
                <w:webHidden/>
              </w:rPr>
              <w:fldChar w:fldCharType="separate"/>
            </w:r>
            <w:r w:rsidR="00027DC2">
              <w:rPr>
                <w:noProof/>
                <w:webHidden/>
              </w:rPr>
              <w:t>97</w:t>
            </w:r>
            <w:r w:rsidR="00027DC2">
              <w:rPr>
                <w:noProof/>
                <w:webHidden/>
              </w:rPr>
              <w:fldChar w:fldCharType="end"/>
            </w:r>
          </w:hyperlink>
        </w:p>
        <w:p w14:paraId="75F16D9C" w14:textId="33C735D6" w:rsidR="00027DC2" w:rsidRDefault="00E63533">
          <w:pPr>
            <w:pStyle w:val="TOC2"/>
            <w:tabs>
              <w:tab w:val="right" w:leader="dot" w:pos="9350"/>
            </w:tabs>
            <w:rPr>
              <w:rFonts w:eastAsiaTheme="minorEastAsia"/>
              <w:noProof/>
            </w:rPr>
          </w:pPr>
          <w:hyperlink w:anchor="_Toc528078255" w:history="1">
            <w:r w:rsidR="00027DC2" w:rsidRPr="00354CFB">
              <w:rPr>
                <w:rStyle w:val="Hyperlink"/>
                <w:noProof/>
              </w:rPr>
              <w:t>Memory Errors</w:t>
            </w:r>
            <w:r w:rsidR="00027DC2">
              <w:rPr>
                <w:noProof/>
                <w:webHidden/>
              </w:rPr>
              <w:tab/>
            </w:r>
            <w:r w:rsidR="00027DC2">
              <w:rPr>
                <w:noProof/>
                <w:webHidden/>
              </w:rPr>
              <w:fldChar w:fldCharType="begin"/>
            </w:r>
            <w:r w:rsidR="00027DC2">
              <w:rPr>
                <w:noProof/>
                <w:webHidden/>
              </w:rPr>
              <w:instrText xml:space="preserve"> PAGEREF _Toc528078255 \h </w:instrText>
            </w:r>
            <w:r w:rsidR="00027DC2">
              <w:rPr>
                <w:noProof/>
                <w:webHidden/>
              </w:rPr>
            </w:r>
            <w:r w:rsidR="00027DC2">
              <w:rPr>
                <w:noProof/>
                <w:webHidden/>
              </w:rPr>
              <w:fldChar w:fldCharType="separate"/>
            </w:r>
            <w:r w:rsidR="00027DC2">
              <w:rPr>
                <w:noProof/>
                <w:webHidden/>
              </w:rPr>
              <w:t>105</w:t>
            </w:r>
            <w:r w:rsidR="00027DC2">
              <w:rPr>
                <w:noProof/>
                <w:webHidden/>
              </w:rPr>
              <w:fldChar w:fldCharType="end"/>
            </w:r>
          </w:hyperlink>
        </w:p>
        <w:p w14:paraId="4A070005" w14:textId="1047E016" w:rsidR="00027DC2" w:rsidRDefault="00E63533">
          <w:pPr>
            <w:pStyle w:val="TOC1"/>
            <w:tabs>
              <w:tab w:val="right" w:leader="dot" w:pos="9350"/>
            </w:tabs>
            <w:rPr>
              <w:rFonts w:eastAsiaTheme="minorEastAsia"/>
              <w:noProof/>
            </w:rPr>
          </w:pPr>
          <w:hyperlink w:anchor="_Toc528078256" w:history="1">
            <w:r w:rsidR="00027DC2" w:rsidRPr="00354CFB">
              <w:rPr>
                <w:rStyle w:val="Hyperlink"/>
                <w:noProof/>
              </w:rPr>
              <w:t>Troubleshooting</w:t>
            </w:r>
            <w:r w:rsidR="00027DC2">
              <w:rPr>
                <w:noProof/>
                <w:webHidden/>
              </w:rPr>
              <w:tab/>
            </w:r>
            <w:r w:rsidR="00027DC2">
              <w:rPr>
                <w:noProof/>
                <w:webHidden/>
              </w:rPr>
              <w:fldChar w:fldCharType="begin"/>
            </w:r>
            <w:r w:rsidR="00027DC2">
              <w:rPr>
                <w:noProof/>
                <w:webHidden/>
              </w:rPr>
              <w:instrText xml:space="preserve"> PAGEREF _Toc528078256 \h </w:instrText>
            </w:r>
            <w:r w:rsidR="00027DC2">
              <w:rPr>
                <w:noProof/>
                <w:webHidden/>
              </w:rPr>
            </w:r>
            <w:r w:rsidR="00027DC2">
              <w:rPr>
                <w:noProof/>
                <w:webHidden/>
              </w:rPr>
              <w:fldChar w:fldCharType="separate"/>
            </w:r>
            <w:r w:rsidR="00027DC2">
              <w:rPr>
                <w:noProof/>
                <w:webHidden/>
              </w:rPr>
              <w:t>109</w:t>
            </w:r>
            <w:r w:rsidR="00027DC2">
              <w:rPr>
                <w:noProof/>
                <w:webHidden/>
              </w:rPr>
              <w:fldChar w:fldCharType="end"/>
            </w:r>
          </w:hyperlink>
        </w:p>
        <w:p w14:paraId="3446F04E" w14:textId="670F225E" w:rsidR="00532C75" w:rsidRDefault="00C56258" w:rsidP="00532C75">
          <w:pPr>
            <w:pStyle w:val="TOC1"/>
            <w:tabs>
              <w:tab w:val="right" w:leader="dot" w:pos="9350"/>
            </w:tabs>
            <w:rPr>
              <w:b/>
              <w:bCs/>
              <w:noProof/>
            </w:rPr>
          </w:pPr>
          <w:r>
            <w:rPr>
              <w:b/>
              <w:bCs/>
              <w:noProof/>
            </w:rPr>
            <w:fldChar w:fldCharType="end"/>
          </w:r>
        </w:p>
      </w:sdtContent>
    </w:sdt>
    <w:p w14:paraId="6125E3D5" w14:textId="77777777" w:rsidR="00522046" w:rsidRPr="00522046" w:rsidRDefault="00522046" w:rsidP="00522046">
      <w:pPr>
        <w:keepNext/>
        <w:spacing w:before="360" w:after="60" w:line="240" w:lineRule="auto"/>
        <w:rPr>
          <w:rFonts w:ascii="Arial" w:eastAsia="SimSun" w:hAnsi="Arial" w:cs="Times New Roman"/>
          <w:b/>
          <w:bCs/>
          <w:iCs/>
          <w:kern w:val="24"/>
          <w:sz w:val="36"/>
          <w:szCs w:val="36"/>
        </w:rPr>
      </w:pPr>
      <w:r w:rsidRPr="00522046">
        <w:rPr>
          <w:rFonts w:ascii="Arial" w:eastAsia="SimSun" w:hAnsi="Arial" w:cs="Times New Roman"/>
          <w:b/>
          <w:bCs/>
          <w:iCs/>
          <w:kern w:val="24"/>
          <w:sz w:val="36"/>
          <w:szCs w:val="36"/>
        </w:rPr>
        <w:t>Revision History</w:t>
      </w:r>
    </w:p>
    <w:tbl>
      <w:tblPr>
        <w:tblStyle w:val="TablewithHeader"/>
        <w:tblW w:w="0" w:type="auto"/>
        <w:tblLook w:val="01E0" w:firstRow="1" w:lastRow="1" w:firstColumn="1" w:lastColumn="1" w:noHBand="0" w:noVBand="0"/>
      </w:tblPr>
      <w:tblGrid>
        <w:gridCol w:w="4428"/>
        <w:gridCol w:w="4428"/>
      </w:tblGrid>
      <w:tr w:rsidR="00522046" w14:paraId="74251D9F" w14:textId="77777777" w:rsidTr="00522046">
        <w:trPr>
          <w:cnfStyle w:val="100000000000" w:firstRow="1" w:lastRow="0" w:firstColumn="0" w:lastColumn="0" w:oddVBand="0" w:evenVBand="0" w:oddHBand="0" w:evenHBand="0" w:firstRowFirstColumn="0" w:firstRowLastColumn="0" w:lastRowFirstColumn="0" w:lastRowLastColumn="0"/>
        </w:trPr>
        <w:tc>
          <w:tcPr>
            <w:tcW w:w="4428" w:type="dxa"/>
          </w:tcPr>
          <w:p w14:paraId="05A25878" w14:textId="77777777" w:rsidR="00522046" w:rsidRDefault="00522046" w:rsidP="00522046">
            <w:r>
              <w:t>Release Date</w:t>
            </w:r>
          </w:p>
        </w:tc>
        <w:tc>
          <w:tcPr>
            <w:tcW w:w="4428" w:type="dxa"/>
          </w:tcPr>
          <w:p w14:paraId="4028B143" w14:textId="77777777" w:rsidR="00522046" w:rsidRDefault="00522046" w:rsidP="00522046">
            <w:r>
              <w:t>Changes</w:t>
            </w:r>
          </w:p>
        </w:tc>
      </w:tr>
      <w:tr w:rsidR="00903998" w14:paraId="3388A601" w14:textId="77777777" w:rsidTr="00522046">
        <w:tc>
          <w:tcPr>
            <w:tcW w:w="4428" w:type="dxa"/>
          </w:tcPr>
          <w:p w14:paraId="13C0065F" w14:textId="73DE6BB2" w:rsidR="00903998" w:rsidRDefault="008C362C" w:rsidP="00522046">
            <w:pPr>
              <w:rPr>
                <w:b/>
              </w:rPr>
            </w:pPr>
            <w:r>
              <w:rPr>
                <w:b/>
              </w:rPr>
              <w:t>05/05/2020</w:t>
            </w:r>
          </w:p>
        </w:tc>
        <w:tc>
          <w:tcPr>
            <w:tcW w:w="4428" w:type="dxa"/>
          </w:tcPr>
          <w:p w14:paraId="48C11D2A" w14:textId="5A59F25A" w:rsidR="00903998" w:rsidRDefault="008C362C" w:rsidP="00116A24">
            <w:r>
              <w:t xml:space="preserve">Fixed a few typos. Updated screenshot(s). </w:t>
            </w:r>
          </w:p>
        </w:tc>
      </w:tr>
      <w:tr w:rsidR="00D2559D" w14:paraId="604BC5FE" w14:textId="77777777" w:rsidTr="00522046">
        <w:tc>
          <w:tcPr>
            <w:tcW w:w="4428" w:type="dxa"/>
          </w:tcPr>
          <w:p w14:paraId="721B8997" w14:textId="0C8F656A" w:rsidR="00D2559D" w:rsidRPr="008C362C" w:rsidRDefault="009E6FD9" w:rsidP="00522046">
            <w:pPr>
              <w:rPr>
                <w:bCs/>
              </w:rPr>
            </w:pPr>
            <w:r w:rsidRPr="008C362C">
              <w:rPr>
                <w:bCs/>
              </w:rPr>
              <w:t>10/23/2018</w:t>
            </w:r>
          </w:p>
        </w:tc>
        <w:tc>
          <w:tcPr>
            <w:tcW w:w="4428" w:type="dxa"/>
          </w:tcPr>
          <w:p w14:paraId="257A4F95" w14:textId="6B0F81D8" w:rsidR="00D2559D" w:rsidRDefault="00473303" w:rsidP="00116A24">
            <w:r>
              <w:t>Updated to reflect MP revision</w:t>
            </w:r>
          </w:p>
        </w:tc>
      </w:tr>
      <w:tr w:rsidR="00522046" w14:paraId="1240761D" w14:textId="77777777" w:rsidTr="00522046">
        <w:tc>
          <w:tcPr>
            <w:tcW w:w="4428" w:type="dxa"/>
          </w:tcPr>
          <w:p w14:paraId="7D002CB7" w14:textId="77777777" w:rsidR="00522046" w:rsidRDefault="00EC622F" w:rsidP="00522046">
            <w:r>
              <w:t>May</w:t>
            </w:r>
            <w:r w:rsidR="00522046">
              <w:t xml:space="preserve"> 2015</w:t>
            </w:r>
          </w:p>
        </w:tc>
        <w:tc>
          <w:tcPr>
            <w:tcW w:w="4428" w:type="dxa"/>
          </w:tcPr>
          <w:p w14:paraId="0AC0671D" w14:textId="77777777" w:rsidR="00522046" w:rsidRDefault="00522046" w:rsidP="00522046">
            <w:r>
              <w:t>Original release of this guide</w:t>
            </w:r>
          </w:p>
        </w:tc>
      </w:tr>
    </w:tbl>
    <w:p w14:paraId="0BFDDC76" w14:textId="77777777" w:rsidR="00027DC2" w:rsidRDefault="00027DC2"/>
    <w:tbl>
      <w:tblPr>
        <w:tblStyle w:val="TablewithHeader"/>
        <w:tblW w:w="0" w:type="auto"/>
        <w:tblLook w:val="01E0" w:firstRow="1" w:lastRow="1" w:firstColumn="1" w:lastColumn="1" w:noHBand="0" w:noVBand="0"/>
      </w:tblPr>
      <w:tblGrid>
        <w:gridCol w:w="6087"/>
        <w:gridCol w:w="3243"/>
      </w:tblGrid>
      <w:tr w:rsidR="00027DC2" w14:paraId="1CA0BB30" w14:textId="77777777" w:rsidTr="00AD16CD">
        <w:trPr>
          <w:cnfStyle w:val="100000000000" w:firstRow="1" w:lastRow="0" w:firstColumn="0" w:lastColumn="0" w:oddVBand="0" w:evenVBand="0" w:oddHBand="0" w:evenHBand="0" w:firstRowFirstColumn="0" w:firstRowLastColumn="0" w:lastRowFirstColumn="0" w:lastRowLastColumn="0"/>
        </w:trPr>
        <w:tc>
          <w:tcPr>
            <w:tcW w:w="4428" w:type="dxa"/>
          </w:tcPr>
          <w:p w14:paraId="24FF4966" w14:textId="28249D8C" w:rsidR="00027DC2" w:rsidRDefault="00027DC2" w:rsidP="00AD16CD">
            <w:r>
              <w:t>Management Packs</w:t>
            </w:r>
          </w:p>
        </w:tc>
        <w:tc>
          <w:tcPr>
            <w:tcW w:w="4428" w:type="dxa"/>
          </w:tcPr>
          <w:p w14:paraId="70AFA02C" w14:textId="1032D682" w:rsidR="00027DC2" w:rsidRDefault="00027DC2" w:rsidP="00AD16CD">
            <w:r>
              <w:t>Description</w:t>
            </w:r>
          </w:p>
        </w:tc>
      </w:tr>
      <w:tr w:rsidR="00027DC2" w14:paraId="76F94689" w14:textId="77777777" w:rsidTr="00AD16CD">
        <w:tc>
          <w:tcPr>
            <w:tcW w:w="4428" w:type="dxa"/>
          </w:tcPr>
          <w:p w14:paraId="5D39D603" w14:textId="7145944E" w:rsidR="00027DC2" w:rsidRPr="00D2559D" w:rsidRDefault="00027DC2" w:rsidP="00AD16CD">
            <w:pPr>
              <w:rPr>
                <w:b/>
              </w:rPr>
            </w:pPr>
            <w:r>
              <w:rPr>
                <w:b/>
              </w:rPr>
              <w:t>URLGenie.mp</w:t>
            </w:r>
          </w:p>
        </w:tc>
        <w:tc>
          <w:tcPr>
            <w:tcW w:w="4428" w:type="dxa"/>
          </w:tcPr>
          <w:p w14:paraId="0ED40610" w14:textId="43B2CFEF" w:rsidR="00027DC2" w:rsidRDefault="00027DC2" w:rsidP="00AD16CD">
            <w:r>
              <w:t>Main management pack</w:t>
            </w:r>
          </w:p>
        </w:tc>
      </w:tr>
      <w:tr w:rsidR="00027DC2" w14:paraId="01C04E06" w14:textId="77777777" w:rsidTr="00AD16CD">
        <w:tc>
          <w:tcPr>
            <w:tcW w:w="4428" w:type="dxa"/>
          </w:tcPr>
          <w:p w14:paraId="5413F4D9" w14:textId="53164F69" w:rsidR="00027DC2" w:rsidRDefault="00027DC2" w:rsidP="00AD16CD">
            <w:r w:rsidRPr="00027DC2">
              <w:t>URLGenie.Optional.Enable.Additional.Performance.Collections</w:t>
            </w:r>
            <w:r>
              <w:t>.</w:t>
            </w:r>
            <w:r w:rsidR="0065313F">
              <w:t>mp</w:t>
            </w:r>
          </w:p>
        </w:tc>
        <w:tc>
          <w:tcPr>
            <w:tcW w:w="4428" w:type="dxa"/>
          </w:tcPr>
          <w:p w14:paraId="1CA50512" w14:textId="591222B2" w:rsidR="00027DC2" w:rsidRDefault="00027DC2" w:rsidP="00AD16CD">
            <w:r>
              <w:t>Contains overrides to enable additional performance collections for standard URL types. For convenience only.</w:t>
            </w:r>
          </w:p>
        </w:tc>
      </w:tr>
    </w:tbl>
    <w:p w14:paraId="4E000150" w14:textId="14D35F5B" w:rsidR="00522046" w:rsidRDefault="00522046">
      <w:pPr>
        <w:rPr>
          <w:rFonts w:eastAsiaTheme="majorEastAsia" w:cstheme="majorBidi"/>
          <w:color w:val="2E74B5" w:themeColor="accent1" w:themeShade="BF"/>
          <w:sz w:val="32"/>
          <w:szCs w:val="32"/>
        </w:rPr>
      </w:pPr>
      <w:r>
        <w:br w:type="page"/>
      </w:r>
    </w:p>
    <w:p w14:paraId="713F3E8A" w14:textId="77777777" w:rsidR="00B426B4" w:rsidRPr="00953C0D" w:rsidRDefault="00B426B4" w:rsidP="00B426B4">
      <w:pPr>
        <w:pStyle w:val="Heading1"/>
        <w:pBdr>
          <w:bottom w:val="single" w:sz="4" w:space="1" w:color="auto"/>
        </w:pBdr>
        <w:rPr>
          <w:rFonts w:asciiTheme="minorHAnsi" w:hAnsiTheme="minorHAnsi"/>
        </w:rPr>
      </w:pPr>
      <w:bookmarkStart w:id="0" w:name="_Toc528078191"/>
      <w:r w:rsidRPr="00953C0D">
        <w:rPr>
          <w:rFonts w:asciiTheme="minorHAnsi" w:hAnsiTheme="minorHAnsi"/>
        </w:rPr>
        <w:lastRenderedPageBreak/>
        <w:t>Introduct</w:t>
      </w:r>
      <w:r w:rsidR="005E7334">
        <w:rPr>
          <w:rFonts w:asciiTheme="minorHAnsi" w:hAnsiTheme="minorHAnsi"/>
        </w:rPr>
        <w:t>i</w:t>
      </w:r>
      <w:r w:rsidRPr="00953C0D">
        <w:rPr>
          <w:rFonts w:asciiTheme="minorHAnsi" w:hAnsiTheme="minorHAnsi"/>
        </w:rPr>
        <w:t>on to the URL Genie Management Pack Guide</w:t>
      </w:r>
      <w:bookmarkEnd w:id="0"/>
    </w:p>
    <w:p w14:paraId="224F243A" w14:textId="4B23100C" w:rsidR="00486440" w:rsidRPr="00953C0D" w:rsidRDefault="00B426B4" w:rsidP="00B426B4">
      <w:r w:rsidRPr="00953C0D">
        <w:t xml:space="preserve">The URL Genie Management Pack provides a fast and easy way to implement monitoring for </w:t>
      </w:r>
      <w:r w:rsidR="009D7E52">
        <w:t>a large</w:t>
      </w:r>
      <w:r w:rsidRPr="00953C0D">
        <w:t xml:space="preserve"> </w:t>
      </w:r>
      <w:r w:rsidR="00305B83" w:rsidRPr="00953C0D">
        <w:t>numbers of URL instances</w:t>
      </w:r>
      <w:r w:rsidR="00427B1A">
        <w:t xml:space="preserve"> from only a few up to </w:t>
      </w:r>
      <w:r w:rsidR="00023108">
        <w:t xml:space="preserve">many </w:t>
      </w:r>
      <w:r w:rsidR="00427B1A">
        <w:t>thousands!</w:t>
      </w:r>
      <w:r w:rsidR="00305B83" w:rsidRPr="00953C0D">
        <w:t xml:space="preserve"> In </w:t>
      </w:r>
      <w:r w:rsidR="00E70109" w:rsidRPr="00953C0D">
        <w:t>addition,</w:t>
      </w:r>
      <w:r w:rsidR="00305B83" w:rsidRPr="00953C0D">
        <w:t xml:space="preserve"> there are some special features which allow monitoring </w:t>
      </w:r>
      <w:r w:rsidR="00791496" w:rsidRPr="00953C0D">
        <w:t xml:space="preserve">with client certificates and forms-based authentication. </w:t>
      </w:r>
    </w:p>
    <w:p w14:paraId="512D94B8" w14:textId="2769F435" w:rsidR="00D33EEF" w:rsidRPr="00953C0D" w:rsidRDefault="00791496" w:rsidP="00B426B4">
      <w:r w:rsidRPr="00953C0D">
        <w:t xml:space="preserve">The URL instances and their respective monitoring criteria get instantiated </w:t>
      </w:r>
      <w:r w:rsidR="00486440" w:rsidRPr="00953C0D">
        <w:t>on a</w:t>
      </w:r>
      <w:r w:rsidR="009D7E52">
        <w:t>ny number of</w:t>
      </w:r>
      <w:r w:rsidR="00486440" w:rsidRPr="00953C0D">
        <w:t xml:space="preserve"> “watcher” node</w:t>
      </w:r>
      <w:r w:rsidR="009D7E52">
        <w:t>s</w:t>
      </w:r>
      <w:r w:rsidR="00486440" w:rsidRPr="00953C0D">
        <w:t xml:space="preserve"> </w:t>
      </w:r>
      <w:r w:rsidRPr="00953C0D">
        <w:t xml:space="preserve">from </w:t>
      </w:r>
      <w:r w:rsidR="009D7E52">
        <w:t xml:space="preserve">one or more </w:t>
      </w:r>
      <w:r w:rsidR="00D33EEF" w:rsidRPr="00953C0D">
        <w:t>XML</w:t>
      </w:r>
      <w:r w:rsidRPr="00953C0D">
        <w:t xml:space="preserve"> configuration file</w:t>
      </w:r>
      <w:r w:rsidR="009D7E52">
        <w:t>s</w:t>
      </w:r>
      <w:r w:rsidRPr="00953C0D">
        <w:t>.</w:t>
      </w:r>
      <w:r w:rsidR="00486440" w:rsidRPr="00953C0D">
        <w:t xml:space="preserve"> </w:t>
      </w:r>
      <w:r w:rsidR="007830BC">
        <w:t xml:space="preserve">With a single </w:t>
      </w:r>
      <w:r w:rsidR="00E45015">
        <w:t>agent task, a</w:t>
      </w:r>
      <w:r w:rsidR="00486440" w:rsidRPr="00953C0D">
        <w:t xml:space="preserve">ny managed Windows computer can be activated as a watcher </w:t>
      </w:r>
      <w:r w:rsidR="00D33EEF" w:rsidRPr="00953C0D">
        <w:t>node</w:t>
      </w:r>
      <w:r w:rsidR="00E45015">
        <w:t xml:space="preserve">. The task </w:t>
      </w:r>
      <w:r w:rsidR="00D33EEF" w:rsidRPr="00953C0D">
        <w:t>configur</w:t>
      </w:r>
      <w:r w:rsidR="00E45015">
        <w:t>es the watcher node</w:t>
      </w:r>
      <w:r w:rsidR="00D33EEF" w:rsidRPr="00953C0D">
        <w:t xml:space="preserve"> with a path to where it should look for configuration files.</w:t>
      </w:r>
      <w:r w:rsidR="00486440" w:rsidRPr="00953C0D">
        <w:t xml:space="preserve"> </w:t>
      </w:r>
      <w:r w:rsidR="00391D65" w:rsidRPr="00953C0D">
        <w:t xml:space="preserve">There can </w:t>
      </w:r>
      <w:r w:rsidR="00D33EEF" w:rsidRPr="00953C0D">
        <w:t>exist</w:t>
      </w:r>
      <w:r w:rsidR="00391D65" w:rsidRPr="00953C0D">
        <w:t xml:space="preserve"> any number of configuration files, each with any number of requests defined within. </w:t>
      </w:r>
      <w:r w:rsidR="00E70109" w:rsidRPr="00953C0D">
        <w:t>Typically,</w:t>
      </w:r>
      <w:r w:rsidR="00391D65" w:rsidRPr="00953C0D">
        <w:t xml:space="preserve"> the configuration files will be centrally located in a single shared </w:t>
      </w:r>
      <w:r w:rsidR="00427B1A">
        <w:t xml:space="preserve">network </w:t>
      </w:r>
      <w:r w:rsidR="00391D65" w:rsidRPr="00953C0D">
        <w:t xml:space="preserve">folder. A </w:t>
      </w:r>
      <w:r w:rsidR="00023108">
        <w:t>decent</w:t>
      </w:r>
      <w:r w:rsidR="00391D65" w:rsidRPr="00953C0D">
        <w:t xml:space="preserve"> place for the shared configuration folder is on </w:t>
      </w:r>
      <w:r w:rsidR="00427B1A">
        <w:t xml:space="preserve">management server or </w:t>
      </w:r>
      <w:r w:rsidR="00391D65" w:rsidRPr="00953C0D">
        <w:t xml:space="preserve">the DataWarehouse server with all watcher nodes configured with the same shared folder path. This is the most simple and scalable configuration. </w:t>
      </w:r>
    </w:p>
    <w:p w14:paraId="5CAF33E7" w14:textId="67799AC6" w:rsidR="00B426B4" w:rsidRPr="00953C0D" w:rsidRDefault="00791496" w:rsidP="00B426B4">
      <w:r w:rsidRPr="00953C0D">
        <w:t xml:space="preserve">There are standard monitors which </w:t>
      </w:r>
      <w:r w:rsidR="00427B1A">
        <w:t>target</w:t>
      </w:r>
      <w:r w:rsidRPr="00953C0D">
        <w:t xml:space="preserve"> the </w:t>
      </w:r>
      <w:r w:rsidR="00532C75">
        <w:t xml:space="preserve">standard </w:t>
      </w:r>
      <w:r w:rsidRPr="00953C0D">
        <w:t>http and https class types</w:t>
      </w:r>
      <w:r w:rsidR="00532C75">
        <w:t xml:space="preserve"> as well as special monitors targeting the special types</w:t>
      </w:r>
      <w:r w:rsidRPr="00953C0D">
        <w:t xml:space="preserve">. Each individual monitor will alert with specific context information. </w:t>
      </w:r>
      <w:r w:rsidR="00486440" w:rsidRPr="00953C0D">
        <w:t>This is significantly different than the Operations Manager standard Web Availability or Synthetic Transaction monitoring which will only alert o</w:t>
      </w:r>
      <w:r w:rsidR="00427B1A">
        <w:t>n the health rollup and contain</w:t>
      </w:r>
      <w:r w:rsidR="00486440" w:rsidRPr="00953C0D">
        <w:t xml:space="preserve"> no </w:t>
      </w:r>
      <w:r w:rsidR="005E7334" w:rsidRPr="00953C0D">
        <w:t xml:space="preserve">specific </w:t>
      </w:r>
      <w:r w:rsidR="005E7334">
        <w:t>or</w:t>
      </w:r>
      <w:r w:rsidR="00427B1A">
        <w:t xml:space="preserve"> useful </w:t>
      </w:r>
      <w:r w:rsidR="00486440" w:rsidRPr="00953C0D">
        <w:t xml:space="preserve">alert context information. </w:t>
      </w:r>
    </w:p>
    <w:p w14:paraId="486715AF" w14:textId="77777777" w:rsidR="00D33EEF" w:rsidRPr="00953C0D" w:rsidRDefault="00D33EEF" w:rsidP="00B426B4">
      <w:r w:rsidRPr="00953C0D">
        <w:t xml:space="preserve">The standard monitors all support the various types of http authentication: None, Basic, NTLM, Digest, </w:t>
      </w:r>
      <w:r w:rsidR="005E7334" w:rsidRPr="00953C0D">
        <w:t>and Negotiate</w:t>
      </w:r>
      <w:r w:rsidRPr="00953C0D">
        <w:t xml:space="preserve">. In addition, there are special monitor types which can be enabled for URLs that require a client certificate or even for </w:t>
      </w:r>
      <w:r w:rsidR="00023108">
        <w:t>web sites</w:t>
      </w:r>
      <w:r w:rsidRPr="00953C0D">
        <w:t xml:space="preserve"> that use forms-based authentication, a first for SCOM</w:t>
      </w:r>
      <w:r w:rsidR="00AA737B" w:rsidRPr="00953C0D">
        <w:t xml:space="preserve"> (to my knowledge)</w:t>
      </w:r>
      <w:r w:rsidRPr="00953C0D">
        <w:t>!</w:t>
      </w:r>
    </w:p>
    <w:p w14:paraId="35B7C293" w14:textId="77777777" w:rsidR="00023108" w:rsidRDefault="00023108" w:rsidP="00672E42">
      <w:pPr>
        <w:pStyle w:val="Heading2"/>
      </w:pPr>
      <w:bookmarkStart w:id="1" w:name="_Toc315506229"/>
    </w:p>
    <w:p w14:paraId="65B05FBC" w14:textId="77777777" w:rsidR="00AA737B" w:rsidRPr="00953C0D" w:rsidRDefault="00AA737B" w:rsidP="00672E42">
      <w:pPr>
        <w:pStyle w:val="Heading2"/>
      </w:pPr>
      <w:bookmarkStart w:id="2" w:name="_Toc528078192"/>
      <w:r w:rsidRPr="00953C0D">
        <w:t>Dependencies and Prerequisites</w:t>
      </w:r>
      <w:bookmarkEnd w:id="1"/>
      <w:bookmarkEnd w:id="2"/>
    </w:p>
    <w:p w14:paraId="3A55A370" w14:textId="1D16DB74" w:rsidR="00AA737B" w:rsidRPr="00953C0D" w:rsidRDefault="00AA737B" w:rsidP="00AA737B">
      <w:pPr>
        <w:rPr>
          <w:bCs/>
        </w:rPr>
      </w:pPr>
      <w:r w:rsidRPr="00953C0D">
        <w:rPr>
          <w:bCs/>
        </w:rPr>
        <w:t xml:space="preserve">This management pack </w:t>
      </w:r>
      <w:r w:rsidR="00023108">
        <w:rPr>
          <w:bCs/>
        </w:rPr>
        <w:t>requires a minimum version of</w:t>
      </w:r>
      <w:r w:rsidRPr="00953C0D">
        <w:rPr>
          <w:bCs/>
        </w:rPr>
        <w:t xml:space="preserve"> Operations Manager 2007 R2</w:t>
      </w:r>
      <w:r w:rsidR="00023108">
        <w:rPr>
          <w:bCs/>
        </w:rPr>
        <w:t xml:space="preserve"> or later</w:t>
      </w:r>
      <w:r w:rsidR="00D234A0">
        <w:rPr>
          <w:bCs/>
        </w:rPr>
        <w:t xml:space="preserve"> (to my knowledge)</w:t>
      </w:r>
      <w:r w:rsidRPr="00953C0D">
        <w:rPr>
          <w:bCs/>
        </w:rPr>
        <w:t>.  Import will fail in previous versions of Operations Manager 2007.</w:t>
      </w:r>
    </w:p>
    <w:p w14:paraId="026BC7FF" w14:textId="77777777" w:rsidR="00AA737B" w:rsidRPr="00953C0D" w:rsidRDefault="00AA737B" w:rsidP="00AA737B">
      <w:pPr>
        <w:rPr>
          <w:b/>
          <w:bCs/>
          <w:i/>
        </w:rPr>
      </w:pPr>
    </w:p>
    <w:p w14:paraId="7BE43FF9" w14:textId="77777777" w:rsidR="00AA737B" w:rsidRPr="00953C0D" w:rsidRDefault="00AA737B" w:rsidP="00BC2716">
      <w:pPr>
        <w:pStyle w:val="Heading3"/>
        <w:rPr>
          <w:rFonts w:asciiTheme="minorHAnsi" w:hAnsiTheme="minorHAnsi"/>
        </w:rPr>
      </w:pPr>
      <w:bookmarkStart w:id="3" w:name="_Toc315506230"/>
      <w:bookmarkStart w:id="4" w:name="_Toc528078193"/>
      <w:r w:rsidRPr="00953C0D">
        <w:rPr>
          <w:rFonts w:asciiTheme="minorHAnsi" w:hAnsiTheme="minorHAnsi"/>
        </w:rPr>
        <w:t>Management packs this management pack depends on:</w:t>
      </w:r>
      <w:bookmarkEnd w:id="3"/>
      <w:bookmarkEnd w:id="4"/>
    </w:p>
    <w:tbl>
      <w:tblPr>
        <w:tblStyle w:val="TableGrid"/>
        <w:tblW w:w="0" w:type="auto"/>
        <w:tblLook w:val="04A0" w:firstRow="1" w:lastRow="0" w:firstColumn="1" w:lastColumn="0" w:noHBand="0" w:noVBand="1"/>
      </w:tblPr>
      <w:tblGrid>
        <w:gridCol w:w="4756"/>
        <w:gridCol w:w="4594"/>
      </w:tblGrid>
      <w:tr w:rsidR="00AA737B" w:rsidRPr="00953C0D" w14:paraId="00B02F30" w14:textId="77777777" w:rsidTr="00FD4443">
        <w:tc>
          <w:tcPr>
            <w:tcW w:w="4756" w:type="dxa"/>
          </w:tcPr>
          <w:p w14:paraId="3EBDBACB" w14:textId="08234C58" w:rsidR="00AA737B" w:rsidRPr="00953C0D" w:rsidRDefault="00FD4443" w:rsidP="004C0A34">
            <w:pPr>
              <w:rPr>
                <w:rFonts w:asciiTheme="minorHAnsi" w:hAnsiTheme="minorHAnsi"/>
              </w:rPr>
            </w:pPr>
            <w:r w:rsidRPr="00FD4443">
              <w:rPr>
                <w:rFonts w:asciiTheme="minorHAnsi" w:hAnsiTheme="minorHAnsi"/>
              </w:rPr>
              <w:t>Microsoft.SystemCenter.DataWarehouse.Library</w:t>
            </w:r>
          </w:p>
        </w:tc>
        <w:tc>
          <w:tcPr>
            <w:tcW w:w="4594" w:type="dxa"/>
          </w:tcPr>
          <w:p w14:paraId="0FB3D2F1" w14:textId="77777777" w:rsidR="00AA737B" w:rsidRPr="00953C0D" w:rsidRDefault="00AA737B" w:rsidP="004C0A34">
            <w:pPr>
              <w:rPr>
                <w:rFonts w:asciiTheme="minorHAnsi" w:hAnsiTheme="minorHAnsi"/>
              </w:rPr>
            </w:pPr>
            <w:r w:rsidRPr="00953C0D">
              <w:rPr>
                <w:rFonts w:asciiTheme="minorHAnsi" w:hAnsiTheme="minorHAnsi"/>
              </w:rPr>
              <w:t>6.1.7221.0</w:t>
            </w:r>
          </w:p>
        </w:tc>
      </w:tr>
      <w:tr w:rsidR="00AA737B" w:rsidRPr="00953C0D" w14:paraId="00B08CC9" w14:textId="77777777" w:rsidTr="00FD4443">
        <w:tc>
          <w:tcPr>
            <w:tcW w:w="4756" w:type="dxa"/>
          </w:tcPr>
          <w:p w14:paraId="020EEA6E" w14:textId="4EA1AC90" w:rsidR="00AA737B" w:rsidRPr="00953C0D" w:rsidRDefault="00FD4443" w:rsidP="004C0A34">
            <w:pPr>
              <w:rPr>
                <w:rFonts w:asciiTheme="minorHAnsi" w:hAnsiTheme="minorHAnsi"/>
              </w:rPr>
            </w:pPr>
            <w:r w:rsidRPr="00FD4443">
              <w:rPr>
                <w:rFonts w:asciiTheme="minorHAnsi" w:hAnsiTheme="minorHAnsi"/>
              </w:rPr>
              <w:t>System.Health.Library</w:t>
            </w:r>
          </w:p>
        </w:tc>
        <w:tc>
          <w:tcPr>
            <w:tcW w:w="4594" w:type="dxa"/>
          </w:tcPr>
          <w:p w14:paraId="114434F6" w14:textId="77777777" w:rsidR="00AA737B" w:rsidRPr="00953C0D" w:rsidRDefault="00AA737B" w:rsidP="004C0A34">
            <w:pPr>
              <w:rPr>
                <w:rFonts w:asciiTheme="minorHAnsi" w:hAnsiTheme="minorHAnsi"/>
              </w:rPr>
            </w:pPr>
            <w:r w:rsidRPr="00953C0D">
              <w:rPr>
                <w:rFonts w:asciiTheme="minorHAnsi" w:hAnsiTheme="minorHAnsi"/>
              </w:rPr>
              <w:t>6.1.7221.0</w:t>
            </w:r>
          </w:p>
        </w:tc>
      </w:tr>
      <w:tr w:rsidR="00AA737B" w:rsidRPr="00953C0D" w14:paraId="423D6BAC" w14:textId="77777777" w:rsidTr="00FD4443">
        <w:tc>
          <w:tcPr>
            <w:tcW w:w="4756" w:type="dxa"/>
          </w:tcPr>
          <w:p w14:paraId="1015A3D2" w14:textId="5DFAFC83" w:rsidR="00AA737B" w:rsidRPr="00953C0D" w:rsidRDefault="00FD4443" w:rsidP="004C0A34">
            <w:pPr>
              <w:rPr>
                <w:rFonts w:asciiTheme="minorHAnsi" w:hAnsiTheme="minorHAnsi"/>
              </w:rPr>
            </w:pPr>
            <w:r w:rsidRPr="00FD4443">
              <w:rPr>
                <w:rFonts w:asciiTheme="minorHAnsi" w:hAnsiTheme="minorHAnsi"/>
              </w:rPr>
              <w:t>Microsoft.SystemCenter.InstanceGroup.Library</w:t>
            </w:r>
          </w:p>
        </w:tc>
        <w:tc>
          <w:tcPr>
            <w:tcW w:w="4594" w:type="dxa"/>
          </w:tcPr>
          <w:p w14:paraId="293A723E" w14:textId="77777777" w:rsidR="00AA737B" w:rsidRPr="00953C0D" w:rsidRDefault="00AA737B" w:rsidP="004C0A34">
            <w:pPr>
              <w:rPr>
                <w:rFonts w:asciiTheme="minorHAnsi" w:hAnsiTheme="minorHAnsi"/>
              </w:rPr>
            </w:pPr>
            <w:r w:rsidRPr="00953C0D">
              <w:rPr>
                <w:rFonts w:asciiTheme="minorHAnsi" w:hAnsiTheme="minorHAnsi"/>
              </w:rPr>
              <w:t>6.1.7221.0</w:t>
            </w:r>
          </w:p>
        </w:tc>
      </w:tr>
      <w:tr w:rsidR="00AA737B" w:rsidRPr="00953C0D" w14:paraId="743B9D88" w14:textId="77777777" w:rsidTr="00FD4443">
        <w:tc>
          <w:tcPr>
            <w:tcW w:w="4756" w:type="dxa"/>
          </w:tcPr>
          <w:p w14:paraId="49587356" w14:textId="46FF91C8" w:rsidR="00AA737B" w:rsidRPr="00953C0D" w:rsidRDefault="00FD4443" w:rsidP="004C0A34">
            <w:pPr>
              <w:rPr>
                <w:rFonts w:asciiTheme="minorHAnsi" w:hAnsiTheme="minorHAnsi"/>
              </w:rPr>
            </w:pPr>
            <w:r w:rsidRPr="00FD4443">
              <w:rPr>
                <w:rFonts w:asciiTheme="minorHAnsi" w:hAnsiTheme="minorHAnsi"/>
              </w:rPr>
              <w:t>System.Performance.Library</w:t>
            </w:r>
          </w:p>
        </w:tc>
        <w:tc>
          <w:tcPr>
            <w:tcW w:w="4594" w:type="dxa"/>
          </w:tcPr>
          <w:p w14:paraId="614D7984" w14:textId="77777777" w:rsidR="00AA737B" w:rsidRPr="00953C0D" w:rsidRDefault="00AA737B" w:rsidP="004C0A34">
            <w:pPr>
              <w:rPr>
                <w:rFonts w:asciiTheme="minorHAnsi" w:hAnsiTheme="minorHAnsi"/>
              </w:rPr>
            </w:pPr>
            <w:r w:rsidRPr="00953C0D">
              <w:rPr>
                <w:rFonts w:asciiTheme="minorHAnsi" w:hAnsiTheme="minorHAnsi"/>
              </w:rPr>
              <w:t>6.1.7221.0</w:t>
            </w:r>
          </w:p>
        </w:tc>
      </w:tr>
      <w:tr w:rsidR="00AA737B" w:rsidRPr="00953C0D" w14:paraId="1F4AF7D1" w14:textId="77777777" w:rsidTr="00FD4443">
        <w:tc>
          <w:tcPr>
            <w:tcW w:w="4756" w:type="dxa"/>
          </w:tcPr>
          <w:p w14:paraId="2E176FC8" w14:textId="1C218070" w:rsidR="00AA737B" w:rsidRPr="00953C0D" w:rsidRDefault="00FD4443" w:rsidP="004C0A34">
            <w:pPr>
              <w:rPr>
                <w:rFonts w:asciiTheme="minorHAnsi" w:hAnsiTheme="minorHAnsi"/>
              </w:rPr>
            </w:pPr>
            <w:r w:rsidRPr="00FD4443">
              <w:rPr>
                <w:rFonts w:asciiTheme="minorHAnsi" w:hAnsiTheme="minorHAnsi"/>
              </w:rPr>
              <w:t>Microsoft.SystemCenter.Library</w:t>
            </w:r>
          </w:p>
        </w:tc>
        <w:tc>
          <w:tcPr>
            <w:tcW w:w="4594" w:type="dxa"/>
          </w:tcPr>
          <w:p w14:paraId="54280B6B" w14:textId="77777777" w:rsidR="00AA737B" w:rsidRPr="00953C0D" w:rsidRDefault="00AA737B" w:rsidP="004C0A34">
            <w:pPr>
              <w:rPr>
                <w:rFonts w:asciiTheme="minorHAnsi" w:hAnsiTheme="minorHAnsi"/>
              </w:rPr>
            </w:pPr>
            <w:r w:rsidRPr="00953C0D">
              <w:rPr>
                <w:rFonts w:asciiTheme="minorHAnsi" w:hAnsiTheme="minorHAnsi"/>
              </w:rPr>
              <w:t>6.1.7221.0</w:t>
            </w:r>
          </w:p>
        </w:tc>
      </w:tr>
      <w:tr w:rsidR="00AA737B" w:rsidRPr="00953C0D" w14:paraId="50EC3FF8" w14:textId="77777777" w:rsidTr="00FD4443">
        <w:tc>
          <w:tcPr>
            <w:tcW w:w="4756" w:type="dxa"/>
          </w:tcPr>
          <w:p w14:paraId="1A11CEA4" w14:textId="5F1F1334" w:rsidR="00AA737B" w:rsidRPr="00953C0D" w:rsidRDefault="00FD4443" w:rsidP="004C0A34">
            <w:pPr>
              <w:rPr>
                <w:rFonts w:asciiTheme="minorHAnsi" w:hAnsiTheme="minorHAnsi"/>
              </w:rPr>
            </w:pPr>
            <w:r w:rsidRPr="00FD4443">
              <w:rPr>
                <w:rFonts w:asciiTheme="minorHAnsi" w:hAnsiTheme="minorHAnsi"/>
              </w:rPr>
              <w:t>System.Library</w:t>
            </w:r>
          </w:p>
        </w:tc>
        <w:tc>
          <w:tcPr>
            <w:tcW w:w="4594" w:type="dxa"/>
          </w:tcPr>
          <w:p w14:paraId="38312885" w14:textId="3A625F9A" w:rsidR="00AA737B" w:rsidRPr="00953C0D" w:rsidRDefault="00790EE9" w:rsidP="004C0A34">
            <w:pPr>
              <w:rPr>
                <w:rFonts w:asciiTheme="minorHAnsi" w:hAnsiTheme="minorHAnsi"/>
              </w:rPr>
            </w:pPr>
            <w:r w:rsidRPr="00790EE9">
              <w:rPr>
                <w:rFonts w:asciiTheme="minorHAnsi" w:hAnsiTheme="minorHAnsi"/>
              </w:rPr>
              <w:t>7.5.8501.0</w:t>
            </w:r>
          </w:p>
        </w:tc>
      </w:tr>
      <w:tr w:rsidR="00AA737B" w:rsidRPr="00953C0D" w14:paraId="31FE6096" w14:textId="77777777" w:rsidTr="00FD4443">
        <w:tc>
          <w:tcPr>
            <w:tcW w:w="4756" w:type="dxa"/>
          </w:tcPr>
          <w:p w14:paraId="125EFC24" w14:textId="51F5A9D4" w:rsidR="00AA737B" w:rsidRPr="00953C0D" w:rsidRDefault="00FD4443" w:rsidP="004C0A34">
            <w:pPr>
              <w:rPr>
                <w:rFonts w:asciiTheme="minorHAnsi" w:hAnsiTheme="minorHAnsi"/>
              </w:rPr>
            </w:pPr>
            <w:r w:rsidRPr="00FD4443">
              <w:rPr>
                <w:rFonts w:asciiTheme="minorHAnsi" w:hAnsiTheme="minorHAnsi"/>
              </w:rPr>
              <w:t>Microsoft.Windows.Library</w:t>
            </w:r>
          </w:p>
        </w:tc>
        <w:tc>
          <w:tcPr>
            <w:tcW w:w="4594" w:type="dxa"/>
          </w:tcPr>
          <w:p w14:paraId="60FBABE5" w14:textId="77777777" w:rsidR="00AA737B" w:rsidRPr="00953C0D" w:rsidRDefault="00AA737B" w:rsidP="004C0A34">
            <w:pPr>
              <w:rPr>
                <w:rFonts w:asciiTheme="minorHAnsi" w:hAnsiTheme="minorHAnsi"/>
              </w:rPr>
            </w:pPr>
            <w:r w:rsidRPr="00953C0D">
              <w:rPr>
                <w:rFonts w:asciiTheme="minorHAnsi" w:hAnsiTheme="minorHAnsi"/>
              </w:rPr>
              <w:t>6.1.7221.0</w:t>
            </w:r>
          </w:p>
        </w:tc>
      </w:tr>
      <w:tr w:rsidR="00BC2716" w:rsidRPr="00953C0D" w14:paraId="3F4D3ACA" w14:textId="77777777" w:rsidTr="00FD4443">
        <w:tc>
          <w:tcPr>
            <w:tcW w:w="4756" w:type="dxa"/>
          </w:tcPr>
          <w:p w14:paraId="06CC1FA8" w14:textId="47DE364A" w:rsidR="00BC2716" w:rsidRPr="00953C0D" w:rsidRDefault="00FD4443" w:rsidP="004C0A34">
            <w:pPr>
              <w:rPr>
                <w:rFonts w:asciiTheme="minorHAnsi" w:hAnsiTheme="minorHAnsi"/>
              </w:rPr>
            </w:pPr>
            <w:r w:rsidRPr="00FD4443">
              <w:rPr>
                <w:rFonts w:asciiTheme="minorHAnsi" w:hAnsiTheme="minorHAnsi"/>
              </w:rPr>
              <w:t>Microsoft.SystemCenter.WebApplication.Library</w:t>
            </w:r>
          </w:p>
        </w:tc>
        <w:tc>
          <w:tcPr>
            <w:tcW w:w="4594" w:type="dxa"/>
          </w:tcPr>
          <w:p w14:paraId="5FE7163E" w14:textId="35DD6987" w:rsidR="00BC2716" w:rsidRPr="00953C0D" w:rsidRDefault="00FD4443" w:rsidP="004C0A34">
            <w:pPr>
              <w:rPr>
                <w:rFonts w:asciiTheme="minorHAnsi" w:hAnsiTheme="minorHAnsi"/>
              </w:rPr>
            </w:pPr>
            <w:r w:rsidRPr="00FD4443">
              <w:rPr>
                <w:rFonts w:asciiTheme="minorHAnsi" w:hAnsiTheme="minorHAnsi"/>
              </w:rPr>
              <w:t>7.0.8560.0</w:t>
            </w:r>
          </w:p>
        </w:tc>
      </w:tr>
    </w:tbl>
    <w:p w14:paraId="5C3B8239" w14:textId="77777777" w:rsidR="00FD4443" w:rsidRDefault="00FD4443">
      <w:pPr>
        <w:rPr>
          <w:rFonts w:asciiTheme="majorHAnsi" w:eastAsiaTheme="majorEastAsia" w:hAnsiTheme="majorHAnsi" w:cstheme="majorBidi"/>
          <w:color w:val="2E74B5" w:themeColor="accent1" w:themeShade="BF"/>
          <w:sz w:val="36"/>
          <w:szCs w:val="32"/>
        </w:rPr>
      </w:pPr>
      <w:bookmarkStart w:id="5" w:name="_Toc315506231"/>
      <w:r>
        <w:br w:type="page"/>
      </w:r>
    </w:p>
    <w:p w14:paraId="10D5314D" w14:textId="4F391731" w:rsidR="00AA737B" w:rsidRPr="00953C0D" w:rsidRDefault="00AA737B" w:rsidP="001978F1">
      <w:pPr>
        <w:pStyle w:val="Heading1"/>
      </w:pPr>
      <w:bookmarkStart w:id="6" w:name="_Toc528078194"/>
      <w:r w:rsidRPr="00953C0D">
        <w:lastRenderedPageBreak/>
        <w:t>Major Version History</w:t>
      </w:r>
      <w:bookmarkEnd w:id="5"/>
      <w:bookmarkEnd w:id="6"/>
    </w:p>
    <w:p w14:paraId="5DD10940" w14:textId="77777777" w:rsidR="00AA737B" w:rsidRPr="00953C0D" w:rsidRDefault="00AA737B" w:rsidP="00AA737B">
      <w:pPr>
        <w:rPr>
          <w:bCs/>
        </w:rPr>
      </w:pPr>
    </w:p>
    <w:tbl>
      <w:tblPr>
        <w:tblStyle w:val="TableGrid"/>
        <w:tblW w:w="0" w:type="auto"/>
        <w:tblLook w:val="04A0" w:firstRow="1" w:lastRow="0" w:firstColumn="1" w:lastColumn="0" w:noHBand="0" w:noVBand="1"/>
      </w:tblPr>
      <w:tblGrid>
        <w:gridCol w:w="1060"/>
        <w:gridCol w:w="1275"/>
        <w:gridCol w:w="4590"/>
        <w:gridCol w:w="2010"/>
      </w:tblGrid>
      <w:tr w:rsidR="00473303" w:rsidRPr="00953C0D" w14:paraId="0E2D7B02" w14:textId="77777777" w:rsidTr="00C271D6">
        <w:trPr>
          <w:trHeight w:val="288"/>
        </w:trPr>
        <w:tc>
          <w:tcPr>
            <w:tcW w:w="1060" w:type="dxa"/>
            <w:noWrap/>
            <w:hideMark/>
          </w:tcPr>
          <w:p w14:paraId="375CB185" w14:textId="77777777" w:rsidR="00473303" w:rsidRPr="00953C0D" w:rsidRDefault="00473303" w:rsidP="004C0A34">
            <w:pPr>
              <w:rPr>
                <w:rFonts w:asciiTheme="minorHAnsi" w:hAnsiTheme="minorHAnsi" w:cstheme="minorHAnsi"/>
                <w:b/>
                <w:bCs/>
                <w:sz w:val="16"/>
                <w:szCs w:val="16"/>
              </w:rPr>
            </w:pPr>
            <w:r w:rsidRPr="00953C0D">
              <w:rPr>
                <w:rFonts w:asciiTheme="minorHAnsi" w:hAnsiTheme="minorHAnsi" w:cstheme="minorHAnsi"/>
                <w:b/>
                <w:bCs/>
                <w:sz w:val="16"/>
                <w:szCs w:val="16"/>
              </w:rPr>
              <w:t>Date</w:t>
            </w:r>
          </w:p>
        </w:tc>
        <w:tc>
          <w:tcPr>
            <w:tcW w:w="1275" w:type="dxa"/>
            <w:noWrap/>
            <w:hideMark/>
          </w:tcPr>
          <w:p w14:paraId="7A1309EA" w14:textId="77777777" w:rsidR="00473303" w:rsidRPr="00953C0D" w:rsidRDefault="00473303" w:rsidP="004C0A34">
            <w:pPr>
              <w:rPr>
                <w:rFonts w:asciiTheme="minorHAnsi" w:hAnsiTheme="minorHAnsi" w:cstheme="minorHAnsi"/>
                <w:b/>
                <w:bCs/>
                <w:sz w:val="16"/>
                <w:szCs w:val="16"/>
              </w:rPr>
            </w:pPr>
            <w:r w:rsidRPr="00953C0D">
              <w:rPr>
                <w:rFonts w:asciiTheme="minorHAnsi" w:hAnsiTheme="minorHAnsi" w:cstheme="minorHAnsi"/>
                <w:b/>
                <w:bCs/>
                <w:sz w:val="16"/>
                <w:szCs w:val="16"/>
              </w:rPr>
              <w:t>Version</w:t>
            </w:r>
          </w:p>
        </w:tc>
        <w:tc>
          <w:tcPr>
            <w:tcW w:w="4590" w:type="dxa"/>
            <w:noWrap/>
            <w:hideMark/>
          </w:tcPr>
          <w:p w14:paraId="3904A5AE" w14:textId="77777777" w:rsidR="00473303" w:rsidRPr="00953C0D" w:rsidRDefault="00473303" w:rsidP="004C0A34">
            <w:pPr>
              <w:rPr>
                <w:rFonts w:asciiTheme="minorHAnsi" w:hAnsiTheme="minorHAnsi" w:cstheme="minorHAnsi"/>
                <w:b/>
                <w:bCs/>
                <w:sz w:val="16"/>
                <w:szCs w:val="16"/>
              </w:rPr>
            </w:pPr>
            <w:r w:rsidRPr="00953C0D">
              <w:rPr>
                <w:rFonts w:asciiTheme="minorHAnsi" w:hAnsiTheme="minorHAnsi" w:cstheme="minorHAnsi"/>
                <w:b/>
                <w:bCs/>
                <w:sz w:val="16"/>
                <w:szCs w:val="16"/>
              </w:rPr>
              <w:t>Changes</w:t>
            </w:r>
          </w:p>
        </w:tc>
        <w:tc>
          <w:tcPr>
            <w:tcW w:w="2010" w:type="dxa"/>
            <w:noWrap/>
            <w:hideMark/>
          </w:tcPr>
          <w:p w14:paraId="0254E6F8" w14:textId="77777777" w:rsidR="00473303" w:rsidRPr="00953C0D" w:rsidRDefault="00473303" w:rsidP="004C0A34">
            <w:pPr>
              <w:rPr>
                <w:rFonts w:asciiTheme="minorHAnsi" w:hAnsiTheme="minorHAnsi" w:cstheme="minorHAnsi"/>
                <w:b/>
                <w:bCs/>
                <w:sz w:val="16"/>
                <w:szCs w:val="16"/>
              </w:rPr>
            </w:pPr>
            <w:r w:rsidRPr="00953C0D">
              <w:rPr>
                <w:rFonts w:asciiTheme="minorHAnsi" w:hAnsiTheme="minorHAnsi" w:cstheme="minorHAnsi"/>
                <w:b/>
                <w:bCs/>
                <w:sz w:val="16"/>
                <w:szCs w:val="16"/>
              </w:rPr>
              <w:t>Notes</w:t>
            </w:r>
          </w:p>
        </w:tc>
      </w:tr>
      <w:tr w:rsidR="00650EEE" w:rsidRPr="00953C0D" w14:paraId="299B49D0" w14:textId="77777777" w:rsidTr="00C271D6">
        <w:trPr>
          <w:trHeight w:val="408"/>
        </w:trPr>
        <w:tc>
          <w:tcPr>
            <w:tcW w:w="1060" w:type="dxa"/>
            <w:noWrap/>
          </w:tcPr>
          <w:p w14:paraId="2F818415" w14:textId="6B295CFB" w:rsidR="00650EEE" w:rsidRDefault="00650EEE" w:rsidP="00987D2B">
            <w:pPr>
              <w:rPr>
                <w:rFonts w:cstheme="minorHAnsi"/>
                <w:bCs/>
                <w:sz w:val="16"/>
                <w:szCs w:val="16"/>
              </w:rPr>
            </w:pPr>
            <w:r>
              <w:rPr>
                <w:rFonts w:cstheme="minorHAnsi"/>
                <w:bCs/>
                <w:sz w:val="16"/>
                <w:szCs w:val="16"/>
              </w:rPr>
              <w:t>2020.11.19</w:t>
            </w:r>
          </w:p>
        </w:tc>
        <w:tc>
          <w:tcPr>
            <w:tcW w:w="1275" w:type="dxa"/>
            <w:noWrap/>
          </w:tcPr>
          <w:p w14:paraId="16B4D4C0" w14:textId="0EA4C60B" w:rsidR="00650EEE" w:rsidRDefault="00650EEE" w:rsidP="00987D2B">
            <w:pPr>
              <w:rPr>
                <w:rFonts w:cstheme="minorHAnsi"/>
                <w:bCs/>
                <w:sz w:val="16"/>
                <w:szCs w:val="16"/>
              </w:rPr>
            </w:pPr>
            <w:r>
              <w:rPr>
                <w:rFonts w:cstheme="minorHAnsi"/>
                <w:bCs/>
                <w:sz w:val="16"/>
                <w:szCs w:val="16"/>
              </w:rPr>
              <w:t>2.0.0.46</w:t>
            </w:r>
          </w:p>
        </w:tc>
        <w:tc>
          <w:tcPr>
            <w:tcW w:w="4590" w:type="dxa"/>
          </w:tcPr>
          <w:p w14:paraId="6DECAED6" w14:textId="7F5C7E6E" w:rsidR="00650EEE" w:rsidRDefault="00650EEE" w:rsidP="00C271D6">
            <w:pPr>
              <w:pStyle w:val="ListParagraph"/>
              <w:numPr>
                <w:ilvl w:val="0"/>
                <w:numId w:val="15"/>
              </w:numPr>
              <w:ind w:left="164" w:hanging="180"/>
              <w:rPr>
                <w:rFonts w:cstheme="minorHAnsi"/>
                <w:bCs/>
                <w:sz w:val="16"/>
                <w:szCs w:val="16"/>
              </w:rPr>
            </w:pPr>
            <w:r>
              <w:rPr>
                <w:rFonts w:cstheme="minorHAnsi"/>
                <w:bCs/>
                <w:sz w:val="16"/>
                <w:szCs w:val="16"/>
              </w:rPr>
              <w:t>I started noting my dates differently in documentation. I like this format better.</w:t>
            </w:r>
          </w:p>
          <w:p w14:paraId="77EE5A19" w14:textId="77777777" w:rsidR="00650EEE" w:rsidRDefault="00650EEE" w:rsidP="00C271D6">
            <w:pPr>
              <w:pStyle w:val="ListParagraph"/>
              <w:numPr>
                <w:ilvl w:val="0"/>
                <w:numId w:val="15"/>
              </w:numPr>
              <w:ind w:left="164" w:hanging="180"/>
              <w:rPr>
                <w:rFonts w:cstheme="minorHAnsi"/>
                <w:bCs/>
                <w:sz w:val="16"/>
                <w:szCs w:val="16"/>
              </w:rPr>
            </w:pPr>
            <w:r>
              <w:rPr>
                <w:rFonts w:cstheme="minorHAnsi"/>
                <w:bCs/>
                <w:sz w:val="16"/>
                <w:szCs w:val="16"/>
              </w:rPr>
              <w:t>I updated the main Alert view to include all except Closed(255)</w:t>
            </w:r>
          </w:p>
          <w:p w14:paraId="3252894A" w14:textId="3DBE89E6" w:rsidR="00650EEE" w:rsidRPr="005F044D" w:rsidRDefault="00650EEE" w:rsidP="00C271D6">
            <w:pPr>
              <w:pStyle w:val="ListParagraph"/>
              <w:numPr>
                <w:ilvl w:val="0"/>
                <w:numId w:val="15"/>
              </w:numPr>
              <w:ind w:left="164" w:hanging="180"/>
              <w:rPr>
                <w:rFonts w:cstheme="minorHAnsi"/>
                <w:bCs/>
                <w:sz w:val="16"/>
                <w:szCs w:val="16"/>
              </w:rPr>
            </w:pPr>
            <w:r>
              <w:rPr>
                <w:rFonts w:cstheme="minorHAnsi"/>
                <w:bCs/>
                <w:sz w:val="16"/>
                <w:szCs w:val="16"/>
              </w:rPr>
              <w:t>I added a link to the Get-CertInfo task to all of the https unit monitors knowledge.</w:t>
            </w:r>
          </w:p>
        </w:tc>
        <w:tc>
          <w:tcPr>
            <w:tcW w:w="2010" w:type="dxa"/>
          </w:tcPr>
          <w:p w14:paraId="2369B6EC" w14:textId="618959FE" w:rsidR="00650EEE" w:rsidRDefault="00650EEE" w:rsidP="00473303">
            <w:pPr>
              <w:rPr>
                <w:rFonts w:cstheme="minorHAnsi"/>
                <w:bCs/>
                <w:sz w:val="16"/>
                <w:szCs w:val="16"/>
              </w:rPr>
            </w:pPr>
            <w:r>
              <w:rPr>
                <w:rFonts w:cstheme="minorHAnsi"/>
                <w:bCs/>
                <w:sz w:val="16"/>
                <w:szCs w:val="16"/>
              </w:rPr>
              <w:t>YYYY/MM/DD</w:t>
            </w:r>
          </w:p>
        </w:tc>
      </w:tr>
      <w:tr w:rsidR="005F044D" w:rsidRPr="00953C0D" w14:paraId="7A9C0EB8" w14:textId="77777777" w:rsidTr="00C271D6">
        <w:trPr>
          <w:trHeight w:val="408"/>
        </w:trPr>
        <w:tc>
          <w:tcPr>
            <w:tcW w:w="1060" w:type="dxa"/>
            <w:noWrap/>
          </w:tcPr>
          <w:p w14:paraId="01C5F740" w14:textId="70ECA234" w:rsidR="005F044D" w:rsidRDefault="005F044D" w:rsidP="00987D2B">
            <w:pPr>
              <w:rPr>
                <w:rFonts w:cstheme="minorHAnsi"/>
                <w:bCs/>
                <w:sz w:val="16"/>
                <w:szCs w:val="16"/>
              </w:rPr>
            </w:pPr>
            <w:r>
              <w:rPr>
                <w:rFonts w:cstheme="minorHAnsi"/>
                <w:bCs/>
                <w:sz w:val="16"/>
                <w:szCs w:val="16"/>
              </w:rPr>
              <w:t>05/05/2020</w:t>
            </w:r>
          </w:p>
        </w:tc>
        <w:tc>
          <w:tcPr>
            <w:tcW w:w="1275" w:type="dxa"/>
            <w:noWrap/>
          </w:tcPr>
          <w:p w14:paraId="22AB0AF9" w14:textId="287EBB24" w:rsidR="005F044D" w:rsidRDefault="005F044D" w:rsidP="00987D2B">
            <w:pPr>
              <w:rPr>
                <w:rFonts w:cstheme="minorHAnsi"/>
                <w:bCs/>
                <w:sz w:val="16"/>
                <w:szCs w:val="16"/>
              </w:rPr>
            </w:pPr>
            <w:r>
              <w:rPr>
                <w:rFonts w:cstheme="minorHAnsi"/>
                <w:bCs/>
                <w:sz w:val="16"/>
                <w:szCs w:val="16"/>
              </w:rPr>
              <w:t>2.0.0.44</w:t>
            </w:r>
          </w:p>
        </w:tc>
        <w:tc>
          <w:tcPr>
            <w:tcW w:w="4590" w:type="dxa"/>
          </w:tcPr>
          <w:p w14:paraId="487F4C72" w14:textId="77777777" w:rsidR="005F044D" w:rsidRPr="005F044D" w:rsidRDefault="005F044D" w:rsidP="00C271D6">
            <w:pPr>
              <w:pStyle w:val="ListParagraph"/>
              <w:numPr>
                <w:ilvl w:val="0"/>
                <w:numId w:val="15"/>
              </w:numPr>
              <w:ind w:left="164" w:hanging="180"/>
              <w:rPr>
                <w:rFonts w:cstheme="minorHAnsi"/>
                <w:bCs/>
                <w:sz w:val="16"/>
                <w:szCs w:val="16"/>
              </w:rPr>
            </w:pPr>
            <w:r w:rsidRPr="005F044D">
              <w:rPr>
                <w:rFonts w:cstheme="minorHAnsi"/>
                <w:bCs/>
                <w:sz w:val="16"/>
                <w:szCs w:val="16"/>
              </w:rPr>
              <w:t>Added DisplayName and Description to MP properties.</w:t>
            </w:r>
          </w:p>
          <w:p w14:paraId="56A49A8A" w14:textId="77777777" w:rsidR="005F044D" w:rsidRPr="005F044D" w:rsidRDefault="005F044D" w:rsidP="00C271D6">
            <w:pPr>
              <w:pStyle w:val="ListParagraph"/>
              <w:numPr>
                <w:ilvl w:val="0"/>
                <w:numId w:val="15"/>
              </w:numPr>
              <w:ind w:left="164" w:hanging="180"/>
              <w:rPr>
                <w:rFonts w:cstheme="minorHAnsi"/>
                <w:bCs/>
                <w:sz w:val="16"/>
                <w:szCs w:val="16"/>
              </w:rPr>
            </w:pPr>
            <w:r w:rsidRPr="005F044D">
              <w:rPr>
                <w:rFonts w:cstheme="minorHAnsi"/>
                <w:bCs/>
                <w:sz w:val="16"/>
                <w:szCs w:val="16"/>
              </w:rPr>
              <w:t>MP Guide minor updates.</w:t>
            </w:r>
          </w:p>
          <w:p w14:paraId="03C973E8" w14:textId="77777777" w:rsidR="005F044D" w:rsidRPr="005F044D" w:rsidRDefault="005F044D" w:rsidP="00C271D6">
            <w:pPr>
              <w:pStyle w:val="ListParagraph"/>
              <w:numPr>
                <w:ilvl w:val="0"/>
                <w:numId w:val="15"/>
              </w:numPr>
              <w:ind w:left="164" w:hanging="180"/>
              <w:rPr>
                <w:rFonts w:cstheme="minorHAnsi"/>
                <w:bCs/>
                <w:sz w:val="16"/>
                <w:szCs w:val="16"/>
              </w:rPr>
            </w:pPr>
            <w:r w:rsidRPr="005F044D">
              <w:rPr>
                <w:rFonts w:cstheme="minorHAnsi"/>
                <w:bCs/>
                <w:sz w:val="16"/>
                <w:szCs w:val="16"/>
              </w:rPr>
              <w:t>Improved script 'EnableURLGenieWatcher.ps1' with more logging, better logic and output for user.</w:t>
            </w:r>
          </w:p>
          <w:p w14:paraId="6270419A" w14:textId="77777777" w:rsidR="005F044D" w:rsidRPr="005F044D" w:rsidRDefault="005F044D" w:rsidP="00C271D6">
            <w:pPr>
              <w:pStyle w:val="ListParagraph"/>
              <w:numPr>
                <w:ilvl w:val="0"/>
                <w:numId w:val="15"/>
              </w:numPr>
              <w:ind w:left="0" w:firstLine="0"/>
              <w:rPr>
                <w:rFonts w:cstheme="minorHAnsi"/>
                <w:bCs/>
                <w:sz w:val="16"/>
                <w:szCs w:val="16"/>
              </w:rPr>
            </w:pPr>
            <w:r w:rsidRPr="005F044D">
              <w:rPr>
                <w:rFonts w:cstheme="minorHAnsi"/>
                <w:bCs/>
                <w:sz w:val="16"/>
                <w:szCs w:val="16"/>
              </w:rPr>
              <w:t>Add missing overrides for the additional performance collection rules.</w:t>
            </w:r>
          </w:p>
          <w:p w14:paraId="16D0B932" w14:textId="0791A53D" w:rsidR="005F044D" w:rsidRPr="005F044D" w:rsidRDefault="005F044D" w:rsidP="00C271D6">
            <w:pPr>
              <w:pStyle w:val="ListParagraph"/>
              <w:numPr>
                <w:ilvl w:val="0"/>
                <w:numId w:val="15"/>
              </w:numPr>
              <w:ind w:left="164" w:hanging="180"/>
              <w:rPr>
                <w:rFonts w:cstheme="minorHAnsi"/>
                <w:bCs/>
                <w:sz w:val="16"/>
                <w:szCs w:val="16"/>
              </w:rPr>
            </w:pPr>
            <w:r w:rsidRPr="005F044D">
              <w:rPr>
                <w:rFonts w:cstheme="minorHAnsi"/>
                <w:bCs/>
                <w:sz w:val="16"/>
                <w:szCs w:val="16"/>
              </w:rPr>
              <w:t>Improved 'ScriptedIELoginContentMatch.ps1'. Added Trim() to some vars that decided to cause problems.</w:t>
            </w:r>
          </w:p>
        </w:tc>
        <w:tc>
          <w:tcPr>
            <w:tcW w:w="2010" w:type="dxa"/>
          </w:tcPr>
          <w:p w14:paraId="605D6943" w14:textId="77777777" w:rsidR="005F044D" w:rsidRDefault="005F044D" w:rsidP="00473303">
            <w:pPr>
              <w:rPr>
                <w:rFonts w:cstheme="minorHAnsi"/>
                <w:bCs/>
                <w:sz w:val="16"/>
                <w:szCs w:val="16"/>
              </w:rPr>
            </w:pPr>
          </w:p>
        </w:tc>
      </w:tr>
      <w:tr w:rsidR="007C4757" w:rsidRPr="00953C0D" w14:paraId="5B379B4B" w14:textId="77777777" w:rsidTr="00C271D6">
        <w:trPr>
          <w:trHeight w:val="408"/>
        </w:trPr>
        <w:tc>
          <w:tcPr>
            <w:tcW w:w="1060" w:type="dxa"/>
            <w:noWrap/>
          </w:tcPr>
          <w:p w14:paraId="2C80D421" w14:textId="14368B01" w:rsidR="007C4757" w:rsidRDefault="007C4757" w:rsidP="00987D2B">
            <w:pPr>
              <w:rPr>
                <w:rFonts w:cstheme="minorHAnsi"/>
                <w:bCs/>
                <w:sz w:val="16"/>
                <w:szCs w:val="16"/>
              </w:rPr>
            </w:pPr>
            <w:r>
              <w:rPr>
                <w:rFonts w:cstheme="minorHAnsi"/>
                <w:bCs/>
                <w:sz w:val="16"/>
                <w:szCs w:val="16"/>
              </w:rPr>
              <w:t>10/22/2019</w:t>
            </w:r>
          </w:p>
        </w:tc>
        <w:tc>
          <w:tcPr>
            <w:tcW w:w="1275" w:type="dxa"/>
            <w:noWrap/>
          </w:tcPr>
          <w:p w14:paraId="6556BE4B" w14:textId="317BF00C" w:rsidR="007C4757" w:rsidRDefault="007C4757" w:rsidP="00987D2B">
            <w:pPr>
              <w:rPr>
                <w:rFonts w:cstheme="minorHAnsi"/>
                <w:bCs/>
                <w:sz w:val="16"/>
                <w:szCs w:val="16"/>
              </w:rPr>
            </w:pPr>
            <w:r>
              <w:rPr>
                <w:rFonts w:cstheme="minorHAnsi"/>
                <w:bCs/>
                <w:sz w:val="16"/>
                <w:szCs w:val="16"/>
              </w:rPr>
              <w:t>2.0.0.39</w:t>
            </w:r>
          </w:p>
        </w:tc>
        <w:tc>
          <w:tcPr>
            <w:tcW w:w="4590" w:type="dxa"/>
          </w:tcPr>
          <w:p w14:paraId="4BCF27F3" w14:textId="67071C2E" w:rsidR="007C4757" w:rsidRPr="00473303" w:rsidRDefault="007C4757" w:rsidP="00473303">
            <w:pPr>
              <w:rPr>
                <w:rFonts w:cstheme="minorHAnsi"/>
                <w:bCs/>
                <w:sz w:val="16"/>
                <w:szCs w:val="16"/>
              </w:rPr>
            </w:pPr>
            <w:r>
              <w:rPr>
                <w:rFonts w:cstheme="minorHAnsi"/>
                <w:bCs/>
                <w:sz w:val="16"/>
                <w:szCs w:val="16"/>
              </w:rPr>
              <w:t>Updated alert descriptions for the following alerts:</w:t>
            </w:r>
            <w:r>
              <w:rPr>
                <w:rFonts w:cstheme="minorHAnsi"/>
                <w:bCs/>
                <w:sz w:val="16"/>
                <w:szCs w:val="16"/>
              </w:rPr>
              <w:br/>
            </w:r>
            <w:r w:rsidRPr="007C4757">
              <w:rPr>
                <w:rFonts w:cstheme="minorHAnsi"/>
                <w:bCs/>
                <w:sz w:val="16"/>
                <w:szCs w:val="16"/>
              </w:rPr>
              <w:t>HTTP Request Error: Certificate Authority Error</w:t>
            </w:r>
            <w:r>
              <w:rPr>
                <w:rFonts w:cstheme="minorHAnsi"/>
                <w:bCs/>
                <w:sz w:val="16"/>
                <w:szCs w:val="16"/>
              </w:rPr>
              <w:br/>
            </w:r>
            <w:r w:rsidRPr="007C4757">
              <w:rPr>
                <w:rFonts w:cstheme="minorHAnsi"/>
                <w:bCs/>
                <w:sz w:val="16"/>
                <w:szCs w:val="16"/>
              </w:rPr>
              <w:t>HTTP Request Error: Certificate Expired Error</w:t>
            </w:r>
            <w:r>
              <w:rPr>
                <w:rFonts w:cstheme="minorHAnsi"/>
                <w:bCs/>
                <w:sz w:val="16"/>
                <w:szCs w:val="16"/>
              </w:rPr>
              <w:br/>
            </w:r>
            <w:r w:rsidRPr="007C4757">
              <w:rPr>
                <w:rFonts w:cstheme="minorHAnsi"/>
                <w:bCs/>
                <w:sz w:val="16"/>
                <w:szCs w:val="16"/>
              </w:rPr>
              <w:t>HTTP Request Error: Certificate CN Invalid</w:t>
            </w:r>
          </w:p>
        </w:tc>
        <w:tc>
          <w:tcPr>
            <w:tcW w:w="2010" w:type="dxa"/>
          </w:tcPr>
          <w:p w14:paraId="653C73E9" w14:textId="5E1FB461" w:rsidR="007C4757" w:rsidRDefault="007C4757" w:rsidP="00473303">
            <w:pPr>
              <w:rPr>
                <w:rFonts w:cstheme="minorHAnsi"/>
                <w:bCs/>
                <w:sz w:val="16"/>
                <w:szCs w:val="16"/>
              </w:rPr>
            </w:pPr>
            <w:r>
              <w:rPr>
                <w:rFonts w:cstheme="minorHAnsi"/>
                <w:bCs/>
                <w:sz w:val="16"/>
                <w:szCs w:val="16"/>
              </w:rPr>
              <w:t xml:space="preserve">One or more alerts had problems displaying variables in the description. </w:t>
            </w:r>
          </w:p>
        </w:tc>
      </w:tr>
      <w:tr w:rsidR="00AD16CD" w:rsidRPr="00953C0D" w14:paraId="1EDC5975" w14:textId="77777777" w:rsidTr="00C271D6">
        <w:trPr>
          <w:trHeight w:val="408"/>
        </w:trPr>
        <w:tc>
          <w:tcPr>
            <w:tcW w:w="1060" w:type="dxa"/>
            <w:noWrap/>
          </w:tcPr>
          <w:p w14:paraId="1D2D5169" w14:textId="4F2FF81C" w:rsidR="00AD16CD" w:rsidRDefault="00AD16CD" w:rsidP="00987D2B">
            <w:pPr>
              <w:rPr>
                <w:rFonts w:cstheme="minorHAnsi"/>
                <w:bCs/>
                <w:sz w:val="16"/>
                <w:szCs w:val="16"/>
              </w:rPr>
            </w:pPr>
            <w:r>
              <w:rPr>
                <w:rFonts w:cstheme="minorHAnsi"/>
                <w:bCs/>
                <w:sz w:val="16"/>
                <w:szCs w:val="16"/>
              </w:rPr>
              <w:t>09/27/2019</w:t>
            </w:r>
          </w:p>
        </w:tc>
        <w:tc>
          <w:tcPr>
            <w:tcW w:w="1275" w:type="dxa"/>
            <w:noWrap/>
          </w:tcPr>
          <w:p w14:paraId="6E98D92C" w14:textId="59772BF1" w:rsidR="00AD16CD" w:rsidRDefault="00AD16CD" w:rsidP="00987D2B">
            <w:pPr>
              <w:rPr>
                <w:rFonts w:cstheme="minorHAnsi"/>
                <w:bCs/>
                <w:sz w:val="16"/>
                <w:szCs w:val="16"/>
              </w:rPr>
            </w:pPr>
            <w:r>
              <w:rPr>
                <w:rFonts w:cstheme="minorHAnsi"/>
                <w:bCs/>
                <w:sz w:val="16"/>
                <w:szCs w:val="16"/>
              </w:rPr>
              <w:t>2.0.0.38</w:t>
            </w:r>
          </w:p>
        </w:tc>
        <w:tc>
          <w:tcPr>
            <w:tcW w:w="4590" w:type="dxa"/>
          </w:tcPr>
          <w:p w14:paraId="6A37FFE6" w14:textId="1EDA8065" w:rsidR="00AD16CD" w:rsidRDefault="00AD16CD" w:rsidP="00C271D6">
            <w:pPr>
              <w:pStyle w:val="ListParagraph"/>
              <w:numPr>
                <w:ilvl w:val="0"/>
                <w:numId w:val="15"/>
              </w:numPr>
              <w:ind w:left="164" w:hanging="180"/>
              <w:rPr>
                <w:rFonts w:cstheme="minorHAnsi"/>
                <w:bCs/>
                <w:sz w:val="16"/>
                <w:szCs w:val="16"/>
              </w:rPr>
            </w:pPr>
            <w:r w:rsidRPr="00AD16CD">
              <w:rPr>
                <w:rFonts w:cstheme="minorHAnsi"/>
                <w:bCs/>
                <w:sz w:val="16"/>
                <w:szCs w:val="16"/>
              </w:rPr>
              <w:t>Added DNSError criteria to Reachable monitor. Previously Reachable monitor would remain green even if DNS lookup failed and site was not retrieved successfully. No</w:t>
            </w:r>
            <w:r>
              <w:rPr>
                <w:rFonts w:cstheme="minorHAnsi"/>
                <w:bCs/>
                <w:sz w:val="16"/>
                <w:szCs w:val="16"/>
              </w:rPr>
              <w:t>w the</w:t>
            </w:r>
            <w:r w:rsidRPr="00AD16CD">
              <w:rPr>
                <w:rFonts w:cstheme="minorHAnsi"/>
                <w:bCs/>
                <w:sz w:val="16"/>
                <w:szCs w:val="16"/>
              </w:rPr>
              <w:t xml:space="preserve"> Reachable </w:t>
            </w:r>
            <w:r>
              <w:rPr>
                <w:rFonts w:cstheme="minorHAnsi"/>
                <w:bCs/>
                <w:sz w:val="16"/>
                <w:szCs w:val="16"/>
              </w:rPr>
              <w:t>monitor type Healthy state requires</w:t>
            </w:r>
            <w:r w:rsidRPr="00AD16CD">
              <w:rPr>
                <w:rFonts w:cstheme="minorHAnsi"/>
                <w:bCs/>
                <w:sz w:val="16"/>
                <w:szCs w:val="16"/>
              </w:rPr>
              <w:t xml:space="preserve"> successful DNS lookup.</w:t>
            </w:r>
          </w:p>
          <w:p w14:paraId="6F5E072E" w14:textId="244F6FC3" w:rsidR="00AD16CD" w:rsidRDefault="00AD16CD" w:rsidP="00C271D6">
            <w:pPr>
              <w:pStyle w:val="ListParagraph"/>
              <w:numPr>
                <w:ilvl w:val="0"/>
                <w:numId w:val="15"/>
              </w:numPr>
              <w:ind w:left="164" w:hanging="180"/>
              <w:rPr>
                <w:rFonts w:cstheme="minorHAnsi"/>
                <w:bCs/>
                <w:sz w:val="16"/>
                <w:szCs w:val="16"/>
              </w:rPr>
            </w:pPr>
            <w:r w:rsidRPr="00AD16CD">
              <w:rPr>
                <w:rFonts w:cstheme="minorHAnsi"/>
                <w:bCs/>
                <w:sz w:val="16"/>
                <w:szCs w:val="16"/>
              </w:rPr>
              <w:t>Updated "ms" on numerous performance collection rules Counter labels to "sec" to indicate Seconds metric correctly.</w:t>
            </w:r>
          </w:p>
          <w:p w14:paraId="78D05761" w14:textId="2F89801A" w:rsidR="00AD16CD" w:rsidRPr="00AD16CD" w:rsidRDefault="00AD16CD" w:rsidP="00C271D6">
            <w:pPr>
              <w:pStyle w:val="ListParagraph"/>
              <w:numPr>
                <w:ilvl w:val="0"/>
                <w:numId w:val="15"/>
              </w:numPr>
              <w:ind w:left="164" w:hanging="180"/>
              <w:rPr>
                <w:rFonts w:cstheme="minorHAnsi"/>
                <w:bCs/>
                <w:sz w:val="16"/>
                <w:szCs w:val="16"/>
              </w:rPr>
            </w:pPr>
            <w:r w:rsidRPr="00AD16CD">
              <w:rPr>
                <w:rFonts w:cstheme="minorHAnsi"/>
                <w:bCs/>
                <w:sz w:val="16"/>
                <w:szCs w:val="16"/>
              </w:rPr>
              <w:t>Added perf rule to collect StatusCode metric for Special and Standard target types.</w:t>
            </w:r>
          </w:p>
        </w:tc>
        <w:tc>
          <w:tcPr>
            <w:tcW w:w="2010" w:type="dxa"/>
          </w:tcPr>
          <w:p w14:paraId="6BB521BE" w14:textId="2581B817" w:rsidR="00AD16CD" w:rsidRPr="00473303" w:rsidRDefault="00AD16CD" w:rsidP="00473303">
            <w:pPr>
              <w:rPr>
                <w:rFonts w:cstheme="minorHAnsi"/>
                <w:bCs/>
                <w:sz w:val="16"/>
                <w:szCs w:val="16"/>
              </w:rPr>
            </w:pPr>
            <w:r>
              <w:rPr>
                <w:rFonts w:cstheme="minorHAnsi"/>
                <w:bCs/>
                <w:sz w:val="16"/>
                <w:szCs w:val="16"/>
              </w:rPr>
              <w:t>Performance signatures for the previous Counter name will exist in Console performance views until the data is groomed out of the OperationsManager database; usually this grooming period is 7 days or less.</w:t>
            </w:r>
          </w:p>
        </w:tc>
      </w:tr>
      <w:tr w:rsidR="00AD16CD" w:rsidRPr="00953C0D" w14:paraId="61356085" w14:textId="77777777" w:rsidTr="00C271D6">
        <w:trPr>
          <w:trHeight w:val="408"/>
        </w:trPr>
        <w:tc>
          <w:tcPr>
            <w:tcW w:w="1060" w:type="dxa"/>
            <w:noWrap/>
          </w:tcPr>
          <w:p w14:paraId="2EBCAEEA" w14:textId="743CAABB" w:rsidR="00AD16CD" w:rsidRPr="009E6FD9" w:rsidRDefault="00AD16CD" w:rsidP="00987D2B">
            <w:pPr>
              <w:rPr>
                <w:rFonts w:cstheme="minorHAnsi"/>
                <w:bCs/>
                <w:sz w:val="16"/>
                <w:szCs w:val="16"/>
              </w:rPr>
            </w:pPr>
            <w:r>
              <w:rPr>
                <w:rFonts w:cstheme="minorHAnsi"/>
                <w:bCs/>
                <w:sz w:val="16"/>
                <w:szCs w:val="16"/>
              </w:rPr>
              <w:t>12/10/2018</w:t>
            </w:r>
          </w:p>
        </w:tc>
        <w:tc>
          <w:tcPr>
            <w:tcW w:w="1275" w:type="dxa"/>
            <w:noWrap/>
          </w:tcPr>
          <w:p w14:paraId="178F183C" w14:textId="6B49F7B6" w:rsidR="00AD16CD" w:rsidRPr="009E6FD9" w:rsidRDefault="00AD16CD" w:rsidP="00987D2B">
            <w:pPr>
              <w:rPr>
                <w:rFonts w:cstheme="minorHAnsi"/>
                <w:bCs/>
                <w:sz w:val="16"/>
                <w:szCs w:val="16"/>
              </w:rPr>
            </w:pPr>
            <w:r>
              <w:rPr>
                <w:rFonts w:cstheme="minorHAnsi"/>
                <w:bCs/>
                <w:sz w:val="16"/>
                <w:szCs w:val="16"/>
              </w:rPr>
              <w:t>2.0.0.36</w:t>
            </w:r>
          </w:p>
        </w:tc>
        <w:tc>
          <w:tcPr>
            <w:tcW w:w="4590" w:type="dxa"/>
          </w:tcPr>
          <w:p w14:paraId="67A16560" w14:textId="3BA37883" w:rsidR="00AD16CD" w:rsidRDefault="00AD16CD" w:rsidP="00473303">
            <w:pPr>
              <w:rPr>
                <w:rFonts w:cstheme="minorHAnsi"/>
                <w:bCs/>
                <w:sz w:val="16"/>
                <w:szCs w:val="16"/>
              </w:rPr>
            </w:pPr>
            <w:r w:rsidRPr="00AD16CD">
              <w:rPr>
                <w:rFonts w:cstheme="minorHAnsi"/>
                <w:bCs/>
                <w:sz w:val="16"/>
                <w:szCs w:val="16"/>
              </w:rPr>
              <w:t>Fixed the clientcert group population.</w:t>
            </w:r>
          </w:p>
        </w:tc>
        <w:tc>
          <w:tcPr>
            <w:tcW w:w="2010" w:type="dxa"/>
          </w:tcPr>
          <w:p w14:paraId="35BAFAD4" w14:textId="77777777" w:rsidR="00AD16CD" w:rsidRPr="00473303" w:rsidRDefault="00AD16CD" w:rsidP="00473303">
            <w:pPr>
              <w:rPr>
                <w:rFonts w:cstheme="minorHAnsi"/>
                <w:bCs/>
                <w:sz w:val="16"/>
                <w:szCs w:val="16"/>
              </w:rPr>
            </w:pPr>
          </w:p>
        </w:tc>
      </w:tr>
      <w:tr w:rsidR="00473303" w:rsidRPr="00953C0D" w14:paraId="6338A3B2" w14:textId="77777777" w:rsidTr="00C271D6">
        <w:trPr>
          <w:trHeight w:val="408"/>
        </w:trPr>
        <w:tc>
          <w:tcPr>
            <w:tcW w:w="1060" w:type="dxa"/>
            <w:noWrap/>
          </w:tcPr>
          <w:p w14:paraId="1277D789" w14:textId="46DA2EBB" w:rsidR="00473303" w:rsidRPr="009E6FD9" w:rsidRDefault="009E6FD9" w:rsidP="00987D2B">
            <w:pPr>
              <w:rPr>
                <w:rFonts w:cstheme="minorHAnsi"/>
                <w:bCs/>
                <w:sz w:val="16"/>
                <w:szCs w:val="16"/>
              </w:rPr>
            </w:pPr>
            <w:r w:rsidRPr="009E6FD9">
              <w:rPr>
                <w:rFonts w:cstheme="minorHAnsi"/>
                <w:bCs/>
                <w:sz w:val="16"/>
                <w:szCs w:val="16"/>
              </w:rPr>
              <w:t>10/23/2018</w:t>
            </w:r>
          </w:p>
        </w:tc>
        <w:tc>
          <w:tcPr>
            <w:tcW w:w="1275" w:type="dxa"/>
            <w:noWrap/>
          </w:tcPr>
          <w:p w14:paraId="1A94684E" w14:textId="6FEAE8E6" w:rsidR="00473303" w:rsidRPr="00473303" w:rsidRDefault="009E6FD9" w:rsidP="00987D2B">
            <w:pPr>
              <w:rPr>
                <w:rFonts w:cstheme="minorHAnsi"/>
                <w:bCs/>
                <w:sz w:val="16"/>
                <w:szCs w:val="16"/>
              </w:rPr>
            </w:pPr>
            <w:r w:rsidRPr="009E6FD9">
              <w:rPr>
                <w:rFonts w:cstheme="minorHAnsi"/>
                <w:bCs/>
                <w:sz w:val="16"/>
                <w:szCs w:val="16"/>
              </w:rPr>
              <w:t>2.0.0.30</w:t>
            </w:r>
          </w:p>
        </w:tc>
        <w:tc>
          <w:tcPr>
            <w:tcW w:w="4590" w:type="dxa"/>
          </w:tcPr>
          <w:p w14:paraId="5BF1F289" w14:textId="170CE992" w:rsidR="008C6945" w:rsidRDefault="008C6945" w:rsidP="00473303">
            <w:pPr>
              <w:rPr>
                <w:rFonts w:cstheme="minorHAnsi"/>
                <w:bCs/>
                <w:sz w:val="16"/>
                <w:szCs w:val="16"/>
              </w:rPr>
            </w:pPr>
            <w:r>
              <w:rPr>
                <w:rFonts w:cstheme="minorHAnsi"/>
                <w:bCs/>
                <w:sz w:val="16"/>
                <w:szCs w:val="16"/>
              </w:rPr>
              <w:t xml:space="preserve">I Updated the versioning </w:t>
            </w:r>
            <w:r w:rsidR="009E6FD9">
              <w:rPr>
                <w:rFonts w:cstheme="minorHAnsi"/>
                <w:bCs/>
                <w:sz w:val="16"/>
                <w:szCs w:val="16"/>
              </w:rPr>
              <w:t xml:space="preserve">scheme </w:t>
            </w:r>
            <w:r>
              <w:rPr>
                <w:rFonts w:cstheme="minorHAnsi"/>
                <w:bCs/>
                <w:sz w:val="16"/>
                <w:szCs w:val="16"/>
              </w:rPr>
              <w:t>of this MP.</w:t>
            </w:r>
          </w:p>
          <w:p w14:paraId="42AB186E" w14:textId="77777777" w:rsidR="00C271D6" w:rsidRDefault="00C271D6" w:rsidP="00C271D6">
            <w:pPr>
              <w:pStyle w:val="ListParagraph"/>
              <w:ind w:left="360"/>
              <w:rPr>
                <w:rFonts w:cstheme="minorHAnsi"/>
                <w:bCs/>
                <w:sz w:val="16"/>
                <w:szCs w:val="16"/>
              </w:rPr>
            </w:pPr>
          </w:p>
          <w:p w14:paraId="1DAC0699" w14:textId="00B88AA2"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Updated ScriptedIELoginContentMatch.ps1. Improved logic to authenticate on sites that have separate username and login pages. Sites like login.live.com use a two page auth process (1:Username, 2:Password). Improved logging. Added URL sequence (ma* 2 URLs; 1:login page, 2:target page to match content)</w:t>
            </w:r>
          </w:p>
          <w:p w14:paraId="6B85EFF3" w14:textId="77777777" w:rsidR="00473303" w:rsidRPr="00473303" w:rsidRDefault="00473303" w:rsidP="00473303">
            <w:pPr>
              <w:rPr>
                <w:rFonts w:cstheme="minorHAnsi"/>
                <w:bCs/>
                <w:sz w:val="16"/>
                <w:szCs w:val="16"/>
              </w:rPr>
            </w:pPr>
          </w:p>
          <w:p w14:paraId="6DB2C8BA" w14:textId="77777777" w:rsidR="00473303" w:rsidRPr="00473303" w:rsidRDefault="00473303" w:rsidP="00473303">
            <w:pPr>
              <w:rPr>
                <w:rFonts w:cstheme="minorHAnsi"/>
                <w:bCs/>
                <w:sz w:val="16"/>
                <w:szCs w:val="16"/>
              </w:rPr>
            </w:pPr>
            <w:r w:rsidRPr="00473303">
              <w:rPr>
                <w:rFonts w:cstheme="minorHAnsi"/>
                <w:bCs/>
                <w:sz w:val="16"/>
                <w:szCs w:val="16"/>
              </w:rPr>
              <w:t>* Change Service Model so "special" URLs don't get targeted with ordinary monitors.</w:t>
            </w:r>
          </w:p>
          <w:p w14:paraId="7ECB67C6" w14:textId="272DF04C"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Remove original HTTPS discovery; all 3 http discoveries can be baked into one discovery script.</w:t>
            </w:r>
          </w:p>
          <w:p w14:paraId="5C591FD3" w14:textId="207885A8"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 xml:space="preserve">Make discovery management group aware for dual homed scenarios. </w:t>
            </w:r>
          </w:p>
          <w:p w14:paraId="6226B618" w14:textId="3A18A9F5"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Add DaysToExpiry monitor</w:t>
            </w:r>
          </w:p>
          <w:p w14:paraId="0224ABC3" w14:textId="14B12EAD"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Add TLS support for URLGrabScripted Monitor type</w:t>
            </w:r>
          </w:p>
          <w:p w14:paraId="53DE00AD" w14:textId="4D432E1A"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Make sure rules exist for special HttpS.</w:t>
            </w:r>
          </w:p>
          <w:p w14:paraId="06CCC678" w14:textId="2F52E7AE"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Make sure tasks (diagnostic and agent) exist for special HttpS.</w:t>
            </w:r>
          </w:p>
          <w:p w14:paraId="78E696FF" w14:textId="39C6B5BC"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Make sure monitors exist for special HttpS.</w:t>
            </w:r>
          </w:p>
          <w:p w14:paraId="413BB7B0" w14:textId="38CF3888"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Add knowledge to monitors (example: http://mpwiki.viacode.com/default.aspx?g=posts&amp;t=143294)</w:t>
            </w:r>
          </w:p>
          <w:p w14:paraId="2B02A8F1" w14:textId="77777777" w:rsidR="00473303" w:rsidRPr="00473303" w:rsidRDefault="00473303" w:rsidP="00473303">
            <w:pPr>
              <w:rPr>
                <w:rFonts w:cstheme="minorHAnsi"/>
                <w:bCs/>
                <w:sz w:val="16"/>
                <w:szCs w:val="16"/>
              </w:rPr>
            </w:pPr>
          </w:p>
          <w:p w14:paraId="4E6F0D65" w14:textId="220EE7CE"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Updated Diagnostic task timeouts</w:t>
            </w:r>
          </w:p>
          <w:p w14:paraId="616109DC" w14:textId="3F9A6B30"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Remove 'ClassID' from URLGenie.ReadConfig.Composite.DS</w:t>
            </w:r>
          </w:p>
          <w:p w14:paraId="62C42A04" w14:textId="7FAF17F9"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 xml:space="preserve">Add TestPath monitor with Discovery RunAs profile. </w:t>
            </w:r>
          </w:p>
          <w:p w14:paraId="1A8CC747" w14:textId="4E4C7DE7"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ID="URLGenie.TestPath.PA" RunAs="URLGenie.Discovery.Profile"</w:t>
            </w:r>
          </w:p>
          <w:p w14:paraId="25C5B0E2" w14:textId="77777777" w:rsidR="00473303" w:rsidRPr="00473303" w:rsidRDefault="00473303" w:rsidP="00473303">
            <w:pPr>
              <w:rPr>
                <w:rFonts w:cstheme="minorHAnsi"/>
                <w:bCs/>
                <w:sz w:val="16"/>
                <w:szCs w:val="16"/>
              </w:rPr>
            </w:pPr>
          </w:p>
          <w:p w14:paraId="50EB8EBA" w14:textId="17CBF4B9"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lastRenderedPageBreak/>
              <w:t>Added CollectResponseBody parameter to applicable workflows. Default: Never (Never, Always, OnContentMatchCriteria) [Microsoft.SystemCenter.WebApplication.Library.MP]</w:t>
            </w:r>
          </w:p>
          <w:p w14:paraId="77CF667C" w14:textId="42C1B3F8"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Removed SyncTime for scheduled discoveries</w:t>
            </w:r>
          </w:p>
          <w:p w14:paraId="6A9B98FB" w14:textId="552409AD"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Moved URLGenie Aggregate monitor to standard Availability</w:t>
            </w:r>
          </w:p>
          <w:p w14:paraId="6E48D1C9" w14:textId="3DD21E32"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Improved GenerateConfigFile task</w:t>
            </w:r>
          </w:p>
          <w:p w14:paraId="7AA50ED7" w14:textId="2478057F"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Fixed RunAs for WatcherNode ConfigFile Path Test Alert Rule</w:t>
            </w:r>
          </w:p>
          <w:p w14:paraId="29375401" w14:textId="30F4BE91"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Updated WriteToEventLog parameter for all applicable workflows to boolean (true/false) instead of integer</w:t>
            </w:r>
          </w:p>
          <w:p w14:paraId="4A9E749E" w14:textId="45B5752C"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Added Headers parameter to Scripted monitor type</w:t>
            </w:r>
          </w:p>
          <w:p w14:paraId="3BECAB76" w14:textId="071461A7"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Removed TestPath alert. Added TestPath monitor to Watcher Node.</w:t>
            </w:r>
          </w:p>
          <w:p w14:paraId="017AB473" w14:textId="55AB3973"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Added Monitor: URLGenie Certificate Invalid Monitor</w:t>
            </w:r>
          </w:p>
          <w:p w14:paraId="5B694670" w14:textId="77777777" w:rsidR="00473303" w:rsidRPr="00473303" w:rsidRDefault="00473303" w:rsidP="00C271D6">
            <w:pPr>
              <w:rPr>
                <w:rFonts w:cstheme="minorHAnsi"/>
                <w:bCs/>
                <w:sz w:val="16"/>
                <w:szCs w:val="16"/>
              </w:rPr>
            </w:pPr>
          </w:p>
          <w:p w14:paraId="17743813" w14:textId="515706E3"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Improved TestPath DS logging</w:t>
            </w:r>
          </w:p>
          <w:p w14:paraId="6097DD7C" w14:textId="7C86D7B6"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Added aggregate monitor for URL unit monitors</w:t>
            </w:r>
          </w:p>
          <w:p w14:paraId="3D18BACF" w14:textId="492DD7AF"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Renamed and improved diagnostic task: TestPort</w:t>
            </w:r>
          </w:p>
          <w:p w14:paraId="78C36C17" w14:textId="06ACC079"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Enabled Scripted Monitor for CertThumbprint Group</w:t>
            </w:r>
          </w:p>
          <w:p w14:paraId="7C16A6D6" w14:textId="05051110"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URL Discovery: Improved certthumbprint parsing and validation checking; Added logic to prevent special chars from being hidden in CertThumbprint</w:t>
            </w:r>
          </w:p>
          <w:p w14:paraId="0C0B62F2" w14:textId="452A4892"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Added additional performance collection rules for standard URLs. Disabled by default.</w:t>
            </w:r>
          </w:p>
          <w:p w14:paraId="2BDF937D" w14:textId="043D5B3D"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Improved GenerateConfigFile task; added additional parameters</w:t>
            </w:r>
          </w:p>
          <w:p w14:paraId="3B29F761" w14:textId="3B627FFD"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Modified references to support SCOM 2012 SP1</w:t>
            </w:r>
          </w:p>
          <w:p w14:paraId="54041D54" w14:textId="38E91B09"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Add ContentMatchRegExOperator parameter with corresponding function to conduct the correct match sequence/logic</w:t>
            </w:r>
          </w:p>
          <w:p w14:paraId="3CE5F83B" w14:textId="5A2211C9"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Improve 'Test-Path' task to include list of files in target directory</w:t>
            </w:r>
          </w:p>
          <w:p w14:paraId="5D70CBAB" w14:textId="0A768870"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Expanded ContentMatch monitor type with ability to check ResponseHeaders</w:t>
            </w:r>
          </w:p>
          <w:p w14:paraId="4B424FF6" w14:textId="15469A4B"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Expanded Scripted monitor type to match content from ResponseHeaders</w:t>
            </w:r>
          </w:p>
          <w:p w14:paraId="4A027F56" w14:textId="5386EAF0"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 xml:space="preserve">Modified target class for EnableWatcherNode and TestPath tasks. </w:t>
            </w:r>
          </w:p>
          <w:p w14:paraId="5CDBE074" w14:textId="79F0AD53"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Added back the MaxLength on the http class properties. These got lost upon converting MP project to a Visual Studio solution.</w:t>
            </w:r>
          </w:p>
          <w:p w14:paraId="2B55952D" w14:textId="635338F0"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 xml:space="preserve">Fixed this param type in Autooveride probe. (ID="URLGenie.URLProbe.AutoOverride.PA") Should be Integer: </w:t>
            </w:r>
          </w:p>
          <w:p w14:paraId="4A724164" w14:textId="6CEF16DD" w:rsidR="00473303" w:rsidRPr="00C271D6" w:rsidRDefault="00473303" w:rsidP="00C271D6">
            <w:pPr>
              <w:pStyle w:val="ListParagraph"/>
              <w:numPr>
                <w:ilvl w:val="0"/>
                <w:numId w:val="16"/>
              </w:numPr>
              <w:rPr>
                <w:rFonts w:cstheme="minorHAnsi"/>
                <w:bCs/>
                <w:sz w:val="16"/>
                <w:szCs w:val="16"/>
              </w:rPr>
            </w:pPr>
            <w:r w:rsidRPr="00C271D6">
              <w:rPr>
                <w:rFonts w:cstheme="minorHAnsi"/>
                <w:bCs/>
                <w:sz w:val="16"/>
                <w:szCs w:val="16"/>
              </w:rPr>
              <w:t>&lt;OverrideableParameter ID="ResponseTimeout" Selector="$Config/ResponseTimeout$" ParameterType="string" /&gt;</w:t>
            </w:r>
          </w:p>
        </w:tc>
        <w:tc>
          <w:tcPr>
            <w:tcW w:w="2010" w:type="dxa"/>
          </w:tcPr>
          <w:p w14:paraId="1C4376FE" w14:textId="77777777" w:rsidR="00473303" w:rsidRPr="00473303" w:rsidRDefault="00473303" w:rsidP="00473303">
            <w:pPr>
              <w:rPr>
                <w:rFonts w:cstheme="minorHAnsi"/>
                <w:bCs/>
                <w:sz w:val="16"/>
                <w:szCs w:val="16"/>
              </w:rPr>
            </w:pPr>
          </w:p>
        </w:tc>
      </w:tr>
      <w:tr w:rsidR="00473303" w:rsidRPr="00953C0D" w14:paraId="04D3AC43" w14:textId="77777777" w:rsidTr="00C271D6">
        <w:trPr>
          <w:trHeight w:val="408"/>
        </w:trPr>
        <w:tc>
          <w:tcPr>
            <w:tcW w:w="1060" w:type="dxa"/>
            <w:noWrap/>
          </w:tcPr>
          <w:p w14:paraId="5FB842E8" w14:textId="333E8839" w:rsidR="00473303" w:rsidRPr="00473303" w:rsidRDefault="00473303" w:rsidP="00987D2B">
            <w:pPr>
              <w:rPr>
                <w:rFonts w:asciiTheme="minorHAnsi" w:hAnsiTheme="minorHAnsi" w:cstheme="minorHAnsi"/>
                <w:bCs/>
                <w:sz w:val="16"/>
                <w:szCs w:val="16"/>
              </w:rPr>
            </w:pPr>
            <w:r w:rsidRPr="00473303">
              <w:rPr>
                <w:rFonts w:asciiTheme="minorHAnsi" w:hAnsiTheme="minorHAnsi" w:cstheme="minorHAnsi"/>
                <w:bCs/>
                <w:sz w:val="16"/>
                <w:szCs w:val="16"/>
              </w:rPr>
              <w:t>2017.03.16</w:t>
            </w:r>
          </w:p>
        </w:tc>
        <w:tc>
          <w:tcPr>
            <w:tcW w:w="1275" w:type="dxa"/>
            <w:noWrap/>
          </w:tcPr>
          <w:p w14:paraId="3AEB999F" w14:textId="0A8F7D41" w:rsidR="00473303" w:rsidRPr="004135EE" w:rsidRDefault="00473303" w:rsidP="00987D2B">
            <w:pPr>
              <w:rPr>
                <w:rFonts w:cstheme="minorHAnsi"/>
                <w:bCs/>
                <w:sz w:val="16"/>
                <w:szCs w:val="16"/>
              </w:rPr>
            </w:pPr>
            <w:r w:rsidRPr="00473303">
              <w:rPr>
                <w:rFonts w:cstheme="minorHAnsi"/>
                <w:bCs/>
                <w:sz w:val="16"/>
                <w:szCs w:val="16"/>
              </w:rPr>
              <w:t>2017.3.16.1330</w:t>
            </w:r>
          </w:p>
        </w:tc>
        <w:tc>
          <w:tcPr>
            <w:tcW w:w="4590" w:type="dxa"/>
          </w:tcPr>
          <w:p w14:paraId="04BEC6C8" w14:textId="77777777" w:rsidR="00473303" w:rsidRPr="00C271D6" w:rsidRDefault="00473303" w:rsidP="00C271D6">
            <w:pPr>
              <w:pStyle w:val="ListParagraph"/>
              <w:numPr>
                <w:ilvl w:val="0"/>
                <w:numId w:val="17"/>
              </w:numPr>
              <w:rPr>
                <w:rFonts w:cstheme="minorHAnsi"/>
                <w:bCs/>
                <w:sz w:val="16"/>
                <w:szCs w:val="16"/>
              </w:rPr>
            </w:pPr>
            <w:r w:rsidRPr="00C271D6">
              <w:rPr>
                <w:rFonts w:cstheme="minorHAnsi"/>
                <w:bCs/>
                <w:sz w:val="16"/>
                <w:szCs w:val="16"/>
              </w:rPr>
              <w:t>Added RetryCount into the CD module for the applicable monitor types. Now Retry works correctly as you would expect it to! One giant step for man..</w:t>
            </w:r>
          </w:p>
          <w:p w14:paraId="25DC9CE8" w14:textId="77777777" w:rsidR="00473303" w:rsidRPr="00C271D6" w:rsidRDefault="00473303" w:rsidP="00C271D6">
            <w:pPr>
              <w:pStyle w:val="ListParagraph"/>
              <w:numPr>
                <w:ilvl w:val="0"/>
                <w:numId w:val="17"/>
              </w:numPr>
              <w:rPr>
                <w:rFonts w:cstheme="minorHAnsi"/>
                <w:bCs/>
                <w:sz w:val="16"/>
                <w:szCs w:val="16"/>
              </w:rPr>
            </w:pPr>
            <w:r w:rsidRPr="00C271D6">
              <w:rPr>
                <w:rFonts w:cstheme="minorHAnsi"/>
                <w:bCs/>
                <w:sz w:val="16"/>
                <w:szCs w:val="16"/>
              </w:rPr>
              <w:t>Fixed the hardcoded headers parameters in numerous places to be dynamic from instance property, like they were originally supposed to be.</w:t>
            </w:r>
          </w:p>
          <w:p w14:paraId="1B7C373E" w14:textId="77777777" w:rsidR="00473303" w:rsidRPr="00C271D6" w:rsidRDefault="00473303" w:rsidP="00C271D6">
            <w:pPr>
              <w:pStyle w:val="ListParagraph"/>
              <w:numPr>
                <w:ilvl w:val="0"/>
                <w:numId w:val="17"/>
              </w:numPr>
              <w:rPr>
                <w:rFonts w:cstheme="minorHAnsi"/>
                <w:bCs/>
                <w:sz w:val="16"/>
                <w:szCs w:val="16"/>
              </w:rPr>
            </w:pPr>
            <w:r w:rsidRPr="00C271D6">
              <w:rPr>
                <w:rFonts w:cstheme="minorHAnsi"/>
                <w:bCs/>
                <w:sz w:val="16"/>
                <w:szCs w:val="16"/>
              </w:rPr>
              <w:t xml:space="preserve">Improved the URLGrabScriptedIELogin monitor type significantly. Now includes "logout" override parameter. Added ability to specify submit button "type". </w:t>
            </w:r>
          </w:p>
          <w:p w14:paraId="3FBF2607" w14:textId="075FF987" w:rsidR="00473303" w:rsidRPr="00C271D6" w:rsidRDefault="00473303" w:rsidP="00C271D6">
            <w:pPr>
              <w:pStyle w:val="ListParagraph"/>
              <w:numPr>
                <w:ilvl w:val="0"/>
                <w:numId w:val="17"/>
              </w:numPr>
              <w:rPr>
                <w:rFonts w:cstheme="minorHAnsi"/>
                <w:bCs/>
                <w:sz w:val="16"/>
                <w:szCs w:val="16"/>
              </w:rPr>
            </w:pPr>
            <w:r w:rsidRPr="00C271D6">
              <w:rPr>
                <w:rFonts w:cstheme="minorHAnsi"/>
                <w:bCs/>
                <w:sz w:val="16"/>
                <w:szCs w:val="16"/>
              </w:rPr>
              <w:t xml:space="preserve">Consolidated the "URLGenie Client Certificate Scripted Monitor" into the "URLGenie Scripted Monitor". Fixed script timeout parameter. Added the ability to monitor URL sequences, submit multiple URLs with multiple criteria. This document has not been fully updated to reflect these changes. I’ll get around to it. For now I simply used strikeout for any references to the ClientCert workflows. The </w:t>
            </w:r>
            <w:r w:rsidRPr="00C271D6">
              <w:rPr>
                <w:rFonts w:cstheme="minorHAnsi"/>
                <w:bCs/>
                <w:sz w:val="16"/>
                <w:szCs w:val="16"/>
              </w:rPr>
              <w:lastRenderedPageBreak/>
              <w:t>URLGrabScripted type works the same way as the ClientCert so most of the documentation is still applicable.</w:t>
            </w:r>
          </w:p>
        </w:tc>
        <w:tc>
          <w:tcPr>
            <w:tcW w:w="2010" w:type="dxa"/>
          </w:tcPr>
          <w:p w14:paraId="2322B057" w14:textId="77777777" w:rsidR="00473303" w:rsidRPr="00953C0D" w:rsidRDefault="00473303" w:rsidP="00E45015">
            <w:pPr>
              <w:rPr>
                <w:rFonts w:cstheme="minorHAnsi"/>
                <w:bCs/>
                <w:sz w:val="16"/>
                <w:szCs w:val="16"/>
              </w:rPr>
            </w:pPr>
          </w:p>
        </w:tc>
      </w:tr>
      <w:tr w:rsidR="00473303" w:rsidRPr="00953C0D" w14:paraId="6C890C2F" w14:textId="77777777" w:rsidTr="00C271D6">
        <w:trPr>
          <w:trHeight w:val="408"/>
        </w:trPr>
        <w:tc>
          <w:tcPr>
            <w:tcW w:w="1060" w:type="dxa"/>
            <w:noWrap/>
          </w:tcPr>
          <w:p w14:paraId="01D4B714" w14:textId="7D639B2F" w:rsidR="00473303" w:rsidRPr="004135EE" w:rsidRDefault="00473303" w:rsidP="00987D2B">
            <w:pPr>
              <w:rPr>
                <w:rFonts w:asciiTheme="minorHAnsi" w:hAnsiTheme="minorHAnsi" w:cstheme="minorHAnsi"/>
                <w:bCs/>
                <w:sz w:val="16"/>
                <w:szCs w:val="16"/>
              </w:rPr>
            </w:pPr>
            <w:r w:rsidRPr="004135EE">
              <w:rPr>
                <w:rFonts w:asciiTheme="minorHAnsi" w:hAnsiTheme="minorHAnsi" w:cstheme="minorHAnsi"/>
                <w:bCs/>
                <w:sz w:val="16"/>
                <w:szCs w:val="16"/>
              </w:rPr>
              <w:t>2015</w:t>
            </w:r>
            <w:r>
              <w:rPr>
                <w:rFonts w:asciiTheme="minorHAnsi" w:hAnsiTheme="minorHAnsi" w:cstheme="minorHAnsi"/>
                <w:bCs/>
                <w:sz w:val="16"/>
                <w:szCs w:val="16"/>
              </w:rPr>
              <w:t>.05.08</w:t>
            </w:r>
          </w:p>
        </w:tc>
        <w:tc>
          <w:tcPr>
            <w:tcW w:w="1275" w:type="dxa"/>
            <w:noWrap/>
          </w:tcPr>
          <w:p w14:paraId="588018FC" w14:textId="77777777" w:rsidR="00473303" w:rsidRPr="00953C0D" w:rsidRDefault="00473303" w:rsidP="00987D2B">
            <w:pPr>
              <w:rPr>
                <w:rFonts w:asciiTheme="minorHAnsi" w:hAnsiTheme="minorHAnsi" w:cstheme="minorHAnsi"/>
                <w:bCs/>
                <w:sz w:val="16"/>
                <w:szCs w:val="16"/>
              </w:rPr>
            </w:pPr>
            <w:r w:rsidRPr="004135EE">
              <w:rPr>
                <w:rFonts w:asciiTheme="minorHAnsi" w:hAnsiTheme="minorHAnsi" w:cstheme="minorHAnsi"/>
                <w:bCs/>
                <w:sz w:val="16"/>
                <w:szCs w:val="16"/>
              </w:rPr>
              <w:t>2015.5.8.1706</w:t>
            </w:r>
          </w:p>
        </w:tc>
        <w:tc>
          <w:tcPr>
            <w:tcW w:w="4590" w:type="dxa"/>
          </w:tcPr>
          <w:p w14:paraId="78CF4057" w14:textId="77777777" w:rsidR="00473303" w:rsidRPr="00953C0D" w:rsidRDefault="00473303" w:rsidP="00987D2B">
            <w:pPr>
              <w:rPr>
                <w:rFonts w:asciiTheme="minorHAnsi" w:hAnsiTheme="minorHAnsi" w:cstheme="minorHAnsi"/>
                <w:bCs/>
                <w:sz w:val="16"/>
                <w:szCs w:val="16"/>
              </w:rPr>
            </w:pPr>
          </w:p>
        </w:tc>
        <w:tc>
          <w:tcPr>
            <w:tcW w:w="2010" w:type="dxa"/>
          </w:tcPr>
          <w:p w14:paraId="41E44071" w14:textId="77777777" w:rsidR="00473303" w:rsidRPr="00953C0D" w:rsidRDefault="00473303" w:rsidP="00987D2B">
            <w:pPr>
              <w:rPr>
                <w:rFonts w:asciiTheme="minorHAnsi" w:hAnsiTheme="minorHAnsi" w:cstheme="minorHAnsi"/>
                <w:bCs/>
                <w:sz w:val="16"/>
                <w:szCs w:val="16"/>
              </w:rPr>
            </w:pPr>
            <w:r w:rsidRPr="00953C0D">
              <w:rPr>
                <w:rFonts w:asciiTheme="minorHAnsi" w:hAnsiTheme="minorHAnsi" w:cstheme="minorHAnsi"/>
                <w:bCs/>
                <w:sz w:val="16"/>
                <w:szCs w:val="16"/>
              </w:rPr>
              <w:t>This is the first version released to community.</w:t>
            </w:r>
          </w:p>
        </w:tc>
      </w:tr>
    </w:tbl>
    <w:p w14:paraId="60A55ECF" w14:textId="77777777" w:rsidR="00AA737B" w:rsidRPr="00953C0D" w:rsidRDefault="00AA737B" w:rsidP="00AA737B">
      <w:pPr>
        <w:rPr>
          <w:bCs/>
        </w:rPr>
      </w:pPr>
    </w:p>
    <w:p w14:paraId="43330F3B" w14:textId="77777777" w:rsidR="00816410" w:rsidRPr="00953C0D" w:rsidRDefault="00816410" w:rsidP="00816410">
      <w:pPr>
        <w:rPr>
          <w:bCs/>
        </w:rPr>
      </w:pPr>
    </w:p>
    <w:p w14:paraId="18DC10B8" w14:textId="77777777" w:rsidR="001978F1" w:rsidRDefault="001978F1" w:rsidP="001978F1">
      <w:pPr>
        <w:pStyle w:val="Heading1"/>
      </w:pPr>
      <w:bookmarkStart w:id="7" w:name="_Toc528078195"/>
      <w:bookmarkStart w:id="8" w:name="_Toc315506232"/>
      <w:r>
        <w:t>Supported Configurations</w:t>
      </w:r>
      <w:bookmarkEnd w:id="7"/>
    </w:p>
    <w:tbl>
      <w:tblPr>
        <w:tblStyle w:val="TableGrid"/>
        <w:tblW w:w="0" w:type="auto"/>
        <w:tblLook w:val="04A0" w:firstRow="1" w:lastRow="0" w:firstColumn="1" w:lastColumn="0" w:noHBand="0" w:noVBand="1"/>
      </w:tblPr>
      <w:tblGrid>
        <w:gridCol w:w="4675"/>
        <w:gridCol w:w="4675"/>
      </w:tblGrid>
      <w:tr w:rsidR="00CD52A4" w:rsidRPr="00CD52A4" w14:paraId="1FB4DC0C" w14:textId="77777777" w:rsidTr="00CD52A4">
        <w:tc>
          <w:tcPr>
            <w:tcW w:w="4675" w:type="dxa"/>
          </w:tcPr>
          <w:p w14:paraId="4D7A24DB" w14:textId="77777777" w:rsidR="00CD52A4" w:rsidRPr="00CD52A4" w:rsidRDefault="00CD52A4" w:rsidP="001978F1">
            <w:pPr>
              <w:rPr>
                <w:b/>
              </w:rPr>
            </w:pPr>
            <w:r w:rsidRPr="00CD52A4">
              <w:rPr>
                <w:b/>
              </w:rPr>
              <w:t>Component</w:t>
            </w:r>
          </w:p>
        </w:tc>
        <w:tc>
          <w:tcPr>
            <w:tcW w:w="4675" w:type="dxa"/>
          </w:tcPr>
          <w:p w14:paraId="61E4C05F" w14:textId="77777777" w:rsidR="00CD52A4" w:rsidRPr="00CD52A4" w:rsidRDefault="00CD52A4" w:rsidP="001978F1">
            <w:pPr>
              <w:rPr>
                <w:b/>
              </w:rPr>
            </w:pPr>
            <w:r w:rsidRPr="00CD52A4">
              <w:rPr>
                <w:b/>
              </w:rPr>
              <w:t>Supported Versions</w:t>
            </w:r>
          </w:p>
        </w:tc>
      </w:tr>
      <w:tr w:rsidR="00CD52A4" w14:paraId="1B018AD9" w14:textId="77777777" w:rsidTr="00CD52A4">
        <w:tc>
          <w:tcPr>
            <w:tcW w:w="4675" w:type="dxa"/>
          </w:tcPr>
          <w:p w14:paraId="786A8289" w14:textId="77777777" w:rsidR="00CD52A4" w:rsidRDefault="00CD52A4" w:rsidP="001978F1">
            <w:r>
              <w:t>System Center Operations Manager</w:t>
            </w:r>
          </w:p>
        </w:tc>
        <w:tc>
          <w:tcPr>
            <w:tcW w:w="4675" w:type="dxa"/>
          </w:tcPr>
          <w:p w14:paraId="291EBB3B" w14:textId="7243687E" w:rsidR="00CD52A4" w:rsidRDefault="00C271D6" w:rsidP="001978F1">
            <w:r>
              <w:t xml:space="preserve">2019, 2016, 2012 R2, </w:t>
            </w:r>
            <w:r w:rsidR="00CD52A4">
              <w:t>2012 Sp1</w:t>
            </w:r>
          </w:p>
        </w:tc>
      </w:tr>
      <w:tr w:rsidR="00CD52A4" w14:paraId="54DC72FA" w14:textId="77777777" w:rsidTr="00CD52A4">
        <w:tc>
          <w:tcPr>
            <w:tcW w:w="4675" w:type="dxa"/>
          </w:tcPr>
          <w:p w14:paraId="25385417" w14:textId="77777777" w:rsidR="00CD52A4" w:rsidRDefault="00CD52A4" w:rsidP="001978F1">
            <w:r>
              <w:t>Powershell</w:t>
            </w:r>
          </w:p>
        </w:tc>
        <w:tc>
          <w:tcPr>
            <w:tcW w:w="4675" w:type="dxa"/>
          </w:tcPr>
          <w:p w14:paraId="7CFEC51A" w14:textId="77777777" w:rsidR="00CD52A4" w:rsidRDefault="008241AD" w:rsidP="00D57364">
            <w:r>
              <w:t>3.0 or higher</w:t>
            </w:r>
          </w:p>
        </w:tc>
      </w:tr>
      <w:tr w:rsidR="00CD52A4" w14:paraId="08F0B6B1" w14:textId="77777777" w:rsidTr="00CD52A4">
        <w:tc>
          <w:tcPr>
            <w:tcW w:w="4675" w:type="dxa"/>
          </w:tcPr>
          <w:p w14:paraId="2833B677" w14:textId="77777777" w:rsidR="00CD52A4" w:rsidRDefault="00CD52A4" w:rsidP="00D57364">
            <w:r>
              <w:t xml:space="preserve">Agent </w:t>
            </w:r>
            <w:r w:rsidR="00D57364">
              <w:t>Managed Operating System</w:t>
            </w:r>
          </w:p>
        </w:tc>
        <w:tc>
          <w:tcPr>
            <w:tcW w:w="4675" w:type="dxa"/>
          </w:tcPr>
          <w:p w14:paraId="62EBBE4F" w14:textId="78064D42" w:rsidR="00CD52A4" w:rsidRDefault="00CD52A4" w:rsidP="002A4FD0">
            <w:r>
              <w:t xml:space="preserve">2008, 2008R2, </w:t>
            </w:r>
            <w:r w:rsidR="00D57364">
              <w:t xml:space="preserve">2012, 2012R2, </w:t>
            </w:r>
            <w:r w:rsidR="008C6945">
              <w:t>2016,</w:t>
            </w:r>
            <w:r w:rsidR="00C271D6">
              <w:t xml:space="preserve"> 2019,</w:t>
            </w:r>
            <w:r w:rsidR="008C6945">
              <w:t xml:space="preserve"> </w:t>
            </w:r>
            <w:r w:rsidR="00D57364">
              <w:t>Win7</w:t>
            </w:r>
            <w:r w:rsidR="008C6945">
              <w:t>, Win10</w:t>
            </w:r>
          </w:p>
        </w:tc>
      </w:tr>
    </w:tbl>
    <w:p w14:paraId="159D5D8D" w14:textId="77777777" w:rsidR="00CD52A4" w:rsidRPr="001978F1" w:rsidRDefault="00CD52A4" w:rsidP="001978F1"/>
    <w:p w14:paraId="511A9502" w14:textId="77777777" w:rsidR="001978F1" w:rsidRDefault="001978F1" w:rsidP="001978F1">
      <w:pPr>
        <w:pStyle w:val="Heading1"/>
      </w:pPr>
      <w:bookmarkStart w:id="9" w:name="_Toc528078196"/>
      <w:r>
        <w:t>Getting Started</w:t>
      </w:r>
      <w:bookmarkEnd w:id="9"/>
    </w:p>
    <w:p w14:paraId="03D33CB4" w14:textId="77777777" w:rsidR="001978F1" w:rsidRPr="001978F1" w:rsidRDefault="001978F1" w:rsidP="001978F1"/>
    <w:p w14:paraId="59CC8A19" w14:textId="77777777" w:rsidR="00953C0D" w:rsidRPr="008D1AF7" w:rsidRDefault="00953C0D" w:rsidP="00672E42">
      <w:pPr>
        <w:pStyle w:val="Heading2"/>
      </w:pPr>
      <w:bookmarkStart w:id="10" w:name="_Toc528078197"/>
      <w:r w:rsidRPr="008D1AF7">
        <w:t>Importing the Management Pack</w:t>
      </w:r>
      <w:bookmarkEnd w:id="8"/>
      <w:bookmarkEnd w:id="10"/>
    </w:p>
    <w:p w14:paraId="16DAD094" w14:textId="77777777" w:rsidR="00953C0D" w:rsidRPr="00953C0D" w:rsidRDefault="00953C0D" w:rsidP="00953C0D">
      <w:pPr>
        <w:rPr>
          <w:bCs/>
        </w:rPr>
      </w:pPr>
      <w:r w:rsidRPr="00953C0D">
        <w:rPr>
          <w:bCs/>
        </w:rPr>
        <w:t>Other than verifying the management pack dependencies are installed in the management group, there are no other prerequisites before importing.</w:t>
      </w:r>
    </w:p>
    <w:p w14:paraId="63807C07" w14:textId="77777777" w:rsidR="00A968E8" w:rsidRPr="00953C0D" w:rsidRDefault="00A968E8" w:rsidP="00A968E8">
      <w:pPr>
        <w:rPr>
          <w:rFonts w:cs="Arial"/>
        </w:rPr>
      </w:pPr>
    </w:p>
    <w:p w14:paraId="53231692" w14:textId="77777777" w:rsidR="00A968E8" w:rsidRPr="00953C0D" w:rsidRDefault="00D57364" w:rsidP="00672E42">
      <w:pPr>
        <w:pStyle w:val="Heading2"/>
      </w:pPr>
      <w:bookmarkStart w:id="11" w:name="_Toc528078198"/>
      <w:r>
        <w:t>Setup Overview:</w:t>
      </w:r>
      <w:bookmarkEnd w:id="11"/>
    </w:p>
    <w:p w14:paraId="0425CCD0" w14:textId="77777777" w:rsidR="00A968E8" w:rsidRPr="00953C0D" w:rsidRDefault="00A968E8" w:rsidP="00A968E8">
      <w:pPr>
        <w:rPr>
          <w:rFonts w:cs="Arial"/>
        </w:rPr>
      </w:pPr>
      <w:r w:rsidRPr="00953C0D">
        <w:rPr>
          <w:rFonts w:cs="Arial"/>
        </w:rPr>
        <w:t xml:space="preserve">1) </w:t>
      </w:r>
      <w:r w:rsidRPr="00C271D6">
        <w:rPr>
          <w:rFonts w:cs="Arial"/>
          <w:b/>
          <w:bCs/>
        </w:rPr>
        <w:t>Import Management Pack</w:t>
      </w:r>
    </w:p>
    <w:p w14:paraId="392EFF03" w14:textId="5985B70E" w:rsidR="00A968E8" w:rsidRPr="00953C0D" w:rsidRDefault="00A968E8" w:rsidP="00A968E8">
      <w:pPr>
        <w:rPr>
          <w:rFonts w:cs="Arial"/>
        </w:rPr>
      </w:pPr>
      <w:r w:rsidRPr="00953C0D">
        <w:rPr>
          <w:rFonts w:cs="Arial"/>
        </w:rPr>
        <w:t xml:space="preserve">2) </w:t>
      </w:r>
      <w:r w:rsidRPr="00C271D6">
        <w:rPr>
          <w:rFonts w:cs="Arial"/>
          <w:b/>
          <w:bCs/>
        </w:rPr>
        <w:t>Figure out where you want to store your config</w:t>
      </w:r>
      <w:r w:rsidR="00D57364" w:rsidRPr="00C271D6">
        <w:rPr>
          <w:rFonts w:cs="Arial"/>
          <w:b/>
          <w:bCs/>
        </w:rPr>
        <w:t>uration</w:t>
      </w:r>
      <w:r w:rsidRPr="00C271D6">
        <w:rPr>
          <w:rFonts w:cs="Arial"/>
          <w:b/>
          <w:bCs/>
        </w:rPr>
        <w:t xml:space="preserve"> files</w:t>
      </w:r>
      <w:r w:rsidR="00C271D6" w:rsidRPr="00C271D6">
        <w:rPr>
          <w:rFonts w:cs="Arial"/>
          <w:b/>
          <w:bCs/>
        </w:rPr>
        <w:t xml:space="preserve"> because you will need this information to enable a Watcher node</w:t>
      </w:r>
      <w:r w:rsidRPr="00C271D6">
        <w:rPr>
          <w:rFonts w:cs="Arial"/>
          <w:b/>
          <w:bCs/>
        </w:rPr>
        <w:t>.</w:t>
      </w:r>
      <w:r w:rsidRPr="00953C0D">
        <w:rPr>
          <w:rFonts w:cs="Arial"/>
        </w:rPr>
        <w:t xml:space="preserve"> You can store</w:t>
      </w:r>
      <w:r w:rsidR="008C6945">
        <w:rPr>
          <w:rFonts w:cs="Arial"/>
        </w:rPr>
        <w:t xml:space="preserve"> the config</w:t>
      </w:r>
      <w:r w:rsidRPr="00953C0D">
        <w:rPr>
          <w:rFonts w:cs="Arial"/>
        </w:rPr>
        <w:t xml:space="preserve"> file</w:t>
      </w:r>
      <w:r w:rsidR="008C6945">
        <w:rPr>
          <w:rFonts w:cs="Arial"/>
        </w:rPr>
        <w:t>(</w:t>
      </w:r>
      <w:r w:rsidRPr="00953C0D">
        <w:rPr>
          <w:rFonts w:cs="Arial"/>
        </w:rPr>
        <w:t>s</w:t>
      </w:r>
      <w:r w:rsidR="008C6945">
        <w:rPr>
          <w:rFonts w:cs="Arial"/>
        </w:rPr>
        <w:t>)</w:t>
      </w:r>
      <w:r w:rsidRPr="00953C0D">
        <w:rPr>
          <w:rFonts w:cs="Arial"/>
        </w:rPr>
        <w:t xml:space="preserve"> locally on each watcher node but the suggested method is to create a shared folder on your </w:t>
      </w:r>
      <w:r w:rsidR="00D57364">
        <w:rPr>
          <w:rFonts w:cs="Arial"/>
        </w:rPr>
        <w:t xml:space="preserve">management server, </w:t>
      </w:r>
      <w:r w:rsidRPr="00953C0D">
        <w:rPr>
          <w:rFonts w:cs="Arial"/>
        </w:rPr>
        <w:t>data warehouse server</w:t>
      </w:r>
      <w:r w:rsidR="00D57364">
        <w:rPr>
          <w:rFonts w:cs="Arial"/>
        </w:rPr>
        <w:t>,</w:t>
      </w:r>
      <w:r w:rsidRPr="00953C0D">
        <w:rPr>
          <w:rFonts w:cs="Arial"/>
        </w:rPr>
        <w:t xml:space="preserve"> or other file server where </w:t>
      </w:r>
      <w:r w:rsidR="008C6945">
        <w:rPr>
          <w:rFonts w:cs="Arial"/>
        </w:rPr>
        <w:t>your watchers nodes will be able to access them</w:t>
      </w:r>
      <w:r w:rsidRPr="00953C0D">
        <w:rPr>
          <w:rFonts w:cs="Arial"/>
        </w:rPr>
        <w:t xml:space="preserve">. </w:t>
      </w:r>
      <w:r w:rsidR="00D57364">
        <w:rPr>
          <w:rFonts w:cs="Arial"/>
        </w:rPr>
        <w:t>This</w:t>
      </w:r>
      <w:r w:rsidRPr="00953C0D">
        <w:rPr>
          <w:rFonts w:cs="Arial"/>
        </w:rPr>
        <w:t xml:space="preserve"> way any URL instances that you define in your </w:t>
      </w:r>
      <w:r w:rsidR="00D57364" w:rsidRPr="00953C0D">
        <w:rPr>
          <w:rFonts w:cs="Arial"/>
        </w:rPr>
        <w:t>config</w:t>
      </w:r>
      <w:r w:rsidR="00D57364">
        <w:rPr>
          <w:rFonts w:cs="Arial"/>
        </w:rPr>
        <w:t>uration</w:t>
      </w:r>
      <w:r w:rsidR="00D57364" w:rsidRPr="00953C0D">
        <w:rPr>
          <w:rFonts w:cs="Arial"/>
        </w:rPr>
        <w:t xml:space="preserve"> </w:t>
      </w:r>
      <w:r w:rsidR="00D57364">
        <w:rPr>
          <w:rFonts w:cs="Arial"/>
        </w:rPr>
        <w:t xml:space="preserve">files </w:t>
      </w:r>
      <w:r w:rsidRPr="00953C0D">
        <w:rPr>
          <w:rFonts w:cs="Arial"/>
        </w:rPr>
        <w:t>can be discovered by any/all watcher node</w:t>
      </w:r>
      <w:r w:rsidR="00D57364">
        <w:rPr>
          <w:rFonts w:cs="Arial"/>
        </w:rPr>
        <w:t>s</w:t>
      </w:r>
      <w:r w:rsidRPr="00953C0D">
        <w:rPr>
          <w:rFonts w:cs="Arial"/>
        </w:rPr>
        <w:t xml:space="preserve"> depending on how you configure the &lt;watchers&gt; tags. See </w:t>
      </w:r>
      <w:hyperlink w:anchor="_Parameters_and_Instance" w:history="1">
        <w:r w:rsidR="00A158D4" w:rsidRPr="00A158D4">
          <w:rPr>
            <w:rStyle w:val="Hyperlink"/>
            <w:rFonts w:cs="Arial"/>
          </w:rPr>
          <w:t>Parameters and Instance Properties</w:t>
        </w:r>
      </w:hyperlink>
      <w:r w:rsidR="00A158D4">
        <w:rPr>
          <w:rFonts w:cs="Arial"/>
        </w:rPr>
        <w:t xml:space="preserve"> </w:t>
      </w:r>
      <w:r w:rsidR="00B26E8F">
        <w:rPr>
          <w:rFonts w:cs="Arial"/>
        </w:rPr>
        <w:t>section</w:t>
      </w:r>
      <w:r w:rsidRPr="00953C0D">
        <w:rPr>
          <w:rFonts w:cs="Arial"/>
        </w:rPr>
        <w:t xml:space="preserve"> below.</w:t>
      </w:r>
    </w:p>
    <w:p w14:paraId="5AF9D973" w14:textId="575FFBC6" w:rsidR="00A968E8" w:rsidRPr="00953C0D" w:rsidRDefault="00A968E8" w:rsidP="00A968E8">
      <w:pPr>
        <w:rPr>
          <w:rFonts w:cs="Arial"/>
        </w:rPr>
      </w:pPr>
      <w:r w:rsidRPr="00953C0D">
        <w:rPr>
          <w:rFonts w:cs="Arial"/>
        </w:rPr>
        <w:t xml:space="preserve">3) </w:t>
      </w:r>
      <w:r w:rsidRPr="00C271D6">
        <w:rPr>
          <w:rFonts w:cs="Arial"/>
          <w:b/>
          <w:bCs/>
        </w:rPr>
        <w:t xml:space="preserve">Activate </w:t>
      </w:r>
      <w:r w:rsidR="00C271D6" w:rsidRPr="00C271D6">
        <w:rPr>
          <w:rFonts w:cs="Arial"/>
          <w:b/>
          <w:bCs/>
        </w:rPr>
        <w:t>one</w:t>
      </w:r>
      <w:r w:rsidRPr="00C271D6">
        <w:rPr>
          <w:rFonts w:cs="Arial"/>
          <w:b/>
          <w:bCs/>
        </w:rPr>
        <w:t xml:space="preserve"> or more Watcher nodes.</w:t>
      </w:r>
      <w:r w:rsidRPr="00953C0D">
        <w:rPr>
          <w:rFonts w:cs="Arial"/>
        </w:rPr>
        <w:t xml:space="preserve"> See </w:t>
      </w:r>
      <w:hyperlink w:anchor="_URLGenie_EnableWatcherNode_Task" w:history="1">
        <w:r w:rsidRPr="00892F5D">
          <w:rPr>
            <w:rStyle w:val="Hyperlink"/>
            <w:rFonts w:cs="Arial"/>
          </w:rPr>
          <w:t>URLGenie EnableWatcherNode</w:t>
        </w:r>
      </w:hyperlink>
      <w:r w:rsidRPr="00953C0D">
        <w:rPr>
          <w:rFonts w:cs="Arial"/>
        </w:rPr>
        <w:t xml:space="preserve"> task info below. Make note of the required override</w:t>
      </w:r>
      <w:r w:rsidR="008C6945">
        <w:rPr>
          <w:rFonts w:cs="Arial"/>
        </w:rPr>
        <w:t>s</w:t>
      </w:r>
      <w:r w:rsidRPr="00953C0D">
        <w:rPr>
          <w:rFonts w:cs="Arial"/>
        </w:rPr>
        <w:t xml:space="preserve"> for this task. </w:t>
      </w:r>
    </w:p>
    <w:p w14:paraId="3E17F5EE" w14:textId="77777777" w:rsidR="00A968E8" w:rsidRPr="00953C0D" w:rsidRDefault="00A968E8" w:rsidP="00A968E8">
      <w:pPr>
        <w:rPr>
          <w:rFonts w:cs="Arial"/>
        </w:rPr>
      </w:pPr>
      <w:r w:rsidRPr="00953C0D">
        <w:rPr>
          <w:rFonts w:cs="Arial"/>
        </w:rPr>
        <w:t xml:space="preserve">4) </w:t>
      </w:r>
      <w:r w:rsidRPr="00C271D6">
        <w:rPr>
          <w:rFonts w:cs="Arial"/>
          <w:b/>
          <w:bCs/>
        </w:rPr>
        <w:t xml:space="preserve">Create </w:t>
      </w:r>
      <w:r w:rsidR="004E329D" w:rsidRPr="00C271D6">
        <w:rPr>
          <w:rFonts w:cs="Arial"/>
          <w:b/>
          <w:bCs/>
        </w:rPr>
        <w:t xml:space="preserve">one or more configuration </w:t>
      </w:r>
      <w:r w:rsidRPr="00C271D6">
        <w:rPr>
          <w:rFonts w:cs="Arial"/>
          <w:b/>
          <w:bCs/>
        </w:rPr>
        <w:t>files.</w:t>
      </w:r>
      <w:r w:rsidRPr="00953C0D">
        <w:rPr>
          <w:rFonts w:cs="Arial"/>
        </w:rPr>
        <w:t xml:space="preserve"> See </w:t>
      </w:r>
      <w:hyperlink w:anchor="_The_Configuration_File" w:history="1">
        <w:r w:rsidR="00AA182E" w:rsidRPr="00AA182E">
          <w:rPr>
            <w:rStyle w:val="Hyperlink"/>
            <w:rFonts w:cs="Arial"/>
          </w:rPr>
          <w:t>The Configuration File</w:t>
        </w:r>
      </w:hyperlink>
      <w:r w:rsidRPr="00953C0D">
        <w:rPr>
          <w:rFonts w:cs="Arial"/>
        </w:rPr>
        <w:t xml:space="preserve"> section of this document. Once you create the </w:t>
      </w:r>
      <w:r w:rsidR="004E329D" w:rsidRPr="00953C0D">
        <w:rPr>
          <w:rFonts w:cs="Arial"/>
        </w:rPr>
        <w:t>config</w:t>
      </w:r>
      <w:r w:rsidR="004E329D">
        <w:rPr>
          <w:rFonts w:cs="Arial"/>
        </w:rPr>
        <w:t>uration</w:t>
      </w:r>
      <w:r w:rsidR="004E329D" w:rsidRPr="00953C0D">
        <w:rPr>
          <w:rFonts w:cs="Arial"/>
        </w:rPr>
        <w:t xml:space="preserve"> </w:t>
      </w:r>
      <w:r w:rsidRPr="00953C0D">
        <w:rPr>
          <w:rFonts w:cs="Arial"/>
        </w:rPr>
        <w:t>files, the discoveries will run</w:t>
      </w:r>
      <w:r w:rsidR="004E329D">
        <w:rPr>
          <w:rFonts w:cs="Arial"/>
        </w:rPr>
        <w:t xml:space="preserve"> on the activated Watcher node(s)</w:t>
      </w:r>
      <w:r w:rsidRPr="00953C0D">
        <w:rPr>
          <w:rFonts w:cs="Arial"/>
        </w:rPr>
        <w:t xml:space="preserve"> and create the </w:t>
      </w:r>
      <w:r w:rsidR="004E329D">
        <w:rPr>
          <w:rFonts w:cs="Arial"/>
        </w:rPr>
        <w:t xml:space="preserve">URL </w:t>
      </w:r>
      <w:r w:rsidRPr="00953C0D">
        <w:rPr>
          <w:rFonts w:cs="Arial"/>
        </w:rPr>
        <w:t xml:space="preserve">instances which will become automatically monitored within a few minutes after the group </w:t>
      </w:r>
      <w:r w:rsidR="00AA182E">
        <w:rPr>
          <w:rFonts w:cs="Arial"/>
        </w:rPr>
        <w:t>calculation</w:t>
      </w:r>
      <w:r w:rsidRPr="00953C0D">
        <w:rPr>
          <w:rFonts w:cs="Arial"/>
        </w:rPr>
        <w:t xml:space="preserve"> workflows r</w:t>
      </w:r>
      <w:r w:rsidR="00AA182E">
        <w:rPr>
          <w:rFonts w:cs="Arial"/>
        </w:rPr>
        <w:t>un on your management servers.</w:t>
      </w:r>
    </w:p>
    <w:p w14:paraId="38428D8B" w14:textId="7DD234A6" w:rsidR="00A968E8" w:rsidRPr="00953C0D" w:rsidRDefault="00A968E8" w:rsidP="00A968E8">
      <w:pPr>
        <w:rPr>
          <w:rFonts w:cs="Arial"/>
        </w:rPr>
      </w:pPr>
      <w:r w:rsidRPr="00953C0D">
        <w:rPr>
          <w:rFonts w:cs="Arial"/>
        </w:rPr>
        <w:t xml:space="preserve">See </w:t>
      </w:r>
      <w:hyperlink w:anchor="_Groups" w:history="1">
        <w:r w:rsidRPr="002A4FD0">
          <w:rPr>
            <w:rStyle w:val="Hyperlink"/>
            <w:rFonts w:cs="Arial"/>
          </w:rPr>
          <w:t>URLGenie.URL.SPECIAL.Group</w:t>
        </w:r>
      </w:hyperlink>
      <w:r w:rsidRPr="00953C0D">
        <w:rPr>
          <w:rFonts w:cs="Arial"/>
        </w:rPr>
        <w:t xml:space="preserve"> for exceptions.</w:t>
      </w:r>
    </w:p>
    <w:p w14:paraId="6C3CDE6B" w14:textId="77777777" w:rsidR="00A968E8" w:rsidRPr="00953C0D" w:rsidRDefault="00A968E8" w:rsidP="00A968E8">
      <w:pPr>
        <w:rPr>
          <w:rFonts w:cs="Arial"/>
        </w:rPr>
      </w:pPr>
    </w:p>
    <w:p w14:paraId="762D8F4D" w14:textId="53871F8D" w:rsidR="00A968E8" w:rsidRPr="00953C0D" w:rsidRDefault="007D53F5" w:rsidP="00A968E8">
      <w:pPr>
        <w:rPr>
          <w:rFonts w:cs="Arial"/>
        </w:rPr>
      </w:pPr>
      <w:r>
        <w:rPr>
          <w:rFonts w:cs="Arial"/>
        </w:rPr>
        <w:t>Note</w:t>
      </w:r>
      <w:r w:rsidR="00A968E8" w:rsidRPr="00953C0D">
        <w:rPr>
          <w:rFonts w:cs="Arial"/>
        </w:rPr>
        <w:t>: This management pack has been tested thoroughly. However, I cannot guarantee the success of</w:t>
      </w:r>
      <w:r w:rsidR="00142D7A">
        <w:rPr>
          <w:rFonts w:cs="Arial"/>
        </w:rPr>
        <w:t xml:space="preserve"> monitoring</w:t>
      </w:r>
      <w:r w:rsidR="00A968E8" w:rsidRPr="00953C0D">
        <w:rPr>
          <w:rFonts w:cs="Arial"/>
        </w:rPr>
        <w:t xml:space="preserve"> URL instances that contain complex or unusual characters or strings or overall lengths larger </w:t>
      </w:r>
      <w:r w:rsidR="00A968E8" w:rsidRPr="00953C0D">
        <w:rPr>
          <w:rFonts w:cs="Arial"/>
        </w:rPr>
        <w:lastRenderedPageBreak/>
        <w:t>than the URL property [4096]. I STRONGLY suggest that you thoroughly test your URL monitoring in a dev/test environment first and use the Workflow Analyzer and OpsMan event log to watch for failed workflows on your watcher node(s). Use this management pack at your own risk and always test extensively before implementing in a production environment.</w:t>
      </w:r>
    </w:p>
    <w:p w14:paraId="4CDF747C" w14:textId="77777777" w:rsidR="00A968E8" w:rsidRDefault="00A968E8" w:rsidP="00A968E8">
      <w:pPr>
        <w:rPr>
          <w:rFonts w:cs="Arial"/>
        </w:rPr>
      </w:pPr>
    </w:p>
    <w:p w14:paraId="33848819" w14:textId="77777777" w:rsidR="00B426AC" w:rsidRDefault="00B426AC" w:rsidP="00B426AC">
      <w:pPr>
        <w:pStyle w:val="Heading1"/>
      </w:pPr>
      <w:bookmarkStart w:id="12" w:name="_Toc528078199"/>
      <w:r>
        <w:t>Security Considerations</w:t>
      </w:r>
      <w:bookmarkEnd w:id="12"/>
    </w:p>
    <w:p w14:paraId="7E65F2C2" w14:textId="77777777" w:rsidR="00B426AC" w:rsidRDefault="00620730" w:rsidP="00A968E8">
      <w:pPr>
        <w:rPr>
          <w:rFonts w:cs="Arial"/>
        </w:rPr>
      </w:pPr>
      <w:r>
        <w:rPr>
          <w:rFonts w:cs="Arial"/>
        </w:rPr>
        <w:t xml:space="preserve">This URLGenie Management Pack uses the Discovery agent action account to perform URL Instance discoveries. This action account must have the necessary permissions to read the configuration files located in the configured path on the Watcher node(s). </w:t>
      </w:r>
      <w:r w:rsidR="008241AD">
        <w:rPr>
          <w:rFonts w:cs="Arial"/>
        </w:rPr>
        <w:t xml:space="preserve"> See the </w:t>
      </w:r>
      <w:hyperlink w:anchor="_URL_Instance_Discovery" w:history="1">
        <w:r w:rsidR="008241AD" w:rsidRPr="008241AD">
          <w:rPr>
            <w:rStyle w:val="Hyperlink"/>
            <w:rFonts w:cs="Arial"/>
          </w:rPr>
          <w:t>URL Instance Discovery</w:t>
        </w:r>
      </w:hyperlink>
      <w:r w:rsidR="008241AD">
        <w:rPr>
          <w:rFonts w:cs="Arial"/>
        </w:rPr>
        <w:t xml:space="preserve"> tutorial below.</w:t>
      </w:r>
    </w:p>
    <w:p w14:paraId="281EE7DA" w14:textId="77777777" w:rsidR="00B426AC" w:rsidRDefault="00B426AC" w:rsidP="00A968E8">
      <w:pPr>
        <w:rPr>
          <w:rFonts w:cs="Arial"/>
        </w:rPr>
      </w:pPr>
    </w:p>
    <w:p w14:paraId="44B154E9" w14:textId="77777777" w:rsidR="00C50181" w:rsidRDefault="00C50181" w:rsidP="00C50181">
      <w:pPr>
        <w:pStyle w:val="Heading1"/>
      </w:pPr>
      <w:bookmarkStart w:id="13" w:name="_Toc528078200"/>
      <w:r>
        <w:t>Classes</w:t>
      </w:r>
      <w:bookmarkEnd w:id="13"/>
    </w:p>
    <w:p w14:paraId="621349C1" w14:textId="77777777" w:rsidR="00C50181" w:rsidRDefault="00C50181" w:rsidP="00C50181">
      <w:r>
        <w:t>The following table describes the available classes:</w:t>
      </w:r>
    </w:p>
    <w:tbl>
      <w:tblPr>
        <w:tblStyle w:val="TableGrid"/>
        <w:tblW w:w="0" w:type="auto"/>
        <w:tblLook w:val="04A0" w:firstRow="1" w:lastRow="0" w:firstColumn="1" w:lastColumn="0" w:noHBand="0" w:noVBand="1"/>
      </w:tblPr>
      <w:tblGrid>
        <w:gridCol w:w="4675"/>
        <w:gridCol w:w="4675"/>
      </w:tblGrid>
      <w:tr w:rsidR="00E06240" w:rsidRPr="00E06240" w14:paraId="1773D979" w14:textId="77777777" w:rsidTr="00D4771F">
        <w:tc>
          <w:tcPr>
            <w:tcW w:w="4675" w:type="dxa"/>
            <w:shd w:val="clear" w:color="auto" w:fill="D9D9D9" w:themeFill="background1" w:themeFillShade="D9"/>
          </w:tcPr>
          <w:p w14:paraId="19016C86" w14:textId="77777777" w:rsidR="00E06240" w:rsidRPr="00E06240" w:rsidRDefault="00E06240" w:rsidP="00D4771F">
            <w:pPr>
              <w:rPr>
                <w:b/>
              </w:rPr>
            </w:pPr>
            <w:r w:rsidRPr="00E06240">
              <w:rPr>
                <w:b/>
              </w:rPr>
              <w:t>Available Groups</w:t>
            </w:r>
          </w:p>
        </w:tc>
        <w:tc>
          <w:tcPr>
            <w:tcW w:w="4675" w:type="dxa"/>
            <w:shd w:val="clear" w:color="auto" w:fill="D9D9D9" w:themeFill="background1" w:themeFillShade="D9"/>
          </w:tcPr>
          <w:p w14:paraId="66AD0A5F" w14:textId="77777777" w:rsidR="00E06240" w:rsidRPr="00E06240" w:rsidRDefault="00E06240" w:rsidP="00D4771F">
            <w:pPr>
              <w:rPr>
                <w:b/>
              </w:rPr>
            </w:pPr>
            <w:r w:rsidRPr="00E06240">
              <w:rPr>
                <w:b/>
              </w:rPr>
              <w:t>Description</w:t>
            </w:r>
          </w:p>
        </w:tc>
      </w:tr>
      <w:tr w:rsidR="00294A5B" w14:paraId="78D11A62" w14:textId="77777777" w:rsidTr="00C50181">
        <w:tc>
          <w:tcPr>
            <w:tcW w:w="4675" w:type="dxa"/>
          </w:tcPr>
          <w:p w14:paraId="1B3E801B" w14:textId="0BDBC785" w:rsidR="00294A5B" w:rsidRPr="00D31969" w:rsidRDefault="00663398" w:rsidP="000A3042">
            <w:r w:rsidRPr="00663398">
              <w:t>URLGenie.WatcherNode</w:t>
            </w:r>
          </w:p>
        </w:tc>
        <w:tc>
          <w:tcPr>
            <w:tcW w:w="4675" w:type="dxa"/>
          </w:tcPr>
          <w:p w14:paraId="47C55816" w14:textId="04DBC5B6" w:rsidR="00294A5B" w:rsidRDefault="00294A5B" w:rsidP="000A3042">
            <w:r>
              <w:t xml:space="preserve">Any Windows Computer that has been “activated” with the </w:t>
            </w:r>
            <w:hyperlink w:anchor="_URLGenie_EnableWatcherNode_Task" w:history="1">
              <w:r w:rsidRPr="00892F5D">
                <w:rPr>
                  <w:rStyle w:val="Hyperlink"/>
                </w:rPr>
                <w:t>EnableWatcherNode task</w:t>
              </w:r>
            </w:hyperlink>
          </w:p>
        </w:tc>
      </w:tr>
      <w:tr w:rsidR="000A3042" w14:paraId="0F669EFC" w14:textId="77777777" w:rsidTr="00C50181">
        <w:tc>
          <w:tcPr>
            <w:tcW w:w="4675" w:type="dxa"/>
          </w:tcPr>
          <w:p w14:paraId="526AAD34" w14:textId="2EEEF566" w:rsidR="000A3042" w:rsidRPr="00FD3546" w:rsidRDefault="00CF7FEE" w:rsidP="000A3042">
            <w:r w:rsidRPr="00D31969">
              <w:t>URLGenie.HttpRequest.Seed</w:t>
            </w:r>
          </w:p>
        </w:tc>
        <w:tc>
          <w:tcPr>
            <w:tcW w:w="4675" w:type="dxa"/>
          </w:tcPr>
          <w:p w14:paraId="61839136" w14:textId="7B652ED4" w:rsidR="000A3042" w:rsidRDefault="00663398" w:rsidP="000A3042">
            <w:r>
              <w:t>Seed class</w:t>
            </w:r>
          </w:p>
        </w:tc>
      </w:tr>
      <w:tr w:rsidR="000A3042" w14:paraId="7C7EED4D" w14:textId="77777777" w:rsidTr="00C50181">
        <w:tc>
          <w:tcPr>
            <w:tcW w:w="4675" w:type="dxa"/>
          </w:tcPr>
          <w:p w14:paraId="6EEDDF45" w14:textId="2798EC3D" w:rsidR="000A3042" w:rsidRPr="00FD3546" w:rsidRDefault="00D31969" w:rsidP="000A3042">
            <w:r w:rsidRPr="00D31969">
              <w:t>URLGenie.HttpRequest.Standard</w:t>
            </w:r>
          </w:p>
        </w:tc>
        <w:tc>
          <w:tcPr>
            <w:tcW w:w="4675" w:type="dxa"/>
          </w:tcPr>
          <w:p w14:paraId="369B3CF9" w14:textId="499A8598" w:rsidR="000A3042" w:rsidRDefault="00D31969" w:rsidP="000A3042">
            <w:r>
              <w:t xml:space="preserve">Ordinary </w:t>
            </w:r>
            <w:r w:rsidR="00E06240">
              <w:t>URL instance</w:t>
            </w:r>
          </w:p>
        </w:tc>
      </w:tr>
      <w:tr w:rsidR="000A3042" w14:paraId="79F7927E" w14:textId="77777777" w:rsidTr="00C50181">
        <w:tc>
          <w:tcPr>
            <w:tcW w:w="4675" w:type="dxa"/>
          </w:tcPr>
          <w:p w14:paraId="2C62A2CD" w14:textId="08CBAD0E" w:rsidR="000A3042" w:rsidRPr="00FD3546" w:rsidRDefault="00D31969" w:rsidP="000A3042">
            <w:r w:rsidRPr="00D31969">
              <w:t>URLGenie.Http</w:t>
            </w:r>
            <w:r w:rsidRPr="00294A5B">
              <w:rPr>
                <w:b/>
              </w:rPr>
              <w:t>s</w:t>
            </w:r>
            <w:r w:rsidRPr="00D31969">
              <w:t>Request.Standard</w:t>
            </w:r>
          </w:p>
        </w:tc>
        <w:tc>
          <w:tcPr>
            <w:tcW w:w="4675" w:type="dxa"/>
          </w:tcPr>
          <w:p w14:paraId="5F0C67D0" w14:textId="520D8CDC" w:rsidR="000A3042" w:rsidRDefault="00663398" w:rsidP="000A3042">
            <w:r>
              <w:t>Ordinary URL instance (https)</w:t>
            </w:r>
          </w:p>
        </w:tc>
      </w:tr>
      <w:tr w:rsidR="00D31969" w14:paraId="5A5EA80D" w14:textId="77777777" w:rsidTr="00C50181">
        <w:tc>
          <w:tcPr>
            <w:tcW w:w="4675" w:type="dxa"/>
          </w:tcPr>
          <w:p w14:paraId="7EE5A257" w14:textId="1777E0C8" w:rsidR="00D31969" w:rsidRPr="00FD3546" w:rsidRDefault="00D31969" w:rsidP="000A3042">
            <w:r w:rsidRPr="00D31969">
              <w:t>URLGenie.HttpRequest.Special</w:t>
            </w:r>
          </w:p>
        </w:tc>
        <w:tc>
          <w:tcPr>
            <w:tcW w:w="4675" w:type="dxa"/>
          </w:tcPr>
          <w:p w14:paraId="4A91E72E" w14:textId="2B5206CE" w:rsidR="00D31969" w:rsidRDefault="00663398" w:rsidP="000A3042">
            <w:r>
              <w:t>Special URL instance for scripted monitoring</w:t>
            </w:r>
          </w:p>
        </w:tc>
      </w:tr>
      <w:tr w:rsidR="00663398" w14:paraId="5CA1A84D" w14:textId="77777777" w:rsidTr="00C50181">
        <w:tc>
          <w:tcPr>
            <w:tcW w:w="4675" w:type="dxa"/>
          </w:tcPr>
          <w:p w14:paraId="27BD6F60" w14:textId="05127682" w:rsidR="00663398" w:rsidRPr="00FD3546" w:rsidRDefault="00663398" w:rsidP="00663398">
            <w:r w:rsidRPr="00D31969">
              <w:t>URLGenie.Http</w:t>
            </w:r>
            <w:r w:rsidRPr="00294A5B">
              <w:rPr>
                <w:b/>
              </w:rPr>
              <w:t>s</w:t>
            </w:r>
            <w:r w:rsidRPr="00D31969">
              <w:t>Request.Special</w:t>
            </w:r>
          </w:p>
        </w:tc>
        <w:tc>
          <w:tcPr>
            <w:tcW w:w="4675" w:type="dxa"/>
          </w:tcPr>
          <w:p w14:paraId="2966824E" w14:textId="6CE1BE64" w:rsidR="00663398" w:rsidRDefault="00663398" w:rsidP="00663398">
            <w:r>
              <w:t>Special URL instance for scripted monitoring (https)</w:t>
            </w:r>
          </w:p>
        </w:tc>
      </w:tr>
    </w:tbl>
    <w:p w14:paraId="29BBD640" w14:textId="77777777" w:rsidR="00C50181" w:rsidRPr="00C50181" w:rsidRDefault="00C50181" w:rsidP="00C50181"/>
    <w:p w14:paraId="26170D13" w14:textId="77777777" w:rsidR="00C50181" w:rsidRDefault="00C50181" w:rsidP="00C50181">
      <w:pPr>
        <w:pStyle w:val="Heading1"/>
      </w:pPr>
      <w:bookmarkStart w:id="14" w:name="_Groups"/>
      <w:bookmarkStart w:id="15" w:name="_Toc528078201"/>
      <w:bookmarkEnd w:id="14"/>
      <w:r w:rsidRPr="008D1AF7">
        <w:t>Groups</w:t>
      </w:r>
      <w:bookmarkEnd w:id="15"/>
    </w:p>
    <w:p w14:paraId="5D5D51BD" w14:textId="72362459" w:rsidR="00B026CB" w:rsidRPr="00953C0D" w:rsidRDefault="00B026CB" w:rsidP="00B026CB">
      <w:pPr>
        <w:rPr>
          <w:rFonts w:cs="Arial"/>
        </w:rPr>
      </w:pPr>
      <w:r w:rsidRPr="00953C0D">
        <w:rPr>
          <w:rFonts w:cs="Arial"/>
        </w:rPr>
        <w:t xml:space="preserve">The reason that most of these groups exist is to override the monitors that target the members. The reason </w:t>
      </w:r>
      <w:r w:rsidR="00142D7A">
        <w:rPr>
          <w:rFonts w:cs="Arial"/>
        </w:rPr>
        <w:t>that</w:t>
      </w:r>
      <w:r w:rsidRPr="00953C0D">
        <w:rPr>
          <w:rFonts w:cs="Arial"/>
        </w:rPr>
        <w:t xml:space="preserve"> certain parameters need to be overridden for these groups is because of limitations on what types of variables can be passed down to the datasource that runs the Microsoft.SystemCenter.WebApplication.UrlProbe module. For example, the URLProbe expects, or rather requires, a verb "type" of GET, POST, or HEAD and will not accept any other variable, type, or text outside of those three </w:t>
      </w:r>
      <w:r>
        <w:rPr>
          <w:rFonts w:cs="Arial"/>
        </w:rPr>
        <w:t>specific strings</w:t>
      </w:r>
      <w:r w:rsidRPr="00953C0D">
        <w:rPr>
          <w:rFonts w:cs="Arial"/>
        </w:rPr>
        <w:t xml:space="preserve">. This makes it impossible to pass the target Verb property down through the stack as a variable into the module. Ideally one could use a target property like this:  $Target/Property[Type="URLGenie.HttpRequest"]/Verb$  but this results in a schema error so the verb MUST be hardcoded as one of the three allowed strings, in this case to a default of "GET" (which is the most common verb). Then, the individual instances are overridden by </w:t>
      </w:r>
      <w:r>
        <w:rPr>
          <w:rFonts w:cs="Arial"/>
        </w:rPr>
        <w:t xml:space="preserve">built-in </w:t>
      </w:r>
      <w:r w:rsidRPr="00953C0D">
        <w:rPr>
          <w:rFonts w:cs="Arial"/>
        </w:rPr>
        <w:t xml:space="preserve">overrides which target the groups that contain those instances. </w:t>
      </w:r>
    </w:p>
    <w:p w14:paraId="6015B692" w14:textId="75CF0E84" w:rsidR="00B026CB" w:rsidRDefault="00B026CB" w:rsidP="00B026CB">
      <w:pPr>
        <w:rPr>
          <w:rFonts w:cs="Arial"/>
        </w:rPr>
      </w:pPr>
      <w:r w:rsidRPr="00953C0D">
        <w:rPr>
          <w:rFonts w:cs="Arial"/>
        </w:rPr>
        <w:t>Groups will auto-populate based on certain properties of the instances.</w:t>
      </w:r>
    </w:p>
    <w:p w14:paraId="49BBAD5D" w14:textId="77777777" w:rsidR="00027DC2" w:rsidRPr="00953C0D" w:rsidRDefault="00027DC2" w:rsidP="00B026CB">
      <w:pPr>
        <w:rPr>
          <w:rFonts w:cs="Arial"/>
        </w:rPr>
      </w:pPr>
    </w:p>
    <w:p w14:paraId="3C09E2FE" w14:textId="77777777" w:rsidR="00B026CB" w:rsidRPr="00B026CB" w:rsidRDefault="00B026CB" w:rsidP="00B026CB"/>
    <w:p w14:paraId="62560FF3" w14:textId="77777777" w:rsidR="008241AD" w:rsidRDefault="008241AD">
      <w:r>
        <w:br w:type="page"/>
      </w:r>
    </w:p>
    <w:tbl>
      <w:tblPr>
        <w:tblStyle w:val="TableGrid"/>
        <w:tblW w:w="0" w:type="auto"/>
        <w:tblLook w:val="04A0" w:firstRow="1" w:lastRow="0" w:firstColumn="1" w:lastColumn="0" w:noHBand="0" w:noVBand="1"/>
      </w:tblPr>
      <w:tblGrid>
        <w:gridCol w:w="3650"/>
        <w:gridCol w:w="5700"/>
      </w:tblGrid>
      <w:tr w:rsidR="00E06240" w:rsidRPr="00E06240" w14:paraId="3E127834" w14:textId="77777777" w:rsidTr="008241AD">
        <w:tc>
          <w:tcPr>
            <w:tcW w:w="3484" w:type="dxa"/>
            <w:shd w:val="clear" w:color="auto" w:fill="D9D9D9" w:themeFill="background1" w:themeFillShade="D9"/>
          </w:tcPr>
          <w:p w14:paraId="1AAEC9C7" w14:textId="77777777" w:rsidR="00E06240" w:rsidRPr="00E06240" w:rsidRDefault="00E06240" w:rsidP="00E06240">
            <w:pPr>
              <w:rPr>
                <w:b/>
              </w:rPr>
            </w:pPr>
            <w:r w:rsidRPr="00E06240">
              <w:rPr>
                <w:b/>
              </w:rPr>
              <w:lastRenderedPageBreak/>
              <w:t>Available Groups</w:t>
            </w:r>
          </w:p>
        </w:tc>
        <w:tc>
          <w:tcPr>
            <w:tcW w:w="5866" w:type="dxa"/>
            <w:shd w:val="clear" w:color="auto" w:fill="D9D9D9" w:themeFill="background1" w:themeFillShade="D9"/>
          </w:tcPr>
          <w:p w14:paraId="3E7F8B5E" w14:textId="77777777" w:rsidR="00E06240" w:rsidRPr="00E06240" w:rsidRDefault="00E06240" w:rsidP="00E06240">
            <w:pPr>
              <w:rPr>
                <w:b/>
              </w:rPr>
            </w:pPr>
            <w:r w:rsidRPr="00E06240">
              <w:rPr>
                <w:b/>
              </w:rPr>
              <w:t>Description</w:t>
            </w:r>
          </w:p>
        </w:tc>
      </w:tr>
      <w:tr w:rsidR="008F555E" w:rsidRPr="00FD3546" w14:paraId="7D7030A2" w14:textId="77777777" w:rsidTr="008241AD">
        <w:tc>
          <w:tcPr>
            <w:tcW w:w="3484" w:type="dxa"/>
          </w:tcPr>
          <w:p w14:paraId="659A41AC" w14:textId="77777777" w:rsidR="008F555E" w:rsidRPr="001A68DB" w:rsidRDefault="008F555E" w:rsidP="008F555E">
            <w:r w:rsidRPr="001A68DB">
              <w:t>URLGenie.URL.AuthBasic.Group</w:t>
            </w:r>
          </w:p>
        </w:tc>
        <w:tc>
          <w:tcPr>
            <w:tcW w:w="5866" w:type="dxa"/>
          </w:tcPr>
          <w:p w14:paraId="69D65B11" w14:textId="77777777" w:rsidR="008F555E" w:rsidRPr="00953C0D" w:rsidRDefault="008F555E" w:rsidP="008F555E">
            <w:pPr>
              <w:rPr>
                <w:rFonts w:cs="Arial"/>
              </w:rPr>
            </w:pPr>
            <w:r>
              <w:rPr>
                <w:rFonts w:cs="Arial"/>
              </w:rPr>
              <w:t>This group will</w:t>
            </w:r>
            <w:r w:rsidRPr="00953C0D">
              <w:rPr>
                <w:rFonts w:cs="Arial"/>
              </w:rPr>
              <w:t xml:space="preserve"> auto-populate </w:t>
            </w:r>
            <w:r>
              <w:rPr>
                <w:rFonts w:cs="Arial"/>
              </w:rPr>
              <w:t xml:space="preserve">with any instances which have an </w:t>
            </w:r>
            <w:r w:rsidRPr="00953C0D">
              <w:rPr>
                <w:rFonts w:cs="Arial"/>
              </w:rPr>
              <w:t xml:space="preserve">authorization type of "Basic". The authenticationscheme parameter will be overridden automatically for the workflows. </w:t>
            </w:r>
          </w:p>
          <w:p w14:paraId="5F70977B" w14:textId="77777777" w:rsidR="008F555E" w:rsidRPr="00FD3546" w:rsidRDefault="008F555E" w:rsidP="008F555E"/>
        </w:tc>
      </w:tr>
      <w:tr w:rsidR="008F555E" w:rsidRPr="00FD3546" w14:paraId="6125DC8F" w14:textId="77777777" w:rsidTr="008241AD">
        <w:tc>
          <w:tcPr>
            <w:tcW w:w="3484" w:type="dxa"/>
          </w:tcPr>
          <w:p w14:paraId="5406A6B8" w14:textId="77777777" w:rsidR="008F555E" w:rsidRPr="001A68DB" w:rsidRDefault="008F555E" w:rsidP="008F555E">
            <w:r w:rsidRPr="001A68DB">
              <w:t>URLGenie.URL.AuthDigest.Group</w:t>
            </w:r>
          </w:p>
        </w:tc>
        <w:tc>
          <w:tcPr>
            <w:tcW w:w="5866" w:type="dxa"/>
          </w:tcPr>
          <w:p w14:paraId="1E36C207" w14:textId="77777777" w:rsidR="00F035C9" w:rsidRPr="00953C0D" w:rsidRDefault="00F035C9" w:rsidP="00F035C9">
            <w:pPr>
              <w:rPr>
                <w:rFonts w:cs="Arial"/>
              </w:rPr>
            </w:pPr>
            <w:r>
              <w:rPr>
                <w:rFonts w:cs="Arial"/>
              </w:rPr>
              <w:t>This group will</w:t>
            </w:r>
            <w:r w:rsidRPr="00953C0D">
              <w:rPr>
                <w:rFonts w:cs="Arial"/>
              </w:rPr>
              <w:t xml:space="preserve"> auto-populate </w:t>
            </w:r>
            <w:r>
              <w:rPr>
                <w:rFonts w:cs="Arial"/>
              </w:rPr>
              <w:t xml:space="preserve">with any instances which have an </w:t>
            </w:r>
            <w:r w:rsidRPr="00953C0D">
              <w:rPr>
                <w:rFonts w:cs="Arial"/>
              </w:rPr>
              <w:t>authorization type of "</w:t>
            </w:r>
            <w:r>
              <w:rPr>
                <w:rFonts w:cs="Arial"/>
              </w:rPr>
              <w:t>Digest</w:t>
            </w:r>
            <w:r w:rsidRPr="00953C0D">
              <w:rPr>
                <w:rFonts w:cs="Arial"/>
              </w:rPr>
              <w:t xml:space="preserve">". The authenticationscheme parameter will be overridden automatically for the workflows. </w:t>
            </w:r>
          </w:p>
          <w:p w14:paraId="35BE5093" w14:textId="77777777" w:rsidR="008F555E" w:rsidRPr="00FD3546" w:rsidRDefault="008F555E" w:rsidP="008F555E"/>
        </w:tc>
      </w:tr>
      <w:tr w:rsidR="008F555E" w:rsidRPr="00FD3546" w14:paraId="25B60279" w14:textId="77777777" w:rsidTr="008241AD">
        <w:tc>
          <w:tcPr>
            <w:tcW w:w="3484" w:type="dxa"/>
          </w:tcPr>
          <w:p w14:paraId="048B4CE5" w14:textId="77777777" w:rsidR="008F555E" w:rsidRPr="001A68DB" w:rsidRDefault="008F555E" w:rsidP="008F555E">
            <w:r w:rsidRPr="001A68DB">
              <w:t>URLGenie.URL.AuthNegotiate.Group</w:t>
            </w:r>
          </w:p>
        </w:tc>
        <w:tc>
          <w:tcPr>
            <w:tcW w:w="5866" w:type="dxa"/>
          </w:tcPr>
          <w:p w14:paraId="6F1192BA" w14:textId="77777777" w:rsidR="00F035C9" w:rsidRPr="00953C0D" w:rsidRDefault="00F035C9" w:rsidP="00F035C9">
            <w:pPr>
              <w:rPr>
                <w:rFonts w:cs="Arial"/>
              </w:rPr>
            </w:pPr>
            <w:r>
              <w:rPr>
                <w:rFonts w:cs="Arial"/>
              </w:rPr>
              <w:t>This group will</w:t>
            </w:r>
            <w:r w:rsidRPr="00953C0D">
              <w:rPr>
                <w:rFonts w:cs="Arial"/>
              </w:rPr>
              <w:t xml:space="preserve"> auto-populate </w:t>
            </w:r>
            <w:r>
              <w:rPr>
                <w:rFonts w:cs="Arial"/>
              </w:rPr>
              <w:t xml:space="preserve">with any instances which have an </w:t>
            </w:r>
            <w:r w:rsidRPr="00953C0D">
              <w:rPr>
                <w:rFonts w:cs="Arial"/>
              </w:rPr>
              <w:t>authorization type of "</w:t>
            </w:r>
            <w:r>
              <w:rPr>
                <w:rFonts w:cs="Arial"/>
              </w:rPr>
              <w:t>Negotiate</w:t>
            </w:r>
            <w:r w:rsidRPr="00953C0D">
              <w:rPr>
                <w:rFonts w:cs="Arial"/>
              </w:rPr>
              <w:t xml:space="preserve">". The authenticationscheme parameter will be overridden automatically for the workflows. </w:t>
            </w:r>
          </w:p>
          <w:p w14:paraId="1036E9DA" w14:textId="77777777" w:rsidR="008F555E" w:rsidRPr="00FD3546" w:rsidRDefault="008F555E" w:rsidP="008F555E"/>
        </w:tc>
      </w:tr>
      <w:tr w:rsidR="008F555E" w:rsidRPr="00FD3546" w14:paraId="26DA0C38" w14:textId="77777777" w:rsidTr="008241AD">
        <w:tc>
          <w:tcPr>
            <w:tcW w:w="3484" w:type="dxa"/>
          </w:tcPr>
          <w:p w14:paraId="5289B13A" w14:textId="77777777" w:rsidR="008F555E" w:rsidRPr="001A68DB" w:rsidRDefault="008F555E" w:rsidP="008F555E">
            <w:r w:rsidRPr="001A68DB">
              <w:t>URLGenie.URL.AuthNone.Group</w:t>
            </w:r>
          </w:p>
        </w:tc>
        <w:tc>
          <w:tcPr>
            <w:tcW w:w="5866" w:type="dxa"/>
          </w:tcPr>
          <w:p w14:paraId="0760CCAD" w14:textId="77777777" w:rsidR="00F035C9" w:rsidRPr="00953C0D" w:rsidRDefault="00F035C9" w:rsidP="00F035C9">
            <w:pPr>
              <w:rPr>
                <w:rFonts w:cs="Arial"/>
              </w:rPr>
            </w:pPr>
            <w:r>
              <w:rPr>
                <w:rFonts w:cs="Arial"/>
              </w:rPr>
              <w:t>This group will</w:t>
            </w:r>
            <w:r w:rsidRPr="00953C0D">
              <w:rPr>
                <w:rFonts w:cs="Arial"/>
              </w:rPr>
              <w:t xml:space="preserve"> auto-populate </w:t>
            </w:r>
            <w:r>
              <w:rPr>
                <w:rFonts w:cs="Arial"/>
              </w:rPr>
              <w:t xml:space="preserve">with any instances which have an </w:t>
            </w:r>
            <w:r w:rsidRPr="00953C0D">
              <w:rPr>
                <w:rFonts w:cs="Arial"/>
              </w:rPr>
              <w:t>authorization type of "</w:t>
            </w:r>
            <w:r>
              <w:rPr>
                <w:rFonts w:cs="Arial"/>
              </w:rPr>
              <w:t>None</w:t>
            </w:r>
            <w:r w:rsidRPr="00953C0D">
              <w:rPr>
                <w:rFonts w:cs="Arial"/>
              </w:rPr>
              <w:t xml:space="preserve">". The authenticationscheme parameter will be overridden automatically for the workflows. </w:t>
            </w:r>
          </w:p>
          <w:p w14:paraId="2798AAB8" w14:textId="77777777" w:rsidR="008F555E" w:rsidRPr="00FD3546" w:rsidRDefault="008F555E" w:rsidP="008F555E"/>
        </w:tc>
      </w:tr>
      <w:tr w:rsidR="008F555E" w:rsidRPr="00FD3546" w14:paraId="4D99D6D5" w14:textId="77777777" w:rsidTr="008241AD">
        <w:tc>
          <w:tcPr>
            <w:tcW w:w="3484" w:type="dxa"/>
          </w:tcPr>
          <w:p w14:paraId="16137CBD" w14:textId="77777777" w:rsidR="008F555E" w:rsidRPr="001A68DB" w:rsidRDefault="008F555E" w:rsidP="008F555E">
            <w:r w:rsidRPr="001A68DB">
              <w:t>URLGenie.URL.AuthNTLM.Group</w:t>
            </w:r>
          </w:p>
        </w:tc>
        <w:tc>
          <w:tcPr>
            <w:tcW w:w="5866" w:type="dxa"/>
          </w:tcPr>
          <w:p w14:paraId="04A52193" w14:textId="77777777" w:rsidR="00F035C9" w:rsidRPr="00953C0D" w:rsidRDefault="00F035C9" w:rsidP="00F035C9">
            <w:pPr>
              <w:rPr>
                <w:rFonts w:cs="Arial"/>
              </w:rPr>
            </w:pPr>
            <w:r>
              <w:rPr>
                <w:rFonts w:cs="Arial"/>
              </w:rPr>
              <w:t>This group will</w:t>
            </w:r>
            <w:r w:rsidRPr="00953C0D">
              <w:rPr>
                <w:rFonts w:cs="Arial"/>
              </w:rPr>
              <w:t xml:space="preserve"> auto-populate </w:t>
            </w:r>
            <w:r>
              <w:rPr>
                <w:rFonts w:cs="Arial"/>
              </w:rPr>
              <w:t xml:space="preserve">with any instances which have an </w:t>
            </w:r>
            <w:r w:rsidRPr="00953C0D">
              <w:rPr>
                <w:rFonts w:cs="Arial"/>
              </w:rPr>
              <w:t>authorization type of "</w:t>
            </w:r>
            <w:r>
              <w:rPr>
                <w:rFonts w:cs="Arial"/>
              </w:rPr>
              <w:t>NTLM</w:t>
            </w:r>
            <w:r w:rsidRPr="00953C0D">
              <w:rPr>
                <w:rFonts w:cs="Arial"/>
              </w:rPr>
              <w:t xml:space="preserve">". The authenticationscheme parameter will be overridden automatically for the workflows. </w:t>
            </w:r>
          </w:p>
          <w:p w14:paraId="4E05BFBF" w14:textId="77777777" w:rsidR="008F555E" w:rsidRPr="00FD3546" w:rsidRDefault="008F555E" w:rsidP="008F555E"/>
        </w:tc>
      </w:tr>
      <w:tr w:rsidR="008F555E" w:rsidRPr="00FD3546" w14:paraId="198FDD7C" w14:textId="77777777" w:rsidTr="008241AD">
        <w:tc>
          <w:tcPr>
            <w:tcW w:w="3484" w:type="dxa"/>
          </w:tcPr>
          <w:p w14:paraId="21D3780E" w14:textId="77777777" w:rsidR="008F555E" w:rsidRPr="001A68DB" w:rsidRDefault="008F555E" w:rsidP="008F555E">
            <w:r w:rsidRPr="001A68DB">
              <w:t>URLGenie.URL.ClientCert.Group</w:t>
            </w:r>
          </w:p>
        </w:tc>
        <w:tc>
          <w:tcPr>
            <w:tcW w:w="5866" w:type="dxa"/>
          </w:tcPr>
          <w:p w14:paraId="5C934A22" w14:textId="25CD09AC" w:rsidR="008F555E" w:rsidRPr="00FD3546" w:rsidRDefault="008C189B" w:rsidP="00663398">
            <w:r w:rsidRPr="00953C0D">
              <w:rPr>
                <w:rFonts w:cs="Arial"/>
              </w:rPr>
              <w:t xml:space="preserve">This group will auto-populate with any instance that has the CertThumbprint property populated. This is useful for URLs which require a client certificate. Normal monitoring with the </w:t>
            </w:r>
            <w:r>
              <w:rPr>
                <w:rFonts w:cs="Arial"/>
              </w:rPr>
              <w:t xml:space="preserve">standard </w:t>
            </w:r>
            <w:r w:rsidRPr="00953C0D">
              <w:rPr>
                <w:rFonts w:cs="Arial"/>
              </w:rPr>
              <w:t xml:space="preserve">URLProbe </w:t>
            </w:r>
            <w:r>
              <w:rPr>
                <w:rFonts w:cs="Arial"/>
              </w:rPr>
              <w:t xml:space="preserve">datasource module </w:t>
            </w:r>
            <w:r w:rsidRPr="00953C0D">
              <w:rPr>
                <w:rFonts w:cs="Arial"/>
              </w:rPr>
              <w:t>doesn't apply to these types of instances. The</w:t>
            </w:r>
            <w:r w:rsidR="00663398">
              <w:rPr>
                <w:rFonts w:cs="Arial"/>
              </w:rPr>
              <w:t xml:space="preserve"> members of this group will be monitored automatically by the </w:t>
            </w:r>
            <w:r w:rsidR="00663398" w:rsidRPr="00663398">
              <w:rPr>
                <w:rFonts w:cs="Arial"/>
                <w:i/>
              </w:rPr>
              <w:t>URLGenie Scripted Monitor</w:t>
            </w:r>
            <w:r w:rsidR="00663398">
              <w:rPr>
                <w:rFonts w:cs="Arial"/>
              </w:rPr>
              <w:t xml:space="preserve"> via </w:t>
            </w:r>
            <w:r>
              <w:rPr>
                <w:rFonts w:cs="Arial"/>
              </w:rPr>
              <w:t>a datasource which uses</w:t>
            </w:r>
            <w:r w:rsidRPr="00953C0D">
              <w:rPr>
                <w:rFonts w:cs="Arial"/>
              </w:rPr>
              <w:t xml:space="preserve"> a Powershell script</w:t>
            </w:r>
            <w:r w:rsidR="009F6E8A">
              <w:rPr>
                <w:rFonts w:cs="Arial"/>
              </w:rPr>
              <w:t>.</w:t>
            </w:r>
            <w:r w:rsidR="007E45ED">
              <w:rPr>
                <w:rFonts w:cs="Arial"/>
              </w:rPr>
              <w:t xml:space="preserve"> </w:t>
            </w:r>
          </w:p>
        </w:tc>
      </w:tr>
      <w:tr w:rsidR="008F555E" w:rsidRPr="00FD3546" w14:paraId="49A89375" w14:textId="77777777" w:rsidTr="008241AD">
        <w:tc>
          <w:tcPr>
            <w:tcW w:w="3484" w:type="dxa"/>
          </w:tcPr>
          <w:p w14:paraId="3F309D70" w14:textId="77777777" w:rsidR="008F555E" w:rsidRPr="001A68DB" w:rsidRDefault="008F555E" w:rsidP="008F555E">
            <w:r w:rsidRPr="001A68DB">
              <w:t>URLGenie.URL.ProxyAuthBasic.Group</w:t>
            </w:r>
          </w:p>
        </w:tc>
        <w:tc>
          <w:tcPr>
            <w:tcW w:w="5866" w:type="dxa"/>
          </w:tcPr>
          <w:p w14:paraId="47149ECA" w14:textId="77777777" w:rsidR="00F035C9" w:rsidRPr="00953C0D" w:rsidRDefault="00F035C9" w:rsidP="00F035C9">
            <w:pPr>
              <w:rPr>
                <w:rFonts w:cs="Arial"/>
              </w:rPr>
            </w:pPr>
            <w:r>
              <w:rPr>
                <w:rFonts w:cs="Arial"/>
              </w:rPr>
              <w:t>This group will</w:t>
            </w:r>
            <w:r w:rsidRPr="00953C0D">
              <w:rPr>
                <w:rFonts w:cs="Arial"/>
              </w:rPr>
              <w:t xml:space="preserve"> auto-populate </w:t>
            </w:r>
            <w:r w:rsidR="005E7334">
              <w:rPr>
                <w:rFonts w:cs="Arial"/>
              </w:rPr>
              <w:t>with any instances which have a</w:t>
            </w:r>
            <w:r>
              <w:rPr>
                <w:rFonts w:cs="Arial"/>
              </w:rPr>
              <w:t xml:space="preserve"> </w:t>
            </w:r>
            <w:r w:rsidR="005E7334" w:rsidRPr="00953C0D">
              <w:rPr>
                <w:rFonts w:cs="Arial"/>
              </w:rPr>
              <w:t xml:space="preserve">proxyauthenticationscheme </w:t>
            </w:r>
            <w:r w:rsidRPr="00953C0D">
              <w:rPr>
                <w:rFonts w:cs="Arial"/>
              </w:rPr>
              <w:t xml:space="preserve">type of "Basic". The </w:t>
            </w:r>
            <w:r>
              <w:rPr>
                <w:rFonts w:cs="Arial"/>
              </w:rPr>
              <w:t>proxy</w:t>
            </w:r>
            <w:r w:rsidRPr="00953C0D">
              <w:rPr>
                <w:rFonts w:cs="Arial"/>
              </w:rPr>
              <w:t xml:space="preserve">authenticationscheme parameter will be overridden automatically for the workflows. </w:t>
            </w:r>
          </w:p>
          <w:p w14:paraId="7D1C81B2" w14:textId="77777777" w:rsidR="008F555E" w:rsidRPr="00FD3546" w:rsidRDefault="008F555E" w:rsidP="008F555E"/>
        </w:tc>
      </w:tr>
      <w:tr w:rsidR="008F555E" w:rsidRPr="00FD3546" w14:paraId="60DD2E73" w14:textId="77777777" w:rsidTr="008241AD">
        <w:tc>
          <w:tcPr>
            <w:tcW w:w="3484" w:type="dxa"/>
          </w:tcPr>
          <w:p w14:paraId="632DCAD7" w14:textId="77777777" w:rsidR="008F555E" w:rsidRPr="001A68DB" w:rsidRDefault="008F555E" w:rsidP="008F555E">
            <w:r w:rsidRPr="001A68DB">
              <w:t>URLGenie.URL.ProxyAuthDigest.Group</w:t>
            </w:r>
          </w:p>
        </w:tc>
        <w:tc>
          <w:tcPr>
            <w:tcW w:w="5866" w:type="dxa"/>
          </w:tcPr>
          <w:p w14:paraId="6ECB840D" w14:textId="77777777" w:rsidR="00081815" w:rsidRPr="00953C0D" w:rsidRDefault="00081815" w:rsidP="00081815">
            <w:pPr>
              <w:rPr>
                <w:rFonts w:cs="Arial"/>
              </w:rPr>
            </w:pPr>
            <w:r>
              <w:rPr>
                <w:rFonts w:cs="Arial"/>
              </w:rPr>
              <w:t>This group will</w:t>
            </w:r>
            <w:r w:rsidRPr="00953C0D">
              <w:rPr>
                <w:rFonts w:cs="Arial"/>
              </w:rPr>
              <w:t xml:space="preserve"> auto-populate </w:t>
            </w:r>
            <w:r>
              <w:rPr>
                <w:rFonts w:cs="Arial"/>
              </w:rPr>
              <w:t>with any instances which have</w:t>
            </w:r>
            <w:r w:rsidR="005E7334">
              <w:rPr>
                <w:rFonts w:cs="Arial"/>
              </w:rPr>
              <w:t xml:space="preserve"> a </w:t>
            </w:r>
            <w:r w:rsidR="005E7334" w:rsidRPr="00953C0D">
              <w:rPr>
                <w:rFonts w:cs="Arial"/>
              </w:rPr>
              <w:t xml:space="preserve">proxyauthenticationscheme </w:t>
            </w:r>
            <w:r w:rsidRPr="00953C0D">
              <w:rPr>
                <w:rFonts w:cs="Arial"/>
              </w:rPr>
              <w:t>type of "</w:t>
            </w:r>
            <w:r>
              <w:rPr>
                <w:rFonts w:cs="Arial"/>
              </w:rPr>
              <w:t>Digest</w:t>
            </w:r>
            <w:r w:rsidRPr="00953C0D">
              <w:rPr>
                <w:rFonts w:cs="Arial"/>
              </w:rPr>
              <w:t xml:space="preserve">". The </w:t>
            </w:r>
            <w:r>
              <w:rPr>
                <w:rFonts w:cs="Arial"/>
              </w:rPr>
              <w:t>proxy</w:t>
            </w:r>
            <w:r w:rsidRPr="00953C0D">
              <w:rPr>
                <w:rFonts w:cs="Arial"/>
              </w:rPr>
              <w:t xml:space="preserve">authenticationscheme parameter will be overridden automatically for the workflows. </w:t>
            </w:r>
          </w:p>
          <w:p w14:paraId="1095E0C9" w14:textId="77777777" w:rsidR="008F555E" w:rsidRPr="00FD3546" w:rsidRDefault="008F555E" w:rsidP="008F555E"/>
        </w:tc>
      </w:tr>
      <w:tr w:rsidR="008F555E" w:rsidRPr="00FD3546" w14:paraId="45AE3375" w14:textId="77777777" w:rsidTr="008241AD">
        <w:tc>
          <w:tcPr>
            <w:tcW w:w="3484" w:type="dxa"/>
          </w:tcPr>
          <w:p w14:paraId="204BCACB" w14:textId="77777777" w:rsidR="008F555E" w:rsidRPr="001A68DB" w:rsidRDefault="008F555E" w:rsidP="008F555E">
            <w:r w:rsidRPr="001A68DB">
              <w:t>URLGenie.URL.ProxyAuthNegotiate.Group</w:t>
            </w:r>
          </w:p>
        </w:tc>
        <w:tc>
          <w:tcPr>
            <w:tcW w:w="5866" w:type="dxa"/>
          </w:tcPr>
          <w:p w14:paraId="16AF9F7F" w14:textId="77777777" w:rsidR="00081815" w:rsidRPr="00953C0D" w:rsidRDefault="00081815" w:rsidP="00081815">
            <w:pPr>
              <w:rPr>
                <w:rFonts w:cs="Arial"/>
              </w:rPr>
            </w:pPr>
            <w:r>
              <w:rPr>
                <w:rFonts w:cs="Arial"/>
              </w:rPr>
              <w:t>This group will</w:t>
            </w:r>
            <w:r w:rsidRPr="00953C0D">
              <w:rPr>
                <w:rFonts w:cs="Arial"/>
              </w:rPr>
              <w:t xml:space="preserve"> auto-populate </w:t>
            </w:r>
            <w:r>
              <w:rPr>
                <w:rFonts w:cs="Arial"/>
              </w:rPr>
              <w:t>with any instances which have</w:t>
            </w:r>
            <w:r w:rsidR="005E7334">
              <w:rPr>
                <w:rFonts w:cs="Arial"/>
              </w:rPr>
              <w:t xml:space="preserve"> a </w:t>
            </w:r>
            <w:r w:rsidR="005E7334" w:rsidRPr="00953C0D">
              <w:rPr>
                <w:rFonts w:cs="Arial"/>
              </w:rPr>
              <w:t xml:space="preserve">proxyauthenticationscheme </w:t>
            </w:r>
            <w:r w:rsidRPr="00953C0D">
              <w:rPr>
                <w:rFonts w:cs="Arial"/>
              </w:rPr>
              <w:t>type of "</w:t>
            </w:r>
            <w:r>
              <w:rPr>
                <w:rFonts w:cs="Arial"/>
              </w:rPr>
              <w:t>Negotiate</w:t>
            </w:r>
            <w:r w:rsidRPr="00953C0D">
              <w:rPr>
                <w:rFonts w:cs="Arial"/>
              </w:rPr>
              <w:t xml:space="preserve">". The </w:t>
            </w:r>
            <w:r>
              <w:rPr>
                <w:rFonts w:cs="Arial"/>
              </w:rPr>
              <w:t>proxy</w:t>
            </w:r>
            <w:r w:rsidRPr="00953C0D">
              <w:rPr>
                <w:rFonts w:cs="Arial"/>
              </w:rPr>
              <w:t xml:space="preserve">authenticationscheme parameter will be overridden automatically for the workflows. </w:t>
            </w:r>
          </w:p>
          <w:p w14:paraId="6A868521" w14:textId="77777777" w:rsidR="008F555E" w:rsidRPr="00FD3546" w:rsidRDefault="008F555E" w:rsidP="008F555E"/>
        </w:tc>
      </w:tr>
      <w:tr w:rsidR="008F555E" w:rsidRPr="00FD3546" w14:paraId="47513536" w14:textId="77777777" w:rsidTr="008241AD">
        <w:tc>
          <w:tcPr>
            <w:tcW w:w="3484" w:type="dxa"/>
          </w:tcPr>
          <w:p w14:paraId="46F8DBA2" w14:textId="77777777" w:rsidR="008F555E" w:rsidRPr="001A68DB" w:rsidRDefault="008F555E" w:rsidP="008F555E">
            <w:r w:rsidRPr="001A68DB">
              <w:t>URLGenie.URL.ProxyAuthNone.Group</w:t>
            </w:r>
          </w:p>
        </w:tc>
        <w:tc>
          <w:tcPr>
            <w:tcW w:w="5866" w:type="dxa"/>
          </w:tcPr>
          <w:p w14:paraId="540E9E4E" w14:textId="77777777" w:rsidR="00081815" w:rsidRPr="00953C0D" w:rsidRDefault="00081815" w:rsidP="00081815">
            <w:pPr>
              <w:rPr>
                <w:rFonts w:cs="Arial"/>
              </w:rPr>
            </w:pPr>
            <w:r>
              <w:rPr>
                <w:rFonts w:cs="Arial"/>
              </w:rPr>
              <w:t>This group will</w:t>
            </w:r>
            <w:r w:rsidRPr="00953C0D">
              <w:rPr>
                <w:rFonts w:cs="Arial"/>
              </w:rPr>
              <w:t xml:space="preserve"> auto-populate </w:t>
            </w:r>
            <w:r>
              <w:rPr>
                <w:rFonts w:cs="Arial"/>
              </w:rPr>
              <w:t>with any instances which have</w:t>
            </w:r>
            <w:r w:rsidR="005E7334">
              <w:rPr>
                <w:rFonts w:cs="Arial"/>
              </w:rPr>
              <w:t xml:space="preserve"> a </w:t>
            </w:r>
            <w:r w:rsidR="005E7334" w:rsidRPr="00953C0D">
              <w:rPr>
                <w:rFonts w:cs="Arial"/>
              </w:rPr>
              <w:t xml:space="preserve">proxyauthenticationscheme </w:t>
            </w:r>
            <w:r w:rsidRPr="00953C0D">
              <w:rPr>
                <w:rFonts w:cs="Arial"/>
              </w:rPr>
              <w:t>type of "</w:t>
            </w:r>
            <w:r>
              <w:rPr>
                <w:rFonts w:cs="Arial"/>
              </w:rPr>
              <w:t>None</w:t>
            </w:r>
            <w:r w:rsidRPr="00953C0D">
              <w:rPr>
                <w:rFonts w:cs="Arial"/>
              </w:rPr>
              <w:t xml:space="preserve">". The </w:t>
            </w:r>
            <w:r>
              <w:rPr>
                <w:rFonts w:cs="Arial"/>
              </w:rPr>
              <w:t>proxy</w:t>
            </w:r>
            <w:r w:rsidRPr="00953C0D">
              <w:rPr>
                <w:rFonts w:cs="Arial"/>
              </w:rPr>
              <w:t xml:space="preserve">authenticationscheme parameter will be overridden automatically for the workflows. </w:t>
            </w:r>
          </w:p>
          <w:p w14:paraId="4FDC08FA" w14:textId="77777777" w:rsidR="008F555E" w:rsidRPr="00FD3546" w:rsidRDefault="008F555E" w:rsidP="008F555E"/>
        </w:tc>
      </w:tr>
      <w:tr w:rsidR="008F555E" w:rsidRPr="00FD3546" w14:paraId="1828DCB3" w14:textId="77777777" w:rsidTr="008241AD">
        <w:tc>
          <w:tcPr>
            <w:tcW w:w="3484" w:type="dxa"/>
          </w:tcPr>
          <w:p w14:paraId="11734305" w14:textId="77777777" w:rsidR="008F555E" w:rsidRPr="001A68DB" w:rsidRDefault="008F555E" w:rsidP="008F555E">
            <w:r w:rsidRPr="001A68DB">
              <w:t>URLGenie.URL.ProxyAuthNTLM.Group</w:t>
            </w:r>
          </w:p>
        </w:tc>
        <w:tc>
          <w:tcPr>
            <w:tcW w:w="5866" w:type="dxa"/>
          </w:tcPr>
          <w:p w14:paraId="0DDEC799" w14:textId="77777777" w:rsidR="00F035C9" w:rsidRPr="00953C0D" w:rsidRDefault="00F035C9" w:rsidP="00F035C9">
            <w:pPr>
              <w:rPr>
                <w:rFonts w:cs="Arial"/>
              </w:rPr>
            </w:pPr>
            <w:r>
              <w:rPr>
                <w:rFonts w:cs="Arial"/>
              </w:rPr>
              <w:t>This group will</w:t>
            </w:r>
            <w:r w:rsidRPr="00953C0D">
              <w:rPr>
                <w:rFonts w:cs="Arial"/>
              </w:rPr>
              <w:t xml:space="preserve"> auto-populate </w:t>
            </w:r>
            <w:r>
              <w:rPr>
                <w:rFonts w:cs="Arial"/>
              </w:rPr>
              <w:t>with any instances which have</w:t>
            </w:r>
            <w:r w:rsidR="005E7334">
              <w:rPr>
                <w:rFonts w:cs="Arial"/>
              </w:rPr>
              <w:t xml:space="preserve"> a </w:t>
            </w:r>
            <w:r w:rsidR="005E7334" w:rsidRPr="00953C0D">
              <w:rPr>
                <w:rFonts w:cs="Arial"/>
              </w:rPr>
              <w:t xml:space="preserve">proxyauthenticationscheme </w:t>
            </w:r>
            <w:r w:rsidRPr="00953C0D">
              <w:rPr>
                <w:rFonts w:cs="Arial"/>
              </w:rPr>
              <w:t>type of "</w:t>
            </w:r>
            <w:r>
              <w:rPr>
                <w:rFonts w:cs="Arial"/>
              </w:rPr>
              <w:t>NTLM</w:t>
            </w:r>
            <w:r w:rsidRPr="00953C0D">
              <w:rPr>
                <w:rFonts w:cs="Arial"/>
              </w:rPr>
              <w:t xml:space="preserve">". The </w:t>
            </w:r>
            <w:r>
              <w:rPr>
                <w:rFonts w:cs="Arial"/>
              </w:rPr>
              <w:t>proxy</w:t>
            </w:r>
            <w:r w:rsidRPr="00953C0D">
              <w:rPr>
                <w:rFonts w:cs="Arial"/>
              </w:rPr>
              <w:t xml:space="preserve">authenticationscheme parameter will be overridden automatically for the workflows. </w:t>
            </w:r>
          </w:p>
          <w:p w14:paraId="369BF593" w14:textId="77777777" w:rsidR="008F555E" w:rsidRPr="00FD3546" w:rsidRDefault="008F555E" w:rsidP="008F555E"/>
        </w:tc>
      </w:tr>
      <w:tr w:rsidR="008F555E" w14:paraId="3130E2BC" w14:textId="77777777" w:rsidTr="008241AD">
        <w:tc>
          <w:tcPr>
            <w:tcW w:w="3484" w:type="dxa"/>
          </w:tcPr>
          <w:p w14:paraId="72A77FC3" w14:textId="77777777" w:rsidR="008F555E" w:rsidRPr="001A68DB" w:rsidRDefault="008F555E" w:rsidP="008F555E">
            <w:r w:rsidRPr="001A68DB">
              <w:lastRenderedPageBreak/>
              <w:t>URLGenie.URL.SPECIAL.Group</w:t>
            </w:r>
          </w:p>
        </w:tc>
        <w:tc>
          <w:tcPr>
            <w:tcW w:w="5866" w:type="dxa"/>
          </w:tcPr>
          <w:p w14:paraId="1EDD59A6" w14:textId="45F8D5BD" w:rsidR="009F6E8A" w:rsidRPr="00953C0D" w:rsidRDefault="009F6E8A" w:rsidP="009F6E8A">
            <w:pPr>
              <w:rPr>
                <w:rFonts w:cs="Arial"/>
              </w:rPr>
            </w:pPr>
            <w:r w:rsidRPr="00953C0D">
              <w:rPr>
                <w:rFonts w:cs="Arial"/>
              </w:rPr>
              <w:t xml:space="preserve">Any URL which contains a </w:t>
            </w:r>
            <w:r w:rsidR="006B1E89">
              <w:rPr>
                <w:rFonts w:cs="Arial"/>
              </w:rPr>
              <w:t>caret</w:t>
            </w:r>
            <w:r w:rsidRPr="00953C0D">
              <w:rPr>
                <w:rFonts w:cs="Arial"/>
              </w:rPr>
              <w:t xml:space="preserve"> ^ will populate into the SPECIAL group. You can leverage this group creatively in the following ways:</w:t>
            </w:r>
          </w:p>
          <w:p w14:paraId="2CC4E7E2" w14:textId="4FB55106" w:rsidR="009F6E8A" w:rsidRPr="00953C0D" w:rsidRDefault="009F6E8A" w:rsidP="009F6E8A">
            <w:pPr>
              <w:rPr>
                <w:rFonts w:cs="Arial"/>
              </w:rPr>
            </w:pPr>
            <w:r>
              <w:rPr>
                <w:rFonts w:cs="Arial"/>
              </w:rPr>
              <w:t xml:space="preserve">If you have </w:t>
            </w:r>
            <w:r w:rsidR="00B026CB">
              <w:rPr>
                <w:rFonts w:cs="Arial"/>
              </w:rPr>
              <w:t>an instance</w:t>
            </w:r>
            <w:r w:rsidRPr="00953C0D">
              <w:rPr>
                <w:rFonts w:cs="Arial"/>
              </w:rPr>
              <w:t xml:space="preserve"> with two URLs (separated by the </w:t>
            </w:r>
            <w:r w:rsidR="006B1E89">
              <w:rPr>
                <w:rFonts w:cs="Arial"/>
              </w:rPr>
              <w:t>caret</w:t>
            </w:r>
            <w:r w:rsidRPr="00953C0D">
              <w:rPr>
                <w:rFonts w:cs="Arial"/>
              </w:rPr>
              <w:t xml:space="preserve"> ^), you can override/enable the </w:t>
            </w:r>
            <w:r w:rsidR="00663398" w:rsidRPr="00663398">
              <w:rPr>
                <w:rFonts w:cs="Arial"/>
                <w:i/>
              </w:rPr>
              <w:t>URLGenie Scripted Monitor</w:t>
            </w:r>
            <w:r w:rsidR="00663398">
              <w:rPr>
                <w:rFonts w:cs="Arial"/>
              </w:rPr>
              <w:t xml:space="preserve"> </w:t>
            </w:r>
            <w:r w:rsidRPr="00953C0D">
              <w:rPr>
                <w:rFonts w:cs="Arial"/>
              </w:rPr>
              <w:t>and/or performance rule for this SPECIAL group</w:t>
            </w:r>
            <w:r w:rsidR="00B026CB">
              <w:rPr>
                <w:rFonts w:cs="Arial"/>
              </w:rPr>
              <w:t xml:space="preserve"> or just the instance</w:t>
            </w:r>
            <w:r w:rsidRPr="00953C0D">
              <w:rPr>
                <w:rFonts w:cs="Arial"/>
              </w:rPr>
              <w:t xml:space="preserve">. Read more about the </w:t>
            </w:r>
            <w:hyperlink w:anchor="_URLGenie.URLGrabScripted.Monitor" w:history="1">
              <w:r w:rsidR="00663398" w:rsidRPr="00663398">
                <w:rPr>
                  <w:rStyle w:val="Hyperlink"/>
                  <w:rFonts w:cs="Arial"/>
                </w:rPr>
                <w:t>URLGenie Scripted Monitor</w:t>
              </w:r>
            </w:hyperlink>
            <w:r w:rsidRPr="00953C0D">
              <w:rPr>
                <w:rFonts w:cs="Arial"/>
              </w:rPr>
              <w:t xml:space="preserve"> and how to use it below. </w:t>
            </w:r>
          </w:p>
          <w:p w14:paraId="190093E2" w14:textId="0FB3210A" w:rsidR="009F6E8A" w:rsidRPr="00953C0D" w:rsidRDefault="009F6E8A" w:rsidP="009F6E8A">
            <w:pPr>
              <w:rPr>
                <w:rFonts w:cs="Arial"/>
              </w:rPr>
            </w:pPr>
            <w:r w:rsidRPr="00953C0D">
              <w:rPr>
                <w:rFonts w:cs="Arial"/>
              </w:rPr>
              <w:t xml:space="preserve">The only good reason why a URL would contain two URLs (which would require the </w:t>
            </w:r>
            <w:r w:rsidR="006B1E89">
              <w:rPr>
                <w:rFonts w:cs="Arial"/>
              </w:rPr>
              <w:t>caret</w:t>
            </w:r>
            <w:r w:rsidRPr="00953C0D">
              <w:rPr>
                <w:rFonts w:cs="Arial"/>
              </w:rPr>
              <w:t xml:space="preserve"> ^ to separate them), would be to test a two-page sequence for ContentMatch and ResponseTime. Test the first page, if successful, proceed to test the second. Note: the content match field must contain two strings separated by the </w:t>
            </w:r>
            <w:r w:rsidR="006B1E89">
              <w:rPr>
                <w:rFonts w:cs="Arial"/>
              </w:rPr>
              <w:t>caret</w:t>
            </w:r>
            <w:r w:rsidRPr="00953C0D">
              <w:rPr>
                <w:rFonts w:cs="Arial"/>
              </w:rPr>
              <w:t xml:space="preserve"> ^ as well. Read more about the </w:t>
            </w:r>
            <w:hyperlink w:anchor="_URLGenie.URLGrabScripted.Monitor" w:history="1">
              <w:r w:rsidR="00663398" w:rsidRPr="00663398">
                <w:rPr>
                  <w:rStyle w:val="Hyperlink"/>
                  <w:rFonts w:cs="Arial"/>
                </w:rPr>
                <w:t>URLGenie Scripted Monitor</w:t>
              </w:r>
            </w:hyperlink>
            <w:r w:rsidRPr="00953C0D">
              <w:rPr>
                <w:rFonts w:cs="Arial"/>
              </w:rPr>
              <w:t xml:space="preserve"> and how to use it below.</w:t>
            </w:r>
          </w:p>
          <w:p w14:paraId="46360338" w14:textId="77777777" w:rsidR="009F6E8A" w:rsidRPr="00953C0D" w:rsidRDefault="009F6E8A" w:rsidP="009F6E8A">
            <w:pPr>
              <w:rPr>
                <w:rFonts w:cs="Arial"/>
              </w:rPr>
            </w:pPr>
            <w:r w:rsidRPr="00953C0D">
              <w:rPr>
                <w:rFonts w:cs="Arial"/>
              </w:rPr>
              <w:t xml:space="preserve">If you have an instance that you want to be effectively "disabled" by default, you could add the </w:t>
            </w:r>
            <w:r w:rsidR="006B1E89">
              <w:rPr>
                <w:rFonts w:cs="Arial"/>
              </w:rPr>
              <w:t>caret</w:t>
            </w:r>
            <w:r w:rsidRPr="00953C0D">
              <w:rPr>
                <w:rFonts w:cs="Arial"/>
              </w:rPr>
              <w:t xml:space="preserve"> ^ to the end or beginning of the URL. </w:t>
            </w:r>
          </w:p>
          <w:p w14:paraId="21264513" w14:textId="4026D9E6" w:rsidR="009F6E8A" w:rsidRPr="00953C0D" w:rsidRDefault="009F6E8A" w:rsidP="009F6E8A">
            <w:pPr>
              <w:rPr>
                <w:rFonts w:cs="Arial"/>
              </w:rPr>
            </w:pPr>
            <w:r w:rsidRPr="00953C0D">
              <w:rPr>
                <w:rFonts w:cs="Arial"/>
              </w:rPr>
              <w:t xml:space="preserve">Example, if you have an instance that should only be monitored with the </w:t>
            </w:r>
            <w:r w:rsidR="00663398" w:rsidRPr="00663398">
              <w:rPr>
                <w:rFonts w:cs="Arial"/>
              </w:rPr>
              <w:t>URLGenie IE Login Scripted Monitor</w:t>
            </w:r>
            <w:r w:rsidRPr="00953C0D">
              <w:rPr>
                <w:rFonts w:cs="Arial"/>
              </w:rPr>
              <w:t xml:space="preserve"> only and no other monitors, then you could simply add a </w:t>
            </w:r>
            <w:r w:rsidR="006B1E89">
              <w:rPr>
                <w:rFonts w:cs="Arial"/>
              </w:rPr>
              <w:t>caret</w:t>
            </w:r>
            <w:r w:rsidRPr="00953C0D">
              <w:rPr>
                <w:rFonts w:cs="Arial"/>
              </w:rPr>
              <w:t xml:space="preserve"> ^ to the URL (beginning or end) in the config file like this:   </w:t>
            </w:r>
          </w:p>
          <w:p w14:paraId="5434B98D" w14:textId="77777777" w:rsidR="009F6E8A" w:rsidRPr="00953C0D" w:rsidRDefault="00C20075" w:rsidP="009F6E8A">
            <w:pPr>
              <w:rPr>
                <w:rFonts w:cs="Arial"/>
              </w:rPr>
            </w:pPr>
            <w:r>
              <w:rPr>
                <w:rFonts w:cs="Arial"/>
              </w:rPr>
              <w:t>&lt;url&gt;&lt;![CDATA[www.MyLoginPage</w:t>
            </w:r>
            <w:r w:rsidR="009F6E8A" w:rsidRPr="00953C0D">
              <w:rPr>
                <w:rFonts w:cs="Arial"/>
              </w:rPr>
              <w:t>.com^]]&gt;&lt;/url&gt;</w:t>
            </w:r>
          </w:p>
          <w:p w14:paraId="05BF334A" w14:textId="77777777" w:rsidR="009F6E8A" w:rsidRDefault="009F6E8A" w:rsidP="009F6E8A">
            <w:pPr>
              <w:rPr>
                <w:rFonts w:cs="Arial"/>
              </w:rPr>
            </w:pPr>
            <w:r w:rsidRPr="00953C0D">
              <w:rPr>
                <w:rFonts w:cs="Arial"/>
              </w:rPr>
              <w:t xml:space="preserve">This will ensure that the instance will be unmonitored unless specifically enabled with an override. </w:t>
            </w:r>
          </w:p>
          <w:p w14:paraId="131F41ED" w14:textId="77777777" w:rsidR="009A4189" w:rsidRPr="00FD3546" w:rsidRDefault="009A4189" w:rsidP="00B026CB"/>
        </w:tc>
      </w:tr>
      <w:tr w:rsidR="00F035C9" w14:paraId="7AB470CA" w14:textId="77777777" w:rsidTr="008241AD">
        <w:tc>
          <w:tcPr>
            <w:tcW w:w="3484" w:type="dxa"/>
          </w:tcPr>
          <w:p w14:paraId="3B7724A2" w14:textId="77777777" w:rsidR="00F035C9" w:rsidRPr="001A68DB" w:rsidRDefault="00F035C9" w:rsidP="00F035C9">
            <w:r w:rsidRPr="001A68DB">
              <w:t>URLGenie.URL.VerbGET.Group</w:t>
            </w:r>
          </w:p>
        </w:tc>
        <w:tc>
          <w:tcPr>
            <w:tcW w:w="5866" w:type="dxa"/>
          </w:tcPr>
          <w:p w14:paraId="64C528A0" w14:textId="77777777" w:rsidR="00F035C9" w:rsidRPr="00FD3546" w:rsidRDefault="00F035C9" w:rsidP="00F035C9">
            <w:r>
              <w:rPr>
                <w:rFonts w:cs="Arial"/>
              </w:rPr>
              <w:t>This group will</w:t>
            </w:r>
            <w:r w:rsidRPr="00953C0D">
              <w:rPr>
                <w:rFonts w:cs="Arial"/>
              </w:rPr>
              <w:t xml:space="preserve"> auto-populate with any </w:t>
            </w:r>
            <w:r>
              <w:rPr>
                <w:rFonts w:cs="Arial"/>
              </w:rPr>
              <w:t xml:space="preserve">URL </w:t>
            </w:r>
            <w:r w:rsidRPr="00953C0D">
              <w:rPr>
                <w:rFonts w:cs="Arial"/>
              </w:rPr>
              <w:t>instances which have a verb type of "</w:t>
            </w:r>
            <w:r>
              <w:rPr>
                <w:rFonts w:cs="Arial"/>
              </w:rPr>
              <w:t>GET</w:t>
            </w:r>
            <w:r w:rsidRPr="00953C0D">
              <w:rPr>
                <w:rFonts w:cs="Arial"/>
              </w:rPr>
              <w:t xml:space="preserve">". The </w:t>
            </w:r>
            <w:r>
              <w:rPr>
                <w:rFonts w:cs="Arial"/>
              </w:rPr>
              <w:t>verb</w:t>
            </w:r>
            <w:r w:rsidRPr="00953C0D">
              <w:rPr>
                <w:rFonts w:cs="Arial"/>
              </w:rPr>
              <w:t xml:space="preserve"> parameter will be overridden automatically for the workflows.</w:t>
            </w:r>
          </w:p>
        </w:tc>
      </w:tr>
      <w:tr w:rsidR="00F035C9" w14:paraId="190017DF" w14:textId="77777777" w:rsidTr="008241AD">
        <w:tc>
          <w:tcPr>
            <w:tcW w:w="3484" w:type="dxa"/>
          </w:tcPr>
          <w:p w14:paraId="77580072" w14:textId="77777777" w:rsidR="00F035C9" w:rsidRPr="001A68DB" w:rsidRDefault="00F035C9" w:rsidP="00F035C9">
            <w:r w:rsidRPr="001A68DB">
              <w:t>URLGenie.URL.VerbHEAD.Group</w:t>
            </w:r>
          </w:p>
        </w:tc>
        <w:tc>
          <w:tcPr>
            <w:tcW w:w="5866" w:type="dxa"/>
          </w:tcPr>
          <w:p w14:paraId="06161A6A" w14:textId="77777777" w:rsidR="00F035C9" w:rsidRPr="00FD3546" w:rsidRDefault="00F035C9" w:rsidP="00F035C9">
            <w:r>
              <w:rPr>
                <w:rFonts w:cs="Arial"/>
              </w:rPr>
              <w:t>This group will</w:t>
            </w:r>
            <w:r w:rsidRPr="00953C0D">
              <w:rPr>
                <w:rFonts w:cs="Arial"/>
              </w:rPr>
              <w:t xml:space="preserve"> auto-populate with any </w:t>
            </w:r>
            <w:r>
              <w:rPr>
                <w:rFonts w:cs="Arial"/>
              </w:rPr>
              <w:t xml:space="preserve">URL </w:t>
            </w:r>
            <w:r w:rsidRPr="00953C0D">
              <w:rPr>
                <w:rFonts w:cs="Arial"/>
              </w:rPr>
              <w:t>instances which have a verb type of "</w:t>
            </w:r>
            <w:r>
              <w:rPr>
                <w:rFonts w:cs="Arial"/>
              </w:rPr>
              <w:t>HEAD</w:t>
            </w:r>
            <w:r w:rsidRPr="00953C0D">
              <w:rPr>
                <w:rFonts w:cs="Arial"/>
              </w:rPr>
              <w:t>". The Verb parameter will be overridden automatically for the workflows.</w:t>
            </w:r>
          </w:p>
        </w:tc>
      </w:tr>
      <w:tr w:rsidR="00F035C9" w14:paraId="7950AE81" w14:textId="77777777" w:rsidTr="008241AD">
        <w:tc>
          <w:tcPr>
            <w:tcW w:w="3484" w:type="dxa"/>
          </w:tcPr>
          <w:p w14:paraId="33A084CD" w14:textId="77777777" w:rsidR="00F035C9" w:rsidRPr="001A68DB" w:rsidRDefault="00F035C9" w:rsidP="00F035C9">
            <w:r w:rsidRPr="00F035C9">
              <w:t>URLGenie.URL.VerbPOST.Group</w:t>
            </w:r>
          </w:p>
        </w:tc>
        <w:tc>
          <w:tcPr>
            <w:tcW w:w="5866" w:type="dxa"/>
          </w:tcPr>
          <w:p w14:paraId="30138E8E" w14:textId="77777777" w:rsidR="00F035C9" w:rsidRPr="00FD3546" w:rsidRDefault="00F035C9" w:rsidP="00F035C9">
            <w:r>
              <w:rPr>
                <w:rFonts w:cs="Arial"/>
              </w:rPr>
              <w:t>This group will</w:t>
            </w:r>
            <w:r w:rsidRPr="00953C0D">
              <w:rPr>
                <w:rFonts w:cs="Arial"/>
              </w:rPr>
              <w:t xml:space="preserve"> auto-populate with any </w:t>
            </w:r>
            <w:r>
              <w:rPr>
                <w:rFonts w:cs="Arial"/>
              </w:rPr>
              <w:t xml:space="preserve">URL </w:t>
            </w:r>
            <w:r w:rsidRPr="00953C0D">
              <w:rPr>
                <w:rFonts w:cs="Arial"/>
              </w:rPr>
              <w:t>instances which have a verb type of "</w:t>
            </w:r>
            <w:r>
              <w:rPr>
                <w:rFonts w:cs="Arial"/>
              </w:rPr>
              <w:t>POST</w:t>
            </w:r>
            <w:r w:rsidRPr="00953C0D">
              <w:rPr>
                <w:rFonts w:cs="Arial"/>
              </w:rPr>
              <w:t>". The Verb parameter will be overridden automatically for the workflows.</w:t>
            </w:r>
          </w:p>
        </w:tc>
      </w:tr>
    </w:tbl>
    <w:p w14:paraId="274391A9" w14:textId="77777777" w:rsidR="00C50181" w:rsidRPr="008D1AF7" w:rsidRDefault="00C50181" w:rsidP="00C50181"/>
    <w:p w14:paraId="6637D18A" w14:textId="77777777" w:rsidR="000A3042" w:rsidRDefault="000A3042" w:rsidP="00C50181">
      <w:pPr>
        <w:rPr>
          <w:rFonts w:cs="Arial"/>
        </w:rPr>
      </w:pPr>
    </w:p>
    <w:p w14:paraId="066E9079" w14:textId="77777777" w:rsidR="00493381" w:rsidRDefault="00493381" w:rsidP="004E329D">
      <w:pPr>
        <w:pStyle w:val="Heading1"/>
      </w:pPr>
      <w:bookmarkStart w:id="16" w:name="_Toc315506234"/>
      <w:bookmarkStart w:id="17" w:name="_Toc528078202"/>
      <w:r w:rsidRPr="008D1AF7">
        <w:t>Customizing this Management Pack</w:t>
      </w:r>
      <w:bookmarkEnd w:id="16"/>
      <w:bookmarkEnd w:id="17"/>
    </w:p>
    <w:p w14:paraId="5AA936AA" w14:textId="77777777" w:rsidR="004E329D" w:rsidRDefault="004E329D" w:rsidP="00672E42">
      <w:pPr>
        <w:pStyle w:val="Heading2"/>
      </w:pPr>
      <w:bookmarkStart w:id="18" w:name="_Toc528078203"/>
      <w:r>
        <w:t>Create a New Management Pack for Customizations</w:t>
      </w:r>
      <w:bookmarkEnd w:id="18"/>
    </w:p>
    <w:p w14:paraId="28A30741" w14:textId="77777777" w:rsidR="004E329D" w:rsidRDefault="004E329D" w:rsidP="004E329D">
      <w:r>
        <w:t>Most vendor management packs are sealed so that you cannot change any of the original settings in the management pack file. However, you can create customizations, such as overrides or new monitoring objects, and save them to a different management pack. By default, Operations Manager 2007 saves all customizations to the default management pack. As a best practice, you should instead create a separate management pack for each sealed management pack you want to customize.</w:t>
      </w:r>
    </w:p>
    <w:p w14:paraId="115A06E2" w14:textId="77777777" w:rsidR="004E329D" w:rsidRDefault="004E329D" w:rsidP="004E329D">
      <w:r>
        <w:t xml:space="preserve">Creating a new management pack for storing overrides has the following advantages: </w:t>
      </w:r>
    </w:p>
    <w:p w14:paraId="45C6BD68" w14:textId="77777777" w:rsidR="004E329D" w:rsidRDefault="004E329D" w:rsidP="004E329D">
      <w:r>
        <w:lastRenderedPageBreak/>
        <w:t>•</w:t>
      </w:r>
      <w:r>
        <w:tab/>
        <w:t>It simplifies the process of exporting customizations that were created in your test and pre-production environments to your production environment. For example, instead of exporting a default management pack that contains customizations from multiple management packs, you can export just the management pack that contains customizations of a single management pack.</w:t>
      </w:r>
    </w:p>
    <w:p w14:paraId="745D062F" w14:textId="77777777" w:rsidR="004E329D" w:rsidRDefault="004E329D" w:rsidP="004E329D">
      <w:r>
        <w:t>•</w:t>
      </w:r>
      <w:r>
        <w:tab/>
        <w:t>It allows you to delete the original management pack without first needing to delete the default management pack. A management pack that contains customizations is dependent on the original management pack. This dependency requires you to delete the management pack with customizations before you can delete the original management pack. If all of your customizations are saved to the default management pack, you must delete the default management pack before you can delete an original management pack.</w:t>
      </w:r>
    </w:p>
    <w:p w14:paraId="2FC33D40" w14:textId="77777777" w:rsidR="004E329D" w:rsidRDefault="004E329D" w:rsidP="004E329D">
      <w:r>
        <w:t>•</w:t>
      </w:r>
      <w:r>
        <w:tab/>
        <w:t>It is easier to track and update customizations to individual management packs.</w:t>
      </w:r>
    </w:p>
    <w:p w14:paraId="7011839C" w14:textId="77777777" w:rsidR="004E329D" w:rsidRPr="004E329D" w:rsidRDefault="004E329D" w:rsidP="004E329D">
      <w:r>
        <w:t>For more information about sealed and unsealed management packs, see Management Pack Formats (</w:t>
      </w:r>
      <w:hyperlink r:id="rId9" w:history="1">
        <w:r w:rsidRPr="004E329D">
          <w:rPr>
            <w:rStyle w:val="Hyperlink"/>
          </w:rPr>
          <w:t>http://go.microsoft.com/fwlink/?LinkId=108355</w:t>
        </w:r>
      </w:hyperlink>
      <w:r>
        <w:t>). For more information about management pack customizations and the default management pack, see About Management Packs in Operations Manager 2007 (</w:t>
      </w:r>
      <w:hyperlink r:id="rId10" w:history="1">
        <w:r w:rsidRPr="004E329D">
          <w:rPr>
            <w:rStyle w:val="Hyperlink"/>
          </w:rPr>
          <w:t>http://go.microsoft.com/fwlink/?LinkId=108356</w:t>
        </w:r>
      </w:hyperlink>
      <w:r>
        <w:t>).</w:t>
      </w:r>
    </w:p>
    <w:p w14:paraId="6AF2DCD3" w14:textId="77777777" w:rsidR="00A968E8" w:rsidRPr="00953C0D" w:rsidRDefault="00A968E8" w:rsidP="00A968E8">
      <w:pPr>
        <w:rPr>
          <w:rFonts w:cs="Arial"/>
        </w:rPr>
      </w:pPr>
    </w:p>
    <w:p w14:paraId="020E6CE3" w14:textId="77777777" w:rsidR="00493381" w:rsidRDefault="00493381" w:rsidP="00A968E8">
      <w:pPr>
        <w:rPr>
          <w:rFonts w:cs="Arial"/>
        </w:rPr>
      </w:pPr>
    </w:p>
    <w:p w14:paraId="7E73F908" w14:textId="77777777" w:rsidR="00A968E8" w:rsidRPr="00953C0D" w:rsidRDefault="008D1AF7" w:rsidP="00075416">
      <w:pPr>
        <w:pStyle w:val="Heading1"/>
      </w:pPr>
      <w:bookmarkStart w:id="19" w:name="_Toc528078204"/>
      <w:r>
        <w:t>Discoveries</w:t>
      </w:r>
      <w:bookmarkEnd w:id="19"/>
      <w:r>
        <w:t xml:space="preserve"> </w:t>
      </w:r>
    </w:p>
    <w:p w14:paraId="4225AD6E" w14:textId="77777777" w:rsidR="00A968E8" w:rsidRPr="00953C0D" w:rsidRDefault="00A968E8" w:rsidP="00A968E8">
      <w:pPr>
        <w:rPr>
          <w:rFonts w:cs="Arial"/>
        </w:rPr>
      </w:pPr>
    </w:p>
    <w:p w14:paraId="3A7B39BD" w14:textId="77777777" w:rsidR="00A968E8" w:rsidRPr="00953C0D" w:rsidRDefault="00A968E8" w:rsidP="00672E42">
      <w:pPr>
        <w:pStyle w:val="Heading2"/>
      </w:pPr>
      <w:bookmarkStart w:id="20" w:name="_Toc528078205"/>
      <w:r w:rsidRPr="00953C0D">
        <w:t>HTTP Request Discoveries</w:t>
      </w:r>
      <w:bookmarkEnd w:id="20"/>
    </w:p>
    <w:p w14:paraId="2462ED44" w14:textId="1AF310DD" w:rsidR="00A968E8" w:rsidRPr="00953C0D" w:rsidRDefault="00A968E8" w:rsidP="00A968E8">
      <w:pPr>
        <w:rPr>
          <w:rFonts w:cs="Arial"/>
        </w:rPr>
      </w:pPr>
      <w:r w:rsidRPr="00953C0D">
        <w:rPr>
          <w:rFonts w:cs="Arial"/>
        </w:rPr>
        <w:t xml:space="preserve">The request discoveries are created in such a way so that they can handle very large quantities of instances. They can be configured to each consume X percentage of the total number of instances that exist in the configuration files in a designated folder configured for </w:t>
      </w:r>
      <w:r w:rsidR="002C2753">
        <w:rPr>
          <w:rFonts w:cs="Arial"/>
        </w:rPr>
        <w:t xml:space="preserve">the </w:t>
      </w:r>
      <w:r w:rsidRPr="00953C0D">
        <w:rPr>
          <w:rFonts w:cs="Arial"/>
        </w:rPr>
        <w:t xml:space="preserve">watcher node. </w:t>
      </w:r>
    </w:p>
    <w:p w14:paraId="023508DF" w14:textId="5736DC93" w:rsidR="00A968E8" w:rsidRPr="00953C0D" w:rsidRDefault="00A968E8" w:rsidP="00A968E8">
      <w:pPr>
        <w:rPr>
          <w:rFonts w:cs="Arial"/>
        </w:rPr>
      </w:pPr>
      <w:r w:rsidRPr="00953C0D">
        <w:rPr>
          <w:rFonts w:cs="Arial"/>
        </w:rPr>
        <w:t xml:space="preserve">By default, HTTP Request Discovery #1 is enabled and configured to consume 100 percent of instances detected. This discovery has been successfully tested with up to </w:t>
      </w:r>
      <w:r w:rsidR="002C2753">
        <w:rPr>
          <w:rFonts w:cs="Arial"/>
        </w:rPr>
        <w:t>6</w:t>
      </w:r>
      <w:r w:rsidRPr="00953C0D">
        <w:rPr>
          <w:rFonts w:cs="Arial"/>
        </w:rPr>
        <w:t xml:space="preserve">000 URL instances (with minimal configuration data such as 'body' and 'description' fields).  It's unlikely that your watcher node(s) will be able to successfully handle monitoring more URL instances than the discovery workflows can discover. </w:t>
      </w:r>
    </w:p>
    <w:p w14:paraId="47A20B35" w14:textId="77777777" w:rsidR="00A968E8" w:rsidRPr="00953C0D" w:rsidRDefault="00A968E8" w:rsidP="00A968E8">
      <w:pPr>
        <w:rPr>
          <w:rFonts w:cs="Arial"/>
        </w:rPr>
      </w:pPr>
    </w:p>
    <w:p w14:paraId="2E94D2F0" w14:textId="77777777" w:rsidR="00A968E8" w:rsidRPr="00953C0D" w:rsidRDefault="000A6A01" w:rsidP="00672E42">
      <w:pPr>
        <w:pStyle w:val="Heading2"/>
      </w:pPr>
      <w:bookmarkStart w:id="21" w:name="_Toc528078206"/>
      <w:r>
        <w:t xml:space="preserve">Optional </w:t>
      </w:r>
      <w:r w:rsidR="00A968E8" w:rsidRPr="00953C0D">
        <w:t>Discoveries #2 and #3</w:t>
      </w:r>
      <w:bookmarkEnd w:id="21"/>
    </w:p>
    <w:p w14:paraId="1E6D1423" w14:textId="7443AF99" w:rsidR="00A968E8" w:rsidRDefault="00A968E8" w:rsidP="00A968E8">
      <w:pPr>
        <w:rPr>
          <w:rFonts w:cs="Arial"/>
        </w:rPr>
      </w:pPr>
      <w:r w:rsidRPr="00953C0D">
        <w:rPr>
          <w:rFonts w:cs="Arial"/>
        </w:rPr>
        <w:t>NOTE: THESE SHOULD ONLY BE ENABLED AND CONFIGURED FOR LARGE DISCOVERIES.</w:t>
      </w:r>
      <w:r w:rsidR="00537110">
        <w:rPr>
          <w:rFonts w:cs="Arial"/>
        </w:rPr>
        <w:t xml:space="preserve"> It would be rare and unusual for the average user to need to configure these additional </w:t>
      </w:r>
      <w:r w:rsidR="00952024">
        <w:rPr>
          <w:rFonts w:cs="Arial"/>
        </w:rPr>
        <w:t>discoveries,</w:t>
      </w:r>
      <w:r w:rsidR="00537110">
        <w:rPr>
          <w:rFonts w:cs="Arial"/>
        </w:rPr>
        <w:t xml:space="preserve"> but the functionality still exists if needed. </w:t>
      </w:r>
    </w:p>
    <w:p w14:paraId="59AA391D" w14:textId="77777777" w:rsidR="00537110" w:rsidRDefault="00537110" w:rsidP="00A968E8">
      <w:pPr>
        <w:rPr>
          <w:rFonts w:cs="Arial"/>
        </w:rPr>
      </w:pPr>
      <w:r>
        <w:rPr>
          <w:rFonts w:cs="Arial"/>
        </w:rPr>
        <w:t xml:space="preserve">Example: </w:t>
      </w:r>
    </w:p>
    <w:p w14:paraId="725DE26D" w14:textId="77777777" w:rsidR="00537110" w:rsidRDefault="00537110" w:rsidP="00A968E8">
      <w:pPr>
        <w:rPr>
          <w:rFonts w:cs="Arial"/>
        </w:rPr>
      </w:pPr>
      <w:r>
        <w:rPr>
          <w:rFonts w:cs="Arial"/>
        </w:rPr>
        <w:t>Let’</w:t>
      </w:r>
      <w:r w:rsidR="006866F2">
        <w:rPr>
          <w:rFonts w:cs="Arial"/>
        </w:rPr>
        <w:t xml:space="preserve">s say that you have a total of </w:t>
      </w:r>
      <w:r w:rsidR="007914B5">
        <w:rPr>
          <w:rFonts w:cs="Arial"/>
        </w:rPr>
        <w:t>6</w:t>
      </w:r>
      <w:r w:rsidR="008A4B61">
        <w:rPr>
          <w:rFonts w:cs="Arial"/>
        </w:rPr>
        <w:t xml:space="preserve">000 </w:t>
      </w:r>
      <w:r w:rsidR="006866F2">
        <w:rPr>
          <w:rFonts w:cs="Arial"/>
        </w:rPr>
        <w:t>URLs</w:t>
      </w:r>
      <w:r w:rsidR="008A4B61">
        <w:rPr>
          <w:rFonts w:cs="Arial"/>
        </w:rPr>
        <w:t xml:space="preserve"> instances</w:t>
      </w:r>
      <w:r w:rsidR="006866F2">
        <w:rPr>
          <w:rFonts w:cs="Arial"/>
        </w:rPr>
        <w:t xml:space="preserve"> to be monitored with very verbose &lt;description&gt; fields and very lengthy SOAP bodies in the &lt;body&gt; fields. You might have designated </w:t>
      </w:r>
      <w:r w:rsidR="008A4B61">
        <w:rPr>
          <w:rFonts w:cs="Arial"/>
        </w:rPr>
        <w:t>1</w:t>
      </w:r>
      <w:r>
        <w:rPr>
          <w:rFonts w:cs="Arial"/>
        </w:rPr>
        <w:t xml:space="preserve"> v</w:t>
      </w:r>
      <w:r w:rsidR="006866F2">
        <w:rPr>
          <w:rFonts w:cs="Arial"/>
        </w:rPr>
        <w:t>ery high-end watcher node</w:t>
      </w:r>
      <w:r w:rsidR="00717C23">
        <w:rPr>
          <w:rFonts w:cs="Arial"/>
        </w:rPr>
        <w:t xml:space="preserve">. You could split the URL discoveries </w:t>
      </w:r>
      <w:r w:rsidR="006866F2">
        <w:rPr>
          <w:rFonts w:cs="Arial"/>
        </w:rPr>
        <w:t>as follows:</w:t>
      </w:r>
    </w:p>
    <w:p w14:paraId="16C46816" w14:textId="77777777" w:rsidR="006866F2" w:rsidRDefault="007914B5" w:rsidP="00A968E8">
      <w:pPr>
        <w:rPr>
          <w:rFonts w:cs="Arial"/>
        </w:rPr>
      </w:pPr>
      <w:r>
        <w:rPr>
          <w:rFonts w:cs="Arial"/>
        </w:rPr>
        <w:lastRenderedPageBreak/>
        <w:t>URLs 1-6</w:t>
      </w:r>
      <w:r w:rsidR="006866F2">
        <w:rPr>
          <w:rFonts w:cs="Arial"/>
        </w:rPr>
        <w:t>000:</w:t>
      </w:r>
      <w:r w:rsidR="006866F2">
        <w:rPr>
          <w:rFonts w:cs="Arial"/>
        </w:rPr>
        <w:tab/>
      </w:r>
      <w:r w:rsidR="000A6A01">
        <w:rPr>
          <w:rFonts w:cs="Arial"/>
        </w:rPr>
        <w:tab/>
      </w:r>
      <w:r w:rsidR="006866F2">
        <w:rPr>
          <w:rFonts w:cs="Arial"/>
        </w:rPr>
        <w:t>&lt;watchers&gt;Servername</w:t>
      </w:r>
      <w:r w:rsidR="006866F2" w:rsidRPr="000A6A01">
        <w:rPr>
          <w:rFonts w:cs="Arial"/>
          <w:b/>
        </w:rPr>
        <w:t>1</w:t>
      </w:r>
      <w:r w:rsidR="006866F2">
        <w:rPr>
          <w:rFonts w:cs="Arial"/>
        </w:rPr>
        <w:t>&lt;/watchers&gt;</w:t>
      </w:r>
    </w:p>
    <w:p w14:paraId="07D9CA78" w14:textId="77777777" w:rsidR="006866F2" w:rsidRPr="00953C0D" w:rsidRDefault="000A6A01" w:rsidP="00A968E8">
      <w:pPr>
        <w:rPr>
          <w:rFonts w:cs="Arial"/>
        </w:rPr>
      </w:pPr>
      <w:r>
        <w:rPr>
          <w:rFonts w:cs="Arial"/>
        </w:rPr>
        <w:t>You would then override the 3 discoveries as follows:</w:t>
      </w:r>
    </w:p>
    <w:p w14:paraId="49391318" w14:textId="77777777" w:rsidR="00A968E8" w:rsidRPr="00953C0D" w:rsidRDefault="00A968E8" w:rsidP="00A968E8">
      <w:pPr>
        <w:rPr>
          <w:rFonts w:cs="Arial"/>
        </w:rPr>
      </w:pPr>
      <w:r w:rsidRPr="00953C0D">
        <w:rPr>
          <w:rFonts w:cs="Arial"/>
        </w:rPr>
        <w:t>"LowerDiscoveryPercentage" and "UpperDiscoveryPercentage" should coincide with all other "URLGenie.HttpRequest.Properties.DiscoveryX" discoveries. Ranges must overlap as shown below and should encompass 0 to 100.</w:t>
      </w:r>
    </w:p>
    <w:p w14:paraId="2D9E4DB8" w14:textId="77777777" w:rsidR="00A968E8" w:rsidRPr="00953C0D" w:rsidRDefault="00A968E8" w:rsidP="00A968E8">
      <w:pPr>
        <w:rPr>
          <w:rFonts w:cs="Arial"/>
        </w:rPr>
      </w:pPr>
      <w:r w:rsidRPr="00953C0D">
        <w:rPr>
          <w:rFonts w:cs="Arial"/>
        </w:rPr>
        <w:t xml:space="preserve">Example (with </w:t>
      </w:r>
      <w:r w:rsidR="00537110">
        <w:rPr>
          <w:rFonts w:cs="Arial"/>
        </w:rPr>
        <w:t>all</w:t>
      </w:r>
      <w:r w:rsidRPr="00953C0D">
        <w:rPr>
          <w:rFonts w:cs="Arial"/>
        </w:rPr>
        <w:t xml:space="preserve"> 3 discoveries enabled): </w:t>
      </w:r>
    </w:p>
    <w:tbl>
      <w:tblPr>
        <w:tblStyle w:val="TableGrid"/>
        <w:tblW w:w="0" w:type="auto"/>
        <w:tblLook w:val="04A0" w:firstRow="1" w:lastRow="0" w:firstColumn="1" w:lastColumn="0" w:noHBand="0" w:noVBand="1"/>
      </w:tblPr>
      <w:tblGrid>
        <w:gridCol w:w="1905"/>
        <w:gridCol w:w="3924"/>
        <w:gridCol w:w="1793"/>
        <w:gridCol w:w="1728"/>
      </w:tblGrid>
      <w:tr w:rsidR="000A6A01" w:rsidRPr="00C50181" w14:paraId="61CE973F" w14:textId="77777777" w:rsidTr="000A6A01">
        <w:tc>
          <w:tcPr>
            <w:tcW w:w="1905" w:type="dxa"/>
          </w:tcPr>
          <w:p w14:paraId="2D18690E" w14:textId="77777777" w:rsidR="000A6A01" w:rsidRPr="00C50181" w:rsidRDefault="000A6A01" w:rsidP="00A968E8">
            <w:pPr>
              <w:rPr>
                <w:rFonts w:cs="Arial"/>
                <w:b/>
              </w:rPr>
            </w:pPr>
            <w:r w:rsidRPr="00C50181">
              <w:rPr>
                <w:rFonts w:cs="Arial"/>
                <w:b/>
              </w:rPr>
              <w:t>Override Target</w:t>
            </w:r>
          </w:p>
        </w:tc>
        <w:tc>
          <w:tcPr>
            <w:tcW w:w="3924" w:type="dxa"/>
          </w:tcPr>
          <w:p w14:paraId="1C83166E" w14:textId="77777777" w:rsidR="000A6A01" w:rsidRPr="00C50181" w:rsidRDefault="000A6A01" w:rsidP="00A968E8">
            <w:pPr>
              <w:rPr>
                <w:rFonts w:cs="Arial"/>
                <w:b/>
              </w:rPr>
            </w:pPr>
            <w:r w:rsidRPr="00C50181">
              <w:rPr>
                <w:rFonts w:cs="Arial"/>
                <w:b/>
              </w:rPr>
              <w:t>Discovery</w:t>
            </w:r>
          </w:p>
        </w:tc>
        <w:tc>
          <w:tcPr>
            <w:tcW w:w="1793" w:type="dxa"/>
          </w:tcPr>
          <w:p w14:paraId="6C00335B" w14:textId="77777777" w:rsidR="000A6A01" w:rsidRPr="00C50181" w:rsidRDefault="000A6A01" w:rsidP="00A968E8">
            <w:pPr>
              <w:rPr>
                <w:rFonts w:cs="Arial"/>
                <w:b/>
              </w:rPr>
            </w:pPr>
            <w:r w:rsidRPr="00C50181">
              <w:rPr>
                <w:rFonts w:cs="Arial"/>
                <w:b/>
              </w:rPr>
              <w:t>Values</w:t>
            </w:r>
          </w:p>
        </w:tc>
        <w:tc>
          <w:tcPr>
            <w:tcW w:w="1728" w:type="dxa"/>
          </w:tcPr>
          <w:p w14:paraId="5EBF0924" w14:textId="77777777" w:rsidR="000A6A01" w:rsidRPr="00C50181" w:rsidRDefault="000A6A01" w:rsidP="00A968E8">
            <w:pPr>
              <w:rPr>
                <w:rFonts w:cs="Arial"/>
                <w:b/>
              </w:rPr>
            </w:pPr>
            <w:r w:rsidRPr="00C50181">
              <w:rPr>
                <w:rFonts w:cs="Arial"/>
                <w:b/>
              </w:rPr>
              <w:t>Enabled</w:t>
            </w:r>
          </w:p>
        </w:tc>
      </w:tr>
      <w:tr w:rsidR="000A6A01" w14:paraId="5E36176C" w14:textId="77777777" w:rsidTr="000A6A01">
        <w:tc>
          <w:tcPr>
            <w:tcW w:w="1905" w:type="dxa"/>
          </w:tcPr>
          <w:p w14:paraId="4D8D3EAD" w14:textId="77777777" w:rsidR="000A6A01" w:rsidRDefault="000A6A01" w:rsidP="00A968E8">
            <w:pPr>
              <w:rPr>
                <w:rFonts w:cs="Arial"/>
              </w:rPr>
            </w:pPr>
            <w:r>
              <w:rPr>
                <w:rFonts w:cs="Arial"/>
              </w:rPr>
              <w:t>Servername</w:t>
            </w:r>
            <w:r w:rsidRPr="000A6A01">
              <w:rPr>
                <w:rFonts w:cs="Arial"/>
                <w:b/>
              </w:rPr>
              <w:t>1</w:t>
            </w:r>
          </w:p>
        </w:tc>
        <w:tc>
          <w:tcPr>
            <w:tcW w:w="3924" w:type="dxa"/>
          </w:tcPr>
          <w:p w14:paraId="3EAA572D" w14:textId="77777777" w:rsidR="000A6A01" w:rsidRDefault="000A6A01" w:rsidP="00A968E8">
            <w:pPr>
              <w:rPr>
                <w:rFonts w:cs="Arial"/>
              </w:rPr>
            </w:pPr>
            <w:r w:rsidRPr="00953C0D">
              <w:rPr>
                <w:rFonts w:cs="Arial"/>
              </w:rPr>
              <w:t>URLGenie.HttpRequest.Properties.Discovery</w:t>
            </w:r>
            <w:r w:rsidRPr="000A6A01">
              <w:rPr>
                <w:rFonts w:cs="Arial"/>
                <w:b/>
              </w:rPr>
              <w:t>1</w:t>
            </w:r>
          </w:p>
        </w:tc>
        <w:tc>
          <w:tcPr>
            <w:tcW w:w="1793" w:type="dxa"/>
          </w:tcPr>
          <w:p w14:paraId="27DF3B81" w14:textId="77777777" w:rsidR="000A6A01" w:rsidRDefault="000A6A01" w:rsidP="00A968E8">
            <w:pPr>
              <w:rPr>
                <w:rFonts w:cs="Arial"/>
              </w:rPr>
            </w:pPr>
            <w:r w:rsidRPr="00953C0D">
              <w:rPr>
                <w:rFonts w:cs="Arial"/>
              </w:rPr>
              <w:t>Lower=0,  Upper=33</w:t>
            </w:r>
          </w:p>
        </w:tc>
        <w:tc>
          <w:tcPr>
            <w:tcW w:w="1728" w:type="dxa"/>
          </w:tcPr>
          <w:p w14:paraId="39FA9BC1" w14:textId="77777777" w:rsidR="000A6A01" w:rsidRDefault="000A6A01" w:rsidP="00A968E8">
            <w:pPr>
              <w:rPr>
                <w:rFonts w:cs="Arial"/>
              </w:rPr>
            </w:pPr>
            <w:r>
              <w:rPr>
                <w:rFonts w:cs="Arial"/>
              </w:rPr>
              <w:t>True</w:t>
            </w:r>
          </w:p>
        </w:tc>
      </w:tr>
      <w:tr w:rsidR="000A6A01" w14:paraId="53D72ACF" w14:textId="77777777" w:rsidTr="000A6A01">
        <w:tc>
          <w:tcPr>
            <w:tcW w:w="1905" w:type="dxa"/>
          </w:tcPr>
          <w:p w14:paraId="5C2D820B" w14:textId="77777777" w:rsidR="000A6A01" w:rsidRDefault="000A6A01" w:rsidP="000A6A01">
            <w:pPr>
              <w:rPr>
                <w:rFonts w:cs="Arial"/>
              </w:rPr>
            </w:pPr>
            <w:r>
              <w:rPr>
                <w:rFonts w:cs="Arial"/>
              </w:rPr>
              <w:t>Servername</w:t>
            </w:r>
            <w:r w:rsidR="00717C23">
              <w:rPr>
                <w:rFonts w:cs="Arial"/>
                <w:b/>
              </w:rPr>
              <w:t>1</w:t>
            </w:r>
          </w:p>
        </w:tc>
        <w:tc>
          <w:tcPr>
            <w:tcW w:w="3924" w:type="dxa"/>
          </w:tcPr>
          <w:p w14:paraId="58E2CAD8" w14:textId="77777777" w:rsidR="000A6A01" w:rsidRDefault="000A6A01" w:rsidP="000A6A01">
            <w:pPr>
              <w:rPr>
                <w:rFonts w:cs="Arial"/>
              </w:rPr>
            </w:pPr>
            <w:r w:rsidRPr="00953C0D">
              <w:rPr>
                <w:rFonts w:cs="Arial"/>
              </w:rPr>
              <w:t>URLGenie.H</w:t>
            </w:r>
            <w:r>
              <w:rPr>
                <w:rFonts w:cs="Arial"/>
              </w:rPr>
              <w:t>ttpRequest.Properties.Discovery</w:t>
            </w:r>
            <w:r w:rsidRPr="000A6A01">
              <w:rPr>
                <w:rFonts w:cs="Arial"/>
                <w:b/>
              </w:rPr>
              <w:t>2</w:t>
            </w:r>
          </w:p>
        </w:tc>
        <w:tc>
          <w:tcPr>
            <w:tcW w:w="1793" w:type="dxa"/>
          </w:tcPr>
          <w:p w14:paraId="0F8C9B0F" w14:textId="77777777" w:rsidR="000A6A01" w:rsidRDefault="00C50181" w:rsidP="000A6A01">
            <w:pPr>
              <w:rPr>
                <w:rFonts w:cs="Arial"/>
              </w:rPr>
            </w:pPr>
            <w:r>
              <w:rPr>
                <w:rFonts w:cs="Arial"/>
              </w:rPr>
              <w:t>Lower=33,  Upper=66</w:t>
            </w:r>
          </w:p>
        </w:tc>
        <w:tc>
          <w:tcPr>
            <w:tcW w:w="1728" w:type="dxa"/>
          </w:tcPr>
          <w:p w14:paraId="20255914" w14:textId="77777777" w:rsidR="000A6A01" w:rsidRPr="00C56258" w:rsidRDefault="000A6A01" w:rsidP="000A6A01">
            <w:pPr>
              <w:rPr>
                <w:rFonts w:cs="Arial"/>
                <w:b/>
              </w:rPr>
            </w:pPr>
            <w:r w:rsidRPr="00C56258">
              <w:rPr>
                <w:rFonts w:cs="Arial"/>
                <w:b/>
                <w:color w:val="0070C0"/>
              </w:rPr>
              <w:t>True</w:t>
            </w:r>
          </w:p>
        </w:tc>
      </w:tr>
      <w:tr w:rsidR="000A6A01" w14:paraId="42EEA434" w14:textId="77777777" w:rsidTr="000A6A01">
        <w:tc>
          <w:tcPr>
            <w:tcW w:w="1905" w:type="dxa"/>
          </w:tcPr>
          <w:p w14:paraId="0092192D" w14:textId="77777777" w:rsidR="000A6A01" w:rsidRDefault="000A6A01" w:rsidP="000A6A01">
            <w:pPr>
              <w:rPr>
                <w:rFonts w:cs="Arial"/>
              </w:rPr>
            </w:pPr>
            <w:r>
              <w:rPr>
                <w:rFonts w:cs="Arial"/>
              </w:rPr>
              <w:t>Servername</w:t>
            </w:r>
            <w:r w:rsidR="00717C23">
              <w:rPr>
                <w:rFonts w:cs="Arial"/>
                <w:b/>
              </w:rPr>
              <w:t>1</w:t>
            </w:r>
          </w:p>
        </w:tc>
        <w:tc>
          <w:tcPr>
            <w:tcW w:w="3924" w:type="dxa"/>
          </w:tcPr>
          <w:p w14:paraId="7FDC7BE1" w14:textId="77777777" w:rsidR="000A6A01" w:rsidRDefault="000A6A01" w:rsidP="000A6A01">
            <w:pPr>
              <w:rPr>
                <w:rFonts w:cs="Arial"/>
              </w:rPr>
            </w:pPr>
            <w:r w:rsidRPr="00953C0D">
              <w:rPr>
                <w:rFonts w:cs="Arial"/>
              </w:rPr>
              <w:t>URLGenie.H</w:t>
            </w:r>
            <w:r>
              <w:rPr>
                <w:rFonts w:cs="Arial"/>
              </w:rPr>
              <w:t>ttpRequest.Properties.Discovery</w:t>
            </w:r>
            <w:r w:rsidRPr="00C50181">
              <w:rPr>
                <w:rFonts w:cs="Arial"/>
                <w:b/>
              </w:rPr>
              <w:t>3</w:t>
            </w:r>
          </w:p>
        </w:tc>
        <w:tc>
          <w:tcPr>
            <w:tcW w:w="1793" w:type="dxa"/>
          </w:tcPr>
          <w:p w14:paraId="48897135" w14:textId="77777777" w:rsidR="000A6A01" w:rsidRDefault="00C50181" w:rsidP="000A6A01">
            <w:pPr>
              <w:rPr>
                <w:rFonts w:cs="Arial"/>
              </w:rPr>
            </w:pPr>
            <w:r>
              <w:rPr>
                <w:rFonts w:cs="Arial"/>
              </w:rPr>
              <w:t>Lower=66,  Upper=100</w:t>
            </w:r>
          </w:p>
        </w:tc>
        <w:tc>
          <w:tcPr>
            <w:tcW w:w="1728" w:type="dxa"/>
          </w:tcPr>
          <w:p w14:paraId="5BC8D70B" w14:textId="77777777" w:rsidR="000A6A01" w:rsidRPr="00C56258" w:rsidRDefault="00C56258" w:rsidP="000A6A01">
            <w:pPr>
              <w:rPr>
                <w:rFonts w:cs="Arial"/>
                <w:b/>
              </w:rPr>
            </w:pPr>
            <w:r w:rsidRPr="00C56258">
              <w:rPr>
                <w:rFonts w:cs="Arial"/>
                <w:b/>
                <w:color w:val="0070C0"/>
              </w:rPr>
              <w:t>True</w:t>
            </w:r>
          </w:p>
        </w:tc>
      </w:tr>
    </w:tbl>
    <w:p w14:paraId="581E253F" w14:textId="77777777" w:rsidR="000A6A01" w:rsidRDefault="000A6A01" w:rsidP="00A968E8">
      <w:pPr>
        <w:rPr>
          <w:rFonts w:cs="Arial"/>
        </w:rPr>
      </w:pPr>
    </w:p>
    <w:p w14:paraId="1787D13C" w14:textId="77777777" w:rsidR="00A968E8" w:rsidRPr="00953C0D" w:rsidRDefault="00A968E8" w:rsidP="00A968E8">
      <w:pPr>
        <w:rPr>
          <w:rFonts w:cs="Arial"/>
        </w:rPr>
      </w:pPr>
    </w:p>
    <w:p w14:paraId="50729B20" w14:textId="77777777" w:rsidR="00A968E8" w:rsidRPr="00953C0D" w:rsidRDefault="0047512C" w:rsidP="00672E42">
      <w:pPr>
        <w:pStyle w:val="Heading2"/>
      </w:pPr>
      <w:bookmarkStart w:id="22" w:name="_Parameters_and_Instance"/>
      <w:bookmarkStart w:id="23" w:name="_Toc528078207"/>
      <w:bookmarkEnd w:id="22"/>
      <w:r>
        <w:t>Parameters and Instance Properties</w:t>
      </w:r>
      <w:bookmarkEnd w:id="23"/>
    </w:p>
    <w:p w14:paraId="57B5FA88" w14:textId="77777777" w:rsidR="00A968E8" w:rsidRPr="00953C0D" w:rsidRDefault="00A968E8" w:rsidP="00A968E8">
      <w:pPr>
        <w:rPr>
          <w:rFonts w:cs="Arial"/>
        </w:rPr>
      </w:pPr>
    </w:p>
    <w:p w14:paraId="7B59206C" w14:textId="77777777" w:rsidR="00A968E8" w:rsidRPr="00953C0D" w:rsidRDefault="00A968E8" w:rsidP="00A968E8">
      <w:pPr>
        <w:rPr>
          <w:rFonts w:cs="Arial"/>
        </w:rPr>
      </w:pPr>
      <w:r w:rsidRPr="00953C0D">
        <w:rPr>
          <w:rFonts w:cs="Arial"/>
        </w:rPr>
        <w:t xml:space="preserve">URL instances are created by defining the criteria in the .xml config file. </w:t>
      </w:r>
    </w:p>
    <w:p w14:paraId="253DDA74" w14:textId="77777777" w:rsidR="00A968E8" w:rsidRPr="00953C0D" w:rsidRDefault="00A968E8" w:rsidP="00A968E8">
      <w:pPr>
        <w:rPr>
          <w:rFonts w:cs="Arial"/>
        </w:rPr>
      </w:pPr>
      <w:r w:rsidRPr="00953C0D">
        <w:rPr>
          <w:rFonts w:cs="Arial"/>
        </w:rPr>
        <w:t xml:space="preserve">Most of the available parameters have a default value that gets assigned during discovery only if left blank in the config file (but there are some that do not get a default value: i.e. AuthUser and AuthPass). </w:t>
      </w:r>
    </w:p>
    <w:p w14:paraId="50F25A7F" w14:textId="77777777" w:rsidR="00A968E8" w:rsidRPr="00953C0D" w:rsidRDefault="00A968E8" w:rsidP="00A968E8">
      <w:pPr>
        <w:rPr>
          <w:rFonts w:cs="Arial"/>
        </w:rPr>
      </w:pPr>
    </w:p>
    <w:p w14:paraId="7C86A97A" w14:textId="77777777" w:rsidR="00A968E8" w:rsidRDefault="00A968E8" w:rsidP="008D1AF7">
      <w:pPr>
        <w:pStyle w:val="Heading3"/>
      </w:pPr>
      <w:bookmarkStart w:id="24" w:name="_Toc528078208"/>
      <w:r w:rsidRPr="00953C0D">
        <w:t>Typical Properties</w:t>
      </w:r>
      <w:bookmarkEnd w:id="24"/>
      <w:r w:rsidRPr="00953C0D">
        <w:t xml:space="preserve">  </w:t>
      </w:r>
    </w:p>
    <w:p w14:paraId="5520AA60" w14:textId="77777777" w:rsidR="008D1AF7" w:rsidRPr="008D1AF7" w:rsidRDefault="008E25EB" w:rsidP="008D1AF7">
      <w:r>
        <w:t xml:space="preserve">These are common properties that URL instances can </w:t>
      </w:r>
      <w:r w:rsidR="00075416">
        <w:t>have/use</w:t>
      </w:r>
      <w:r>
        <w:t>.</w:t>
      </w:r>
    </w:p>
    <w:p w14:paraId="613504DB" w14:textId="77777777" w:rsidR="00A968E8" w:rsidRPr="00953C0D" w:rsidRDefault="00A968E8" w:rsidP="00A968E8">
      <w:pPr>
        <w:rPr>
          <w:rFonts w:cs="Arial"/>
        </w:rPr>
      </w:pPr>
      <w:r w:rsidRPr="00075416">
        <w:rPr>
          <w:rStyle w:val="Heading4Char"/>
        </w:rPr>
        <w:t>AuthenticationScheme</w:t>
      </w:r>
      <w:r w:rsidRPr="00953C0D">
        <w:rPr>
          <w:rFonts w:cs="Arial"/>
        </w:rPr>
        <w:t xml:space="preserve"> [string] &lt;"</w:t>
      </w:r>
      <w:r w:rsidRPr="00075416">
        <w:rPr>
          <w:rFonts w:cs="Arial"/>
          <w:b/>
        </w:rPr>
        <w:t>None</w:t>
      </w:r>
      <w:r w:rsidRPr="00953C0D">
        <w:rPr>
          <w:rFonts w:cs="Arial"/>
        </w:rPr>
        <w:t>" | "Basic" | "Digest" | "NTLM" | "Negotiate"&gt;</w:t>
      </w:r>
    </w:p>
    <w:p w14:paraId="4A08398C" w14:textId="77777777" w:rsidR="00A968E8" w:rsidRPr="00953C0D" w:rsidRDefault="00A968E8" w:rsidP="00A968E8">
      <w:pPr>
        <w:rPr>
          <w:rFonts w:cs="Arial"/>
        </w:rPr>
      </w:pPr>
      <w:r w:rsidRPr="00953C0D">
        <w:rPr>
          <w:rFonts w:cs="Arial"/>
        </w:rPr>
        <w:t>Default: "None"</w:t>
      </w:r>
    </w:p>
    <w:p w14:paraId="38949098" w14:textId="2CB53E38" w:rsidR="00A968E8" w:rsidRPr="00953C0D" w:rsidRDefault="00A968E8" w:rsidP="00A968E8">
      <w:pPr>
        <w:rPr>
          <w:rFonts w:cs="Arial"/>
        </w:rPr>
      </w:pPr>
      <w:r w:rsidRPr="00953C0D">
        <w:rPr>
          <w:rFonts w:cs="Arial"/>
        </w:rPr>
        <w:t>Description: If authentication method other than None is used, you will have to specify a username (AuthUser) and also configure a Basic account type in the Console, then assign that account to the object instance with the URLGenie Standard Account</w:t>
      </w:r>
      <w:r w:rsidR="00075416">
        <w:rPr>
          <w:rFonts w:cs="Arial"/>
        </w:rPr>
        <w:t xml:space="preserve"> security profile</w:t>
      </w:r>
      <w:r w:rsidR="00952024">
        <w:rPr>
          <w:rFonts w:cs="Arial"/>
        </w:rPr>
        <w:t xml:space="preserve"> after the instance has been discovered</w:t>
      </w:r>
      <w:r w:rsidRPr="00953C0D">
        <w:rPr>
          <w:rFonts w:cs="Arial"/>
        </w:rPr>
        <w:t xml:space="preserve">. </w:t>
      </w:r>
    </w:p>
    <w:p w14:paraId="367BDDCD" w14:textId="77777777" w:rsidR="00A968E8" w:rsidRPr="00953C0D" w:rsidRDefault="00A968E8" w:rsidP="00A968E8">
      <w:pPr>
        <w:rPr>
          <w:rFonts w:cs="Arial"/>
        </w:rPr>
      </w:pPr>
    </w:p>
    <w:p w14:paraId="48F8DF5C" w14:textId="77777777" w:rsidR="00A968E8" w:rsidRPr="00953C0D" w:rsidRDefault="00A968E8" w:rsidP="00A968E8">
      <w:pPr>
        <w:rPr>
          <w:rFonts w:cs="Arial"/>
        </w:rPr>
      </w:pPr>
      <w:r w:rsidRPr="008D1AF7">
        <w:rPr>
          <w:rStyle w:val="Heading4Char"/>
        </w:rPr>
        <w:t>AuthPass</w:t>
      </w:r>
      <w:r w:rsidRPr="00953C0D">
        <w:rPr>
          <w:rFonts w:cs="Arial"/>
        </w:rPr>
        <w:t xml:space="preserve"> [Basic Account Type, configured in Console]</w:t>
      </w:r>
    </w:p>
    <w:p w14:paraId="0E9D96C1" w14:textId="77777777" w:rsidR="00A968E8" w:rsidRPr="00953C0D" w:rsidRDefault="00A968E8" w:rsidP="00A968E8">
      <w:pPr>
        <w:rPr>
          <w:rFonts w:cs="Arial"/>
        </w:rPr>
      </w:pPr>
      <w:r w:rsidRPr="00953C0D">
        <w:rPr>
          <w:rFonts w:cs="Arial"/>
        </w:rPr>
        <w:t>Default: &lt;blank&gt;</w:t>
      </w:r>
    </w:p>
    <w:p w14:paraId="4EAD24C8" w14:textId="378E4E71" w:rsidR="00A968E8" w:rsidRPr="00953C0D" w:rsidRDefault="00A968E8" w:rsidP="00A968E8">
      <w:pPr>
        <w:rPr>
          <w:rFonts w:cs="Arial"/>
        </w:rPr>
      </w:pPr>
      <w:r w:rsidRPr="00953C0D">
        <w:rPr>
          <w:rFonts w:cs="Arial"/>
        </w:rPr>
        <w:t xml:space="preserve">Description: THIS IS NOT CONFIGURED IN THE .XML CONFIG FILE. However, this parameter is overrideable for most monitors.  If </w:t>
      </w:r>
      <w:r w:rsidR="00027DC2">
        <w:rPr>
          <w:rFonts w:cs="Arial"/>
        </w:rPr>
        <w:t xml:space="preserve">an </w:t>
      </w:r>
      <w:r w:rsidRPr="00953C0D">
        <w:rPr>
          <w:rFonts w:cs="Arial"/>
        </w:rPr>
        <w:t>authentication method other than None is used</w:t>
      </w:r>
      <w:r w:rsidR="00027DC2">
        <w:rPr>
          <w:rFonts w:cs="Arial"/>
        </w:rPr>
        <w:t xml:space="preserve"> for the </w:t>
      </w:r>
      <w:r w:rsidR="00027DC2" w:rsidRPr="00027DC2">
        <w:rPr>
          <w:rFonts w:cs="Arial"/>
          <w:i/>
        </w:rPr>
        <w:t>authenticationscheme</w:t>
      </w:r>
      <w:r w:rsidR="00027DC2">
        <w:rPr>
          <w:rFonts w:cs="Arial"/>
        </w:rPr>
        <w:t xml:space="preserve"> property, </w:t>
      </w:r>
      <w:r w:rsidRPr="00953C0D">
        <w:rPr>
          <w:rFonts w:cs="Arial"/>
        </w:rPr>
        <w:t xml:space="preserve"> you will have to specify a username</w:t>
      </w:r>
      <w:r w:rsidR="00027DC2">
        <w:rPr>
          <w:rFonts w:cs="Arial"/>
        </w:rPr>
        <w:t xml:space="preserve"> for </w:t>
      </w:r>
      <w:r w:rsidR="00027DC2" w:rsidRPr="00027DC2">
        <w:rPr>
          <w:rFonts w:cs="Arial"/>
          <w:i/>
        </w:rPr>
        <w:t>authuser</w:t>
      </w:r>
      <w:r w:rsidRPr="00953C0D">
        <w:rPr>
          <w:rFonts w:cs="Arial"/>
        </w:rPr>
        <w:t xml:space="preserve"> and also configure a </w:t>
      </w:r>
      <w:r w:rsidRPr="00953C0D">
        <w:rPr>
          <w:rFonts w:cs="Arial"/>
        </w:rPr>
        <w:lastRenderedPageBreak/>
        <w:t xml:space="preserve">Basic account type in the Console, then assign that account to the object instance with the </w:t>
      </w:r>
      <w:r w:rsidRPr="00027DC2">
        <w:rPr>
          <w:rFonts w:cs="Arial"/>
          <w:i/>
        </w:rPr>
        <w:t>URLGenie Standard Account</w:t>
      </w:r>
      <w:r w:rsidR="00027DC2">
        <w:rPr>
          <w:rFonts w:cs="Arial"/>
        </w:rPr>
        <w:t xml:space="preserve"> profile</w:t>
      </w:r>
      <w:r w:rsidRPr="00953C0D">
        <w:rPr>
          <w:rFonts w:cs="Arial"/>
        </w:rPr>
        <w:t xml:space="preserve">. Only the password from this account is used. </w:t>
      </w:r>
    </w:p>
    <w:p w14:paraId="6368EF1C" w14:textId="77777777" w:rsidR="00A968E8" w:rsidRPr="00953C0D" w:rsidRDefault="00A968E8" w:rsidP="00A968E8">
      <w:pPr>
        <w:rPr>
          <w:rFonts w:cs="Arial"/>
        </w:rPr>
      </w:pPr>
    </w:p>
    <w:p w14:paraId="4BA9F8F0" w14:textId="77777777" w:rsidR="00A968E8" w:rsidRPr="00953C0D" w:rsidRDefault="00A968E8" w:rsidP="00A968E8">
      <w:pPr>
        <w:rPr>
          <w:rFonts w:cs="Arial"/>
        </w:rPr>
      </w:pPr>
      <w:r w:rsidRPr="008D1AF7">
        <w:rPr>
          <w:rStyle w:val="Heading4Char"/>
        </w:rPr>
        <w:t>AuthUser</w:t>
      </w:r>
      <w:r w:rsidRPr="00953C0D">
        <w:rPr>
          <w:rFonts w:cs="Arial"/>
        </w:rPr>
        <w:t xml:space="preserve"> [string]</w:t>
      </w:r>
    </w:p>
    <w:p w14:paraId="52BFDB04" w14:textId="77777777" w:rsidR="00A968E8" w:rsidRPr="00953C0D" w:rsidRDefault="00A968E8" w:rsidP="00A968E8">
      <w:pPr>
        <w:rPr>
          <w:rFonts w:cs="Arial"/>
        </w:rPr>
      </w:pPr>
      <w:r w:rsidRPr="00953C0D">
        <w:rPr>
          <w:rFonts w:cs="Arial"/>
        </w:rPr>
        <w:t>Default: &lt;blank&gt;</w:t>
      </w:r>
    </w:p>
    <w:p w14:paraId="2541FB67" w14:textId="77777777" w:rsidR="00A968E8" w:rsidRPr="00953C0D" w:rsidRDefault="00A968E8" w:rsidP="00A968E8">
      <w:pPr>
        <w:rPr>
          <w:rFonts w:cs="Arial"/>
        </w:rPr>
      </w:pPr>
      <w:r w:rsidRPr="00953C0D">
        <w:rPr>
          <w:rFonts w:cs="Arial"/>
        </w:rPr>
        <w:t>Description: Username for use with authentication. The reason that the username is configurable within the .xml config file is to expand the flexibility of this string. Example, I came across a business unit that requested that I test the</w:t>
      </w:r>
      <w:r w:rsidR="00D160EA">
        <w:rPr>
          <w:rFonts w:cs="Arial"/>
        </w:rPr>
        <w:t xml:space="preserve">ir </w:t>
      </w:r>
      <w:r w:rsidRPr="00953C0D">
        <w:rPr>
          <w:rFonts w:cs="Arial"/>
        </w:rPr>
        <w:t>application with Basic authentication but the username</w:t>
      </w:r>
      <w:r w:rsidR="00F80AF2">
        <w:rPr>
          <w:rFonts w:cs="Arial"/>
        </w:rPr>
        <w:t xml:space="preserve"> was in this format: 'groupname\</w:t>
      </w:r>
      <w:r w:rsidRPr="00953C0D">
        <w:rPr>
          <w:rFonts w:cs="Arial"/>
        </w:rPr>
        <w:t xml:space="preserve">username'.  You simply cannot create a Basic account in the SCOM console with a username that contains a slash. </w:t>
      </w:r>
      <w:r w:rsidR="00D160EA">
        <w:rPr>
          <w:rFonts w:cs="Arial"/>
        </w:rPr>
        <w:t>Example below:</w:t>
      </w:r>
    </w:p>
    <w:p w14:paraId="6F5654D0" w14:textId="77777777" w:rsidR="00A968E8" w:rsidRDefault="00D160EA" w:rsidP="00A968E8">
      <w:pPr>
        <w:rPr>
          <w:rFonts w:cs="Arial"/>
        </w:rPr>
      </w:pPr>
      <w:r>
        <w:rPr>
          <w:noProof/>
        </w:rPr>
        <w:drawing>
          <wp:inline distT="0" distB="0" distL="0" distR="0" wp14:anchorId="40968AF5" wp14:editId="4C40A688">
            <wp:extent cx="3943847" cy="30348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9433" cy="3085299"/>
                    </a:xfrm>
                    <a:prstGeom prst="rect">
                      <a:avLst/>
                    </a:prstGeom>
                  </pic:spPr>
                </pic:pic>
              </a:graphicData>
            </a:graphic>
          </wp:inline>
        </w:drawing>
      </w:r>
    </w:p>
    <w:p w14:paraId="74484C59" w14:textId="77777777" w:rsidR="00EA33ED" w:rsidRDefault="00EA33ED" w:rsidP="00A968E8">
      <w:pPr>
        <w:rPr>
          <w:rFonts w:cs="Arial"/>
        </w:rPr>
      </w:pPr>
    </w:p>
    <w:p w14:paraId="7A03D01A" w14:textId="5E41746C" w:rsidR="00FB75A4" w:rsidRDefault="00EA33ED" w:rsidP="00EA33ED">
      <w:pPr>
        <w:rPr>
          <w:rFonts w:cs="Arial"/>
        </w:rPr>
      </w:pPr>
      <w:r>
        <w:rPr>
          <w:rFonts w:cs="Arial"/>
        </w:rPr>
        <w:t xml:space="preserve">See tutorials below for </w:t>
      </w:r>
      <w:r w:rsidR="00FB75A4">
        <w:rPr>
          <w:rFonts w:cs="Arial"/>
        </w:rPr>
        <w:t xml:space="preserve">NTLM </w:t>
      </w:r>
      <w:r>
        <w:rPr>
          <w:rFonts w:cs="Arial"/>
        </w:rPr>
        <w:t xml:space="preserve">authentication </w:t>
      </w:r>
      <w:r w:rsidR="00FB75A4">
        <w:rPr>
          <w:rFonts w:cs="Arial"/>
        </w:rPr>
        <w:t>example</w:t>
      </w:r>
    </w:p>
    <w:p w14:paraId="101C36AB" w14:textId="77777777" w:rsidR="00EA33ED" w:rsidRPr="00953C0D" w:rsidRDefault="00EA33ED" w:rsidP="00EA33ED">
      <w:pPr>
        <w:rPr>
          <w:rFonts w:cs="Arial"/>
        </w:rPr>
      </w:pPr>
    </w:p>
    <w:p w14:paraId="6C9CE9CB" w14:textId="77777777" w:rsidR="00EA33ED" w:rsidRDefault="00EA33ED">
      <w:pPr>
        <w:rPr>
          <w:rStyle w:val="Heading4Char"/>
        </w:rPr>
      </w:pPr>
      <w:r>
        <w:rPr>
          <w:rStyle w:val="Heading4Char"/>
        </w:rPr>
        <w:br w:type="page"/>
      </w:r>
    </w:p>
    <w:p w14:paraId="5AA60C7C" w14:textId="2569F306" w:rsidR="00A968E8" w:rsidRPr="00953C0D" w:rsidRDefault="00A968E8" w:rsidP="00A968E8">
      <w:pPr>
        <w:rPr>
          <w:rFonts w:cs="Arial"/>
        </w:rPr>
      </w:pPr>
      <w:r w:rsidRPr="008D1AF7">
        <w:rPr>
          <w:rStyle w:val="Heading4Char"/>
        </w:rPr>
        <w:lastRenderedPageBreak/>
        <w:t>Body</w:t>
      </w:r>
      <w:r w:rsidRPr="00953C0D">
        <w:rPr>
          <w:rFonts w:cs="Arial"/>
        </w:rPr>
        <w:t xml:space="preserve"> [string]</w:t>
      </w:r>
    </w:p>
    <w:p w14:paraId="2F39D4DA" w14:textId="77777777" w:rsidR="00A968E8" w:rsidRPr="00953C0D" w:rsidRDefault="00A968E8" w:rsidP="00A968E8">
      <w:pPr>
        <w:rPr>
          <w:rFonts w:cs="Arial"/>
        </w:rPr>
      </w:pPr>
      <w:r w:rsidRPr="00953C0D">
        <w:rPr>
          <w:rFonts w:cs="Arial"/>
        </w:rPr>
        <w:t>Default: &lt;blank&gt;</w:t>
      </w:r>
    </w:p>
    <w:p w14:paraId="58A786EF" w14:textId="77777777" w:rsidR="00A968E8" w:rsidRPr="00953C0D" w:rsidRDefault="00A968E8" w:rsidP="00A968E8">
      <w:pPr>
        <w:rPr>
          <w:rFonts w:cs="Arial"/>
        </w:rPr>
      </w:pPr>
      <w:r w:rsidRPr="00953C0D">
        <w:rPr>
          <w:rFonts w:cs="Arial"/>
        </w:rPr>
        <w:t xml:space="preserve">Description: Optional. Usually this is an XML SOAP structure with a verb type of POST. </w:t>
      </w:r>
    </w:p>
    <w:p w14:paraId="2DF07390" w14:textId="77777777" w:rsidR="00A968E8" w:rsidRPr="00953C0D" w:rsidRDefault="00A968E8" w:rsidP="00A968E8">
      <w:pPr>
        <w:rPr>
          <w:rFonts w:cs="Arial"/>
        </w:rPr>
      </w:pPr>
      <w:r w:rsidRPr="00953C0D">
        <w:rPr>
          <w:rFonts w:cs="Arial"/>
        </w:rPr>
        <w:t xml:space="preserve">Example: </w:t>
      </w:r>
    </w:p>
    <w:p w14:paraId="7C8E3500" w14:textId="77777777" w:rsidR="00A968E8" w:rsidRPr="00953C0D" w:rsidRDefault="00A968E8" w:rsidP="00A968E8">
      <w:pPr>
        <w:rPr>
          <w:rFonts w:cs="Arial"/>
        </w:rPr>
      </w:pPr>
      <w:r w:rsidRPr="00953C0D">
        <w:rPr>
          <w:rFonts w:cs="Arial"/>
        </w:rPr>
        <w:t>------ BEGIN EXAMPLE</w:t>
      </w:r>
      <w:r w:rsidR="008D1AF7">
        <w:rPr>
          <w:rFonts w:cs="Arial"/>
        </w:rPr>
        <w:t xml:space="preserve"> BELOW</w:t>
      </w:r>
      <w:r w:rsidRPr="00953C0D">
        <w:rPr>
          <w:rFonts w:cs="Arial"/>
        </w:rPr>
        <w:t xml:space="preserve">  ----------</w:t>
      </w:r>
    </w:p>
    <w:p w14:paraId="222803DB" w14:textId="77777777" w:rsidR="00EA33ED" w:rsidRDefault="00EA33ED" w:rsidP="00EA33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xml</w:t>
      </w:r>
      <w:r>
        <w:rPr>
          <w:rFonts w:ascii="Consolas" w:hAnsi="Consolas" w:cs="Consolas"/>
          <w:color w:val="0000FF"/>
          <w:sz w:val="19"/>
          <w:szCs w:val="19"/>
        </w:rPr>
        <w:t xml:space="preserve"> </w:t>
      </w:r>
      <w:r>
        <w:rPr>
          <w:rFonts w:ascii="Consolas" w:hAnsi="Consolas" w:cs="Consolas"/>
          <w:color w:val="FF0000"/>
          <w:sz w:val="19"/>
          <w:szCs w:val="19"/>
        </w:rPr>
        <w:t>version</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1.0</w:t>
      </w:r>
      <w:r>
        <w:rPr>
          <w:rFonts w:ascii="Consolas" w:hAnsi="Consolas" w:cs="Consolas"/>
          <w:color w:val="000000"/>
          <w:sz w:val="19"/>
          <w:szCs w:val="19"/>
        </w:rPr>
        <w:t>"</w:t>
      </w:r>
      <w:r>
        <w:rPr>
          <w:rFonts w:ascii="Consolas" w:hAnsi="Consolas" w:cs="Consolas"/>
          <w:color w:val="0000FF"/>
          <w:sz w:val="19"/>
          <w:szCs w:val="19"/>
        </w:rPr>
        <w:t>?&gt;</w:t>
      </w:r>
    </w:p>
    <w:p w14:paraId="74289AC2" w14:textId="77777777" w:rsidR="00EA33ED" w:rsidRDefault="00EA33ED" w:rsidP="00EA33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soap:Envelope</w:t>
      </w:r>
    </w:p>
    <w:p w14:paraId="54C5F924" w14:textId="77777777" w:rsidR="00EA33ED" w:rsidRDefault="00EA33ED" w:rsidP="00EA33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 xml:space="preserve">  </w:t>
      </w:r>
      <w:r>
        <w:rPr>
          <w:rFonts w:ascii="Consolas" w:hAnsi="Consolas" w:cs="Consolas"/>
          <w:color w:val="FF0000"/>
          <w:sz w:val="19"/>
          <w:szCs w:val="19"/>
        </w:rPr>
        <w:t>xmlns:soap</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http://www.w3.org/2001/12/soap-envelope</w:t>
      </w:r>
      <w:r>
        <w:rPr>
          <w:rFonts w:ascii="Consolas" w:hAnsi="Consolas" w:cs="Consolas"/>
          <w:color w:val="000000"/>
          <w:sz w:val="19"/>
          <w:szCs w:val="19"/>
        </w:rPr>
        <w:t>"</w:t>
      </w:r>
    </w:p>
    <w:p w14:paraId="49F3ACE0" w14:textId="77777777" w:rsidR="00EA33ED" w:rsidRDefault="00EA33ED" w:rsidP="00EA33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 xml:space="preserve">  </w:t>
      </w:r>
      <w:r>
        <w:rPr>
          <w:rFonts w:ascii="Consolas" w:hAnsi="Consolas" w:cs="Consolas"/>
          <w:color w:val="FF0000"/>
          <w:sz w:val="19"/>
          <w:szCs w:val="19"/>
        </w:rPr>
        <w:t>soap:encodingStyle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http://www.w3.org/2001/12/soap-encoding</w:t>
      </w:r>
      <w:r>
        <w:rPr>
          <w:rFonts w:ascii="Consolas" w:hAnsi="Consolas" w:cs="Consolas"/>
          <w:color w:val="000000"/>
          <w:sz w:val="19"/>
          <w:szCs w:val="19"/>
        </w:rPr>
        <w:t>"</w:t>
      </w:r>
      <w:r>
        <w:rPr>
          <w:rFonts w:ascii="Consolas" w:hAnsi="Consolas" w:cs="Consolas"/>
          <w:color w:val="0000FF"/>
          <w:sz w:val="19"/>
          <w:szCs w:val="19"/>
        </w:rPr>
        <w:t>&gt;</w:t>
      </w:r>
    </w:p>
    <w:p w14:paraId="243BDC34" w14:textId="77777777" w:rsidR="00EA33ED" w:rsidRDefault="00EA33ED" w:rsidP="00EA33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soap:Body</w:t>
      </w:r>
      <w:r>
        <w:rPr>
          <w:rFonts w:ascii="Consolas" w:hAnsi="Consolas" w:cs="Consolas"/>
          <w:color w:val="0000FF"/>
          <w:sz w:val="19"/>
          <w:szCs w:val="19"/>
        </w:rPr>
        <w:t xml:space="preserve"> </w:t>
      </w:r>
      <w:r>
        <w:rPr>
          <w:rFonts w:ascii="Consolas" w:hAnsi="Consolas" w:cs="Consolas"/>
          <w:color w:val="FF0000"/>
          <w:sz w:val="19"/>
          <w:szCs w:val="19"/>
        </w:rPr>
        <w:t>xmlns:m</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http://www.example.org/stock</w:t>
      </w:r>
      <w:r>
        <w:rPr>
          <w:rFonts w:ascii="Consolas" w:hAnsi="Consolas" w:cs="Consolas"/>
          <w:color w:val="000000"/>
          <w:sz w:val="19"/>
          <w:szCs w:val="19"/>
        </w:rPr>
        <w:t>"</w:t>
      </w:r>
      <w:r>
        <w:rPr>
          <w:rFonts w:ascii="Consolas" w:hAnsi="Consolas" w:cs="Consolas"/>
          <w:color w:val="0000FF"/>
          <w:sz w:val="19"/>
          <w:szCs w:val="19"/>
        </w:rPr>
        <w:t>&gt;</w:t>
      </w:r>
    </w:p>
    <w:p w14:paraId="277B6DAA" w14:textId="77777777" w:rsidR="00EA33ED" w:rsidRDefault="00EA33ED" w:rsidP="00EA33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m:GetStockPrice</w:t>
      </w:r>
      <w:r>
        <w:rPr>
          <w:rFonts w:ascii="Consolas" w:hAnsi="Consolas" w:cs="Consolas"/>
          <w:color w:val="0000FF"/>
          <w:sz w:val="19"/>
          <w:szCs w:val="19"/>
        </w:rPr>
        <w:t>&gt;</w:t>
      </w:r>
    </w:p>
    <w:p w14:paraId="452AE421" w14:textId="77777777" w:rsidR="00EA33ED" w:rsidRDefault="00EA33ED" w:rsidP="00EA33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m:StockName</w:t>
      </w:r>
      <w:r>
        <w:rPr>
          <w:rFonts w:ascii="Consolas" w:hAnsi="Consolas" w:cs="Consolas"/>
          <w:color w:val="0000FF"/>
          <w:sz w:val="19"/>
          <w:szCs w:val="19"/>
        </w:rPr>
        <w:t>&gt;</w:t>
      </w:r>
      <w:r>
        <w:rPr>
          <w:rFonts w:ascii="Consolas" w:hAnsi="Consolas" w:cs="Consolas"/>
          <w:color w:val="000000"/>
          <w:sz w:val="19"/>
          <w:szCs w:val="19"/>
        </w:rPr>
        <w:t>IBM</w:t>
      </w:r>
      <w:r>
        <w:rPr>
          <w:rFonts w:ascii="Consolas" w:hAnsi="Consolas" w:cs="Consolas"/>
          <w:color w:val="0000FF"/>
          <w:sz w:val="19"/>
          <w:szCs w:val="19"/>
        </w:rPr>
        <w:t>&lt;/</w:t>
      </w:r>
      <w:r>
        <w:rPr>
          <w:rFonts w:ascii="Consolas" w:hAnsi="Consolas" w:cs="Consolas"/>
          <w:color w:val="A31515"/>
          <w:sz w:val="19"/>
          <w:szCs w:val="19"/>
        </w:rPr>
        <w:t>m:StockName</w:t>
      </w:r>
      <w:r>
        <w:rPr>
          <w:rFonts w:ascii="Consolas" w:hAnsi="Consolas" w:cs="Consolas"/>
          <w:color w:val="0000FF"/>
          <w:sz w:val="19"/>
          <w:szCs w:val="19"/>
        </w:rPr>
        <w:t>&gt;</w:t>
      </w:r>
    </w:p>
    <w:p w14:paraId="197EA9DF" w14:textId="77777777" w:rsidR="00EA33ED" w:rsidRDefault="00EA33ED" w:rsidP="00EA33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m:GetStockPrice</w:t>
      </w:r>
      <w:r>
        <w:rPr>
          <w:rFonts w:ascii="Consolas" w:hAnsi="Consolas" w:cs="Consolas"/>
          <w:color w:val="0000FF"/>
          <w:sz w:val="19"/>
          <w:szCs w:val="19"/>
        </w:rPr>
        <w:t>&gt;</w:t>
      </w:r>
    </w:p>
    <w:p w14:paraId="2B47885C" w14:textId="77777777" w:rsidR="00EA33ED" w:rsidRDefault="00EA33ED" w:rsidP="00EA33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soap:Body</w:t>
      </w:r>
      <w:r>
        <w:rPr>
          <w:rFonts w:ascii="Consolas" w:hAnsi="Consolas" w:cs="Consolas"/>
          <w:color w:val="0000FF"/>
          <w:sz w:val="19"/>
          <w:szCs w:val="19"/>
        </w:rPr>
        <w:t>&gt;</w:t>
      </w:r>
    </w:p>
    <w:p w14:paraId="7246FBAC" w14:textId="77777777" w:rsidR="00EA33ED" w:rsidRDefault="00EA33ED" w:rsidP="00EA33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soap:Envelope</w:t>
      </w:r>
      <w:r>
        <w:rPr>
          <w:rFonts w:ascii="Consolas" w:hAnsi="Consolas" w:cs="Consolas"/>
          <w:color w:val="0000FF"/>
          <w:sz w:val="19"/>
          <w:szCs w:val="19"/>
        </w:rPr>
        <w:t>&gt;</w:t>
      </w:r>
    </w:p>
    <w:p w14:paraId="38D35196" w14:textId="77777777" w:rsidR="00A968E8" w:rsidRPr="00953C0D" w:rsidRDefault="00A968E8" w:rsidP="00A968E8">
      <w:pPr>
        <w:rPr>
          <w:rFonts w:cs="Arial"/>
        </w:rPr>
      </w:pPr>
      <w:r w:rsidRPr="00953C0D">
        <w:rPr>
          <w:rFonts w:cs="Arial"/>
        </w:rPr>
        <w:t xml:space="preserve">--------- END EXAMPLE </w:t>
      </w:r>
      <w:r w:rsidR="008D1AF7">
        <w:rPr>
          <w:rFonts w:cs="Arial"/>
        </w:rPr>
        <w:t>ABOVE</w:t>
      </w:r>
      <w:r w:rsidRPr="00953C0D">
        <w:rPr>
          <w:rFonts w:cs="Arial"/>
        </w:rPr>
        <w:t xml:space="preserve"> ----------</w:t>
      </w:r>
    </w:p>
    <w:p w14:paraId="4D9A4C6D" w14:textId="77777777" w:rsidR="00EA33ED" w:rsidRPr="00EA33ED" w:rsidRDefault="00EA33ED" w:rsidP="00A968E8">
      <w:pPr>
        <w:rPr>
          <w:rStyle w:val="Heading4Char"/>
          <w:i w:val="0"/>
        </w:rPr>
      </w:pPr>
    </w:p>
    <w:p w14:paraId="42A1F829" w14:textId="509A6179" w:rsidR="00A968E8" w:rsidRPr="00953C0D" w:rsidRDefault="00A968E8" w:rsidP="00A968E8">
      <w:pPr>
        <w:rPr>
          <w:rFonts w:cs="Arial"/>
        </w:rPr>
      </w:pPr>
      <w:r w:rsidRPr="008D1AF7">
        <w:rPr>
          <w:rStyle w:val="Heading4Char"/>
        </w:rPr>
        <w:t>ContentMatch</w:t>
      </w:r>
      <w:r w:rsidRPr="00953C0D">
        <w:rPr>
          <w:rFonts w:cs="Arial"/>
        </w:rPr>
        <w:t xml:space="preserve"> [string]</w:t>
      </w:r>
    </w:p>
    <w:p w14:paraId="5ABA0AE5" w14:textId="77777777" w:rsidR="00A968E8" w:rsidRPr="00953C0D" w:rsidRDefault="00A968E8" w:rsidP="00A968E8">
      <w:pPr>
        <w:rPr>
          <w:rFonts w:cs="Arial"/>
        </w:rPr>
      </w:pPr>
      <w:r w:rsidRPr="00953C0D">
        <w:rPr>
          <w:rFonts w:cs="Arial"/>
        </w:rPr>
        <w:t>Default: "."</w:t>
      </w:r>
    </w:p>
    <w:p w14:paraId="2E40D067" w14:textId="2884C4C2" w:rsidR="00A968E8" w:rsidRPr="00953C0D" w:rsidRDefault="00A968E8" w:rsidP="00A968E8">
      <w:pPr>
        <w:rPr>
          <w:rFonts w:cs="Arial"/>
        </w:rPr>
      </w:pPr>
      <w:r w:rsidRPr="00953C0D">
        <w:rPr>
          <w:rFonts w:cs="Arial"/>
        </w:rPr>
        <w:t xml:space="preserve">Description: Text to match in the response body. This is a simple match and is not case-sensitive. </w:t>
      </w:r>
      <w:r w:rsidR="00EA33ED">
        <w:rPr>
          <w:rFonts w:cs="Arial"/>
        </w:rPr>
        <w:t xml:space="preserve">(See </w:t>
      </w:r>
      <w:r w:rsidR="00EA33ED" w:rsidRPr="00EA33ED">
        <w:rPr>
          <w:rFonts w:cs="Arial"/>
          <w:i/>
        </w:rPr>
        <w:t>ContentMatchRegExOperator</w:t>
      </w:r>
      <w:r w:rsidR="00EA33ED">
        <w:rPr>
          <w:rFonts w:cs="Arial"/>
        </w:rPr>
        <w:t xml:space="preserve"> below.)</w:t>
      </w:r>
    </w:p>
    <w:p w14:paraId="0787D7C3" w14:textId="77777777" w:rsidR="00A968E8" w:rsidRPr="00953C0D" w:rsidRDefault="00A968E8" w:rsidP="00A968E8">
      <w:pPr>
        <w:rPr>
          <w:rFonts w:cs="Arial"/>
        </w:rPr>
      </w:pPr>
      <w:r w:rsidRPr="00953C0D">
        <w:rPr>
          <w:rFonts w:cs="Arial"/>
        </w:rPr>
        <w:t>Examples:</w:t>
      </w:r>
    </w:p>
    <w:p w14:paraId="016D0D3D" w14:textId="77777777" w:rsidR="00A968E8" w:rsidRPr="00953C0D" w:rsidRDefault="00A968E8" w:rsidP="00A968E8">
      <w:pPr>
        <w:rPr>
          <w:rFonts w:cs="Arial"/>
        </w:rPr>
      </w:pPr>
      <w:r w:rsidRPr="00953C0D">
        <w:rPr>
          <w:rFonts w:cs="Arial"/>
        </w:rPr>
        <w:t>"cake"</w:t>
      </w:r>
    </w:p>
    <w:p w14:paraId="4FA195E1" w14:textId="77777777" w:rsidR="00A968E8" w:rsidRPr="00953C0D" w:rsidRDefault="00A968E8" w:rsidP="00A968E8">
      <w:pPr>
        <w:rPr>
          <w:rFonts w:cs="Arial"/>
        </w:rPr>
      </w:pPr>
      <w:r w:rsidRPr="00953C0D">
        <w:rPr>
          <w:rFonts w:cs="Arial"/>
        </w:rPr>
        <w:t>"catfish"</w:t>
      </w:r>
    </w:p>
    <w:p w14:paraId="04FFC5D7" w14:textId="77777777" w:rsidR="00A968E8" w:rsidRPr="00953C0D" w:rsidRDefault="00A968E8" w:rsidP="00A968E8">
      <w:pPr>
        <w:rPr>
          <w:rFonts w:cs="Arial"/>
        </w:rPr>
      </w:pPr>
      <w:r w:rsidRPr="00953C0D">
        <w:rPr>
          <w:rFonts w:cs="Arial"/>
        </w:rPr>
        <w:t>"headed out the door"</w:t>
      </w:r>
    </w:p>
    <w:p w14:paraId="635573AA" w14:textId="77777777" w:rsidR="00A968E8" w:rsidRPr="00953C0D" w:rsidRDefault="00A968E8" w:rsidP="00A968E8">
      <w:pPr>
        <w:rPr>
          <w:rFonts w:cs="Arial"/>
        </w:rPr>
      </w:pPr>
      <w:r w:rsidRPr="00953C0D">
        <w:rPr>
          <w:rFonts w:cs="Arial"/>
        </w:rPr>
        <w:t>"403 - Forbidden: Access is denied"</w:t>
      </w:r>
    </w:p>
    <w:p w14:paraId="60432130" w14:textId="2B659041" w:rsidR="00A968E8" w:rsidRPr="007B21A5" w:rsidRDefault="00A968E8" w:rsidP="00A968E8">
      <w:pPr>
        <w:rPr>
          <w:rFonts w:cs="Arial"/>
        </w:rPr>
      </w:pPr>
      <w:r w:rsidRPr="007B21A5">
        <w:rPr>
          <w:rFonts w:cs="Arial"/>
        </w:rPr>
        <w:t>NOTE: It is possible to have two content match strings but only for use with an instance that has two URLs</w:t>
      </w:r>
      <w:r w:rsidR="008D1AF7" w:rsidRPr="007B21A5">
        <w:rPr>
          <w:rFonts w:cs="Arial"/>
        </w:rPr>
        <w:t xml:space="preserve"> and only for the </w:t>
      </w:r>
      <w:hyperlink w:anchor="_URLGenie.URLGrabScripted.Monitor" w:history="1">
        <w:r w:rsidR="00EA33ED" w:rsidRPr="00663398">
          <w:rPr>
            <w:rStyle w:val="Hyperlink"/>
            <w:rFonts w:cs="Arial"/>
          </w:rPr>
          <w:t>URLGenie Scripted Monitor</w:t>
        </w:r>
      </w:hyperlink>
      <w:r w:rsidRPr="007B21A5">
        <w:rPr>
          <w:rFonts w:cs="Arial"/>
        </w:rPr>
        <w:t>.</w:t>
      </w:r>
      <w:r w:rsidR="00A00378" w:rsidRPr="007B21A5">
        <w:rPr>
          <w:rFonts w:cs="Arial"/>
        </w:rPr>
        <w:t xml:space="preserve"> Strings must be separated by the caret ^. </w:t>
      </w:r>
      <w:r w:rsidRPr="007B21A5">
        <w:rPr>
          <w:rFonts w:cs="Arial"/>
        </w:rPr>
        <w:t xml:space="preserve"> See "URL" parameter definition below</w:t>
      </w:r>
      <w:r w:rsidR="00A00378" w:rsidRPr="007B21A5">
        <w:rPr>
          <w:rFonts w:cs="Arial"/>
        </w:rPr>
        <w:t xml:space="preserve"> for more details</w:t>
      </w:r>
      <w:r w:rsidRPr="007B21A5">
        <w:rPr>
          <w:rFonts w:cs="Arial"/>
        </w:rPr>
        <w:t xml:space="preserve">. </w:t>
      </w:r>
    </w:p>
    <w:p w14:paraId="0A5D25E0" w14:textId="77777777" w:rsidR="00A968E8" w:rsidRPr="007B21A5" w:rsidRDefault="00A968E8" w:rsidP="00A968E8">
      <w:pPr>
        <w:rPr>
          <w:rFonts w:cs="Arial"/>
        </w:rPr>
      </w:pPr>
      <w:r w:rsidRPr="007B21A5">
        <w:rPr>
          <w:rFonts w:cs="Arial"/>
        </w:rPr>
        <w:t>Examples:</w:t>
      </w:r>
    </w:p>
    <w:p w14:paraId="3282CA62" w14:textId="5EB43FC2" w:rsidR="00A968E8" w:rsidRPr="007B21A5" w:rsidRDefault="00A968E8" w:rsidP="00457F66">
      <w:pPr>
        <w:ind w:left="720"/>
        <w:rPr>
          <w:rFonts w:cs="Arial"/>
        </w:rPr>
      </w:pPr>
      <w:r w:rsidRPr="007B21A5">
        <w:rPr>
          <w:rFonts w:cs="Arial"/>
        </w:rPr>
        <w:t>website^</w:t>
      </w:r>
      <w:r w:rsidR="00EA33ED">
        <w:rPr>
          <w:rFonts w:cs="Arial"/>
        </w:rPr>
        <w:t>taste the rainbow</w:t>
      </w:r>
    </w:p>
    <w:p w14:paraId="5E9ADA6E" w14:textId="1B470CF8" w:rsidR="00A968E8" w:rsidRPr="007B21A5" w:rsidRDefault="00EA33ED" w:rsidP="00457F66">
      <w:pPr>
        <w:ind w:left="720"/>
        <w:rPr>
          <w:rFonts w:cs="Arial"/>
        </w:rPr>
      </w:pPr>
      <w:r>
        <w:rPr>
          <w:rFonts w:cs="Arial"/>
        </w:rPr>
        <w:t>billy joel</w:t>
      </w:r>
      <w:r w:rsidR="00A968E8" w:rsidRPr="007B21A5">
        <w:rPr>
          <w:rFonts w:cs="Arial"/>
        </w:rPr>
        <w:t>^</w:t>
      </w:r>
      <w:r>
        <w:rPr>
          <w:rFonts w:cs="Arial"/>
        </w:rPr>
        <w:t>piano man</w:t>
      </w:r>
    </w:p>
    <w:p w14:paraId="75BA9D14" w14:textId="77777777" w:rsidR="00A968E8" w:rsidRPr="007B21A5" w:rsidRDefault="00A968E8" w:rsidP="00457F66">
      <w:pPr>
        <w:ind w:left="720"/>
        <w:rPr>
          <w:rFonts w:cs="Arial"/>
        </w:rPr>
      </w:pPr>
      <w:r w:rsidRPr="007B21A5">
        <w:rPr>
          <w:rFonts w:cs="Arial"/>
        </w:rPr>
        <w:t>hp^printer</w:t>
      </w:r>
    </w:p>
    <w:p w14:paraId="1328F06B" w14:textId="77777777" w:rsidR="00A968E8" w:rsidRDefault="00A968E8" w:rsidP="00A968E8">
      <w:pPr>
        <w:rPr>
          <w:rFonts w:cs="Arial"/>
        </w:rPr>
      </w:pPr>
    </w:p>
    <w:p w14:paraId="581E2066" w14:textId="77777777" w:rsidR="00EA33ED" w:rsidRDefault="00EA33ED">
      <w:pPr>
        <w:rPr>
          <w:rStyle w:val="Heading4Char"/>
        </w:rPr>
      </w:pPr>
      <w:r>
        <w:rPr>
          <w:rStyle w:val="Heading4Char"/>
        </w:rPr>
        <w:br w:type="page"/>
      </w:r>
    </w:p>
    <w:p w14:paraId="249BFEEE" w14:textId="3372D9E6" w:rsidR="00DD0C4C" w:rsidRPr="00953C0D" w:rsidRDefault="00DD0C4C" w:rsidP="00DD0C4C">
      <w:pPr>
        <w:rPr>
          <w:rFonts w:cs="Arial"/>
        </w:rPr>
      </w:pPr>
      <w:r w:rsidRPr="00014FEE">
        <w:rPr>
          <w:rStyle w:val="Heading4Char"/>
        </w:rPr>
        <w:lastRenderedPageBreak/>
        <w:t xml:space="preserve">ContentMatchRegExOperator </w:t>
      </w:r>
      <w:r w:rsidRPr="00953C0D">
        <w:rPr>
          <w:rFonts w:cs="Arial"/>
        </w:rPr>
        <w:t>[</w:t>
      </w:r>
      <w:r w:rsidRPr="00014FEE">
        <w:rPr>
          <w:rFonts w:cs="Arial"/>
        </w:rPr>
        <w:t>RegExCompareType</w:t>
      </w:r>
      <w:r w:rsidRPr="00953C0D">
        <w:rPr>
          <w:rFonts w:cs="Arial"/>
        </w:rPr>
        <w:t>]</w:t>
      </w:r>
    </w:p>
    <w:p w14:paraId="0F8FC3EF" w14:textId="77777777" w:rsidR="00DD0C4C" w:rsidRPr="00953C0D" w:rsidRDefault="00DD0C4C" w:rsidP="00DD0C4C">
      <w:pPr>
        <w:rPr>
          <w:rFonts w:cs="Arial"/>
        </w:rPr>
      </w:pPr>
      <w:r w:rsidRPr="00953C0D">
        <w:rPr>
          <w:rFonts w:cs="Arial"/>
        </w:rPr>
        <w:t>Default: "</w:t>
      </w:r>
      <w:r w:rsidRPr="00014FEE">
        <w:rPr>
          <w:rFonts w:cs="Arial"/>
        </w:rPr>
        <w:t>DoesNotContainSubstring</w:t>
      </w:r>
      <w:r w:rsidRPr="00953C0D">
        <w:rPr>
          <w:rFonts w:cs="Arial"/>
        </w:rPr>
        <w:t>"</w:t>
      </w:r>
    </w:p>
    <w:p w14:paraId="195C68A4" w14:textId="2BF04912" w:rsidR="00DD0C4C" w:rsidRDefault="00DD0C4C" w:rsidP="00DD0C4C">
      <w:pPr>
        <w:rPr>
          <w:rFonts w:cs="Arial"/>
        </w:rPr>
      </w:pPr>
      <w:r w:rsidRPr="00953C0D">
        <w:rPr>
          <w:rFonts w:cs="Arial"/>
        </w:rPr>
        <w:t xml:space="preserve">Description: </w:t>
      </w:r>
      <w:r>
        <w:rPr>
          <w:rFonts w:cs="Arial"/>
        </w:rPr>
        <w:t xml:space="preserve">If the criteria evaluates to true when compared against the ContentMatch value, an error condition will result for the </w:t>
      </w:r>
      <w:hyperlink w:anchor="_URLGenie.AutoOverride.Content.Monit" w:history="1">
        <w:r w:rsidRPr="00DD0C4C">
          <w:rPr>
            <w:rStyle w:val="Hyperlink"/>
            <w:rFonts w:cs="Arial"/>
          </w:rPr>
          <w:t>Content</w:t>
        </w:r>
      </w:hyperlink>
      <w:r>
        <w:rPr>
          <w:rFonts w:cs="Arial"/>
        </w:rPr>
        <w:t xml:space="preserve"> monitor</w:t>
      </w:r>
      <w:r w:rsidR="00214B4A">
        <w:rPr>
          <w:rFonts w:cs="Arial"/>
        </w:rPr>
        <w:t>. This is not configurable as a property in the configuration file but you can override it</w:t>
      </w:r>
      <w:r w:rsidR="00EA33ED">
        <w:rPr>
          <w:rFonts w:cs="Arial"/>
        </w:rPr>
        <w:t xml:space="preserve"> for most monitor types</w:t>
      </w:r>
      <w:r w:rsidR="00214B4A">
        <w:rPr>
          <w:rFonts w:cs="Arial"/>
        </w:rPr>
        <w:t>.</w:t>
      </w:r>
    </w:p>
    <w:p w14:paraId="092713A1" w14:textId="77777777" w:rsidR="00DD0C4C" w:rsidRPr="00464DB5" w:rsidRDefault="00DD0C4C" w:rsidP="00DD0C4C">
      <w:pPr>
        <w:pStyle w:val="ListParagraph"/>
        <w:numPr>
          <w:ilvl w:val="0"/>
          <w:numId w:val="13"/>
        </w:numPr>
        <w:rPr>
          <w:rFonts w:cs="Arial"/>
        </w:rPr>
      </w:pPr>
      <w:r w:rsidRPr="00464DB5">
        <w:rPr>
          <w:rFonts w:cs="Arial"/>
        </w:rPr>
        <w:t>ContainsSubstring</w:t>
      </w:r>
    </w:p>
    <w:p w14:paraId="3B28B5DF" w14:textId="77777777" w:rsidR="00DD0C4C" w:rsidRPr="00464DB5" w:rsidRDefault="00DD0C4C" w:rsidP="00DD0C4C">
      <w:pPr>
        <w:pStyle w:val="ListParagraph"/>
        <w:numPr>
          <w:ilvl w:val="0"/>
          <w:numId w:val="13"/>
        </w:numPr>
        <w:rPr>
          <w:rFonts w:cs="Arial"/>
        </w:rPr>
      </w:pPr>
      <w:r w:rsidRPr="00464DB5">
        <w:rPr>
          <w:rFonts w:cs="Arial"/>
        </w:rPr>
        <w:t>MatchesWildcard</w:t>
      </w:r>
    </w:p>
    <w:p w14:paraId="23D5F033" w14:textId="77777777" w:rsidR="00DD0C4C" w:rsidRPr="00464DB5" w:rsidRDefault="00DD0C4C" w:rsidP="00DD0C4C">
      <w:pPr>
        <w:pStyle w:val="ListParagraph"/>
        <w:numPr>
          <w:ilvl w:val="0"/>
          <w:numId w:val="13"/>
        </w:numPr>
        <w:rPr>
          <w:rFonts w:cs="Arial"/>
        </w:rPr>
      </w:pPr>
      <w:r w:rsidRPr="00464DB5">
        <w:rPr>
          <w:rFonts w:cs="Arial"/>
        </w:rPr>
        <w:t>MatchesRegularExpression</w:t>
      </w:r>
    </w:p>
    <w:p w14:paraId="616C933E" w14:textId="77777777" w:rsidR="00DD0C4C" w:rsidRPr="00464DB5" w:rsidRDefault="00DD0C4C" w:rsidP="00DD0C4C">
      <w:pPr>
        <w:pStyle w:val="ListParagraph"/>
        <w:numPr>
          <w:ilvl w:val="0"/>
          <w:numId w:val="13"/>
        </w:numPr>
        <w:rPr>
          <w:rFonts w:cs="Arial"/>
        </w:rPr>
      </w:pPr>
      <w:r w:rsidRPr="00464DB5">
        <w:rPr>
          <w:rFonts w:cs="Arial"/>
        </w:rPr>
        <w:t>MatchesMOM2005RegularExpression</w:t>
      </w:r>
    </w:p>
    <w:p w14:paraId="1D598CA4" w14:textId="77777777" w:rsidR="00DD0C4C" w:rsidRPr="00464DB5" w:rsidRDefault="00DD0C4C" w:rsidP="00DD0C4C">
      <w:pPr>
        <w:pStyle w:val="ListParagraph"/>
        <w:numPr>
          <w:ilvl w:val="0"/>
          <w:numId w:val="13"/>
        </w:numPr>
        <w:rPr>
          <w:rFonts w:cs="Arial"/>
        </w:rPr>
      </w:pPr>
      <w:r w:rsidRPr="00464DB5">
        <w:rPr>
          <w:rFonts w:cs="Arial"/>
        </w:rPr>
        <w:t>MatchesMOM2005BooleanRegularExpression</w:t>
      </w:r>
    </w:p>
    <w:p w14:paraId="0F751E43" w14:textId="77777777" w:rsidR="00DD0C4C" w:rsidRPr="00464DB5" w:rsidRDefault="00DD0C4C" w:rsidP="00DD0C4C">
      <w:pPr>
        <w:pStyle w:val="ListParagraph"/>
        <w:numPr>
          <w:ilvl w:val="0"/>
          <w:numId w:val="13"/>
        </w:numPr>
        <w:rPr>
          <w:rFonts w:cs="Arial"/>
          <w:b/>
        </w:rPr>
      </w:pPr>
      <w:r w:rsidRPr="00464DB5">
        <w:rPr>
          <w:rFonts w:cs="Arial"/>
          <w:b/>
        </w:rPr>
        <w:t>DoesNotContainSubstring</w:t>
      </w:r>
    </w:p>
    <w:p w14:paraId="1B16AA0A" w14:textId="77777777" w:rsidR="00DD0C4C" w:rsidRPr="00464DB5" w:rsidRDefault="00DD0C4C" w:rsidP="00DD0C4C">
      <w:pPr>
        <w:pStyle w:val="ListParagraph"/>
        <w:numPr>
          <w:ilvl w:val="0"/>
          <w:numId w:val="13"/>
        </w:numPr>
        <w:rPr>
          <w:rFonts w:cs="Arial"/>
        </w:rPr>
      </w:pPr>
      <w:r w:rsidRPr="00464DB5">
        <w:rPr>
          <w:rFonts w:cs="Arial"/>
        </w:rPr>
        <w:t>DoesNotMatchWildcard</w:t>
      </w:r>
    </w:p>
    <w:p w14:paraId="4F85EFDD" w14:textId="77777777" w:rsidR="00DD0C4C" w:rsidRPr="00464DB5" w:rsidRDefault="00672E42" w:rsidP="00DD0C4C">
      <w:pPr>
        <w:pStyle w:val="ListParagraph"/>
        <w:numPr>
          <w:ilvl w:val="0"/>
          <w:numId w:val="13"/>
        </w:numPr>
        <w:rPr>
          <w:rFonts w:cs="Arial"/>
        </w:rPr>
      </w:pPr>
      <w:r>
        <w:rPr>
          <w:rFonts w:cs="Arial"/>
        </w:rPr>
        <w:t>DoesNotMatchRegularEx</w:t>
      </w:r>
      <w:r w:rsidR="00DD0C4C" w:rsidRPr="00464DB5">
        <w:rPr>
          <w:rFonts w:cs="Arial"/>
        </w:rPr>
        <w:t>pression</w:t>
      </w:r>
    </w:p>
    <w:p w14:paraId="604FCDE5" w14:textId="77777777" w:rsidR="00DD0C4C" w:rsidRPr="00464DB5" w:rsidRDefault="00DD0C4C" w:rsidP="00DD0C4C">
      <w:pPr>
        <w:pStyle w:val="ListParagraph"/>
        <w:numPr>
          <w:ilvl w:val="0"/>
          <w:numId w:val="13"/>
        </w:numPr>
        <w:rPr>
          <w:rFonts w:cs="Arial"/>
        </w:rPr>
      </w:pPr>
      <w:r w:rsidRPr="00464DB5">
        <w:rPr>
          <w:rFonts w:cs="Arial"/>
        </w:rPr>
        <w:t>DoesNotMatchMOM2005RegularExpression</w:t>
      </w:r>
    </w:p>
    <w:p w14:paraId="709AB782" w14:textId="77777777" w:rsidR="00DD0C4C" w:rsidRPr="00464DB5" w:rsidRDefault="00DD0C4C" w:rsidP="00DD0C4C">
      <w:pPr>
        <w:pStyle w:val="ListParagraph"/>
        <w:numPr>
          <w:ilvl w:val="0"/>
          <w:numId w:val="13"/>
        </w:numPr>
        <w:rPr>
          <w:rFonts w:cs="Arial"/>
        </w:rPr>
      </w:pPr>
      <w:r w:rsidRPr="00464DB5">
        <w:rPr>
          <w:rFonts w:cs="Arial"/>
        </w:rPr>
        <w:t>DoesNotMatchMOM2005BooleanRegularExpression</w:t>
      </w:r>
    </w:p>
    <w:p w14:paraId="7A7EF6F3" w14:textId="7A2A5A7C" w:rsidR="00DB5F7B" w:rsidRDefault="007914B5" w:rsidP="00DB5F7B">
      <w:pPr>
        <w:rPr>
          <w:rStyle w:val="Hyperlink"/>
          <w:rFonts w:cs="Arial"/>
        </w:rPr>
      </w:pPr>
      <w:r>
        <w:rPr>
          <w:rFonts w:cs="Arial"/>
        </w:rPr>
        <w:t xml:space="preserve">Reference: </w:t>
      </w:r>
      <w:hyperlink r:id="rId12" w:history="1">
        <w:r w:rsidR="003A37F8">
          <w:rPr>
            <w:rStyle w:val="Hyperlink"/>
          </w:rPr>
          <w:t>https://systemcenter.wiki/?GetElement=System.ExpressionEvaluatorSchema&amp;Type=SchemaType&amp;ManagementPack=System.Library&amp;Version=6.1.7221.0</w:t>
        </w:r>
      </w:hyperlink>
    </w:p>
    <w:p w14:paraId="73D4CAE0" w14:textId="77777777" w:rsidR="00DB5F7B" w:rsidRPr="00953C0D" w:rsidRDefault="00DB5F7B" w:rsidP="00DB5F7B">
      <w:pPr>
        <w:rPr>
          <w:rFonts w:cs="Arial"/>
        </w:rPr>
      </w:pPr>
    </w:p>
    <w:p w14:paraId="4577E44B" w14:textId="77777777" w:rsidR="00A968E8" w:rsidRPr="00953C0D" w:rsidRDefault="00A968E8" w:rsidP="00A968E8">
      <w:pPr>
        <w:rPr>
          <w:rFonts w:cs="Arial"/>
        </w:rPr>
      </w:pPr>
      <w:r w:rsidRPr="008D1AF7">
        <w:rPr>
          <w:rStyle w:val="Heading4Char"/>
        </w:rPr>
        <w:t>ContentType</w:t>
      </w:r>
      <w:r w:rsidRPr="00953C0D">
        <w:rPr>
          <w:rFonts w:cs="Arial"/>
        </w:rPr>
        <w:t xml:space="preserve"> [string]</w:t>
      </w:r>
    </w:p>
    <w:p w14:paraId="237DE0E6" w14:textId="77777777" w:rsidR="00A968E8" w:rsidRPr="00953C0D" w:rsidRDefault="00A968E8" w:rsidP="00A968E8">
      <w:pPr>
        <w:rPr>
          <w:rFonts w:cs="Arial"/>
        </w:rPr>
      </w:pPr>
      <w:r w:rsidRPr="00953C0D">
        <w:rPr>
          <w:rFonts w:cs="Arial"/>
        </w:rPr>
        <w:t>Default: "text/html; charset=UTF-8"</w:t>
      </w:r>
    </w:p>
    <w:p w14:paraId="2F298E41" w14:textId="54E9B418" w:rsidR="00A968E8" w:rsidRPr="00953C0D" w:rsidRDefault="00A968E8" w:rsidP="00A968E8">
      <w:pPr>
        <w:rPr>
          <w:rFonts w:cs="Arial"/>
        </w:rPr>
      </w:pPr>
      <w:r w:rsidRPr="00953C0D">
        <w:rPr>
          <w:rFonts w:cs="Arial"/>
        </w:rPr>
        <w:t>Description: The MIME type of the</w:t>
      </w:r>
      <w:r w:rsidR="00EA33ED" w:rsidRPr="00EA33ED">
        <w:rPr>
          <w:rFonts w:cs="Arial"/>
        </w:rPr>
        <w:t xml:space="preserve"> </w:t>
      </w:r>
      <w:r w:rsidR="00EA33ED" w:rsidRPr="00953C0D">
        <w:rPr>
          <w:rFonts w:cs="Arial"/>
        </w:rPr>
        <w:t>request</w:t>
      </w:r>
      <w:r w:rsidRPr="00953C0D">
        <w:rPr>
          <w:rFonts w:cs="Arial"/>
        </w:rPr>
        <w:t xml:space="preserve"> body (used with POST and PUT requests)</w:t>
      </w:r>
    </w:p>
    <w:p w14:paraId="68431E04" w14:textId="77777777" w:rsidR="00A968E8" w:rsidRPr="00953C0D" w:rsidRDefault="00A968E8" w:rsidP="00A968E8">
      <w:pPr>
        <w:rPr>
          <w:rFonts w:cs="Arial"/>
        </w:rPr>
      </w:pPr>
    </w:p>
    <w:p w14:paraId="71E36773" w14:textId="77777777" w:rsidR="00A968E8" w:rsidRPr="00953C0D" w:rsidRDefault="00A968E8" w:rsidP="00A968E8">
      <w:pPr>
        <w:rPr>
          <w:rFonts w:cs="Arial"/>
        </w:rPr>
      </w:pPr>
      <w:r w:rsidRPr="008D1AF7">
        <w:rPr>
          <w:rStyle w:val="Heading4Char"/>
        </w:rPr>
        <w:t>ErrorTime</w:t>
      </w:r>
      <w:r w:rsidRPr="00953C0D">
        <w:rPr>
          <w:rFonts w:cs="Arial"/>
        </w:rPr>
        <w:t xml:space="preserve"> [double]</w:t>
      </w:r>
    </w:p>
    <w:p w14:paraId="3C04AB7A" w14:textId="77777777" w:rsidR="00A968E8" w:rsidRPr="00953C0D" w:rsidRDefault="00A968E8" w:rsidP="00A968E8">
      <w:pPr>
        <w:rPr>
          <w:rFonts w:cs="Arial"/>
        </w:rPr>
      </w:pPr>
      <w:r w:rsidRPr="00953C0D">
        <w:rPr>
          <w:rFonts w:cs="Arial"/>
        </w:rPr>
        <w:t>Default: 50</w:t>
      </w:r>
    </w:p>
    <w:p w14:paraId="1A33352C" w14:textId="77D5C9C4" w:rsidR="00A968E8" w:rsidRPr="00953C0D" w:rsidRDefault="00A968E8" w:rsidP="00A968E8">
      <w:pPr>
        <w:rPr>
          <w:rFonts w:cs="Arial"/>
        </w:rPr>
      </w:pPr>
      <w:r w:rsidRPr="00953C0D">
        <w:rPr>
          <w:rFonts w:cs="Arial"/>
        </w:rPr>
        <w:t xml:space="preserve">Description: Seconds after which the </w:t>
      </w:r>
      <w:hyperlink w:anchor="_URLGenie.AutoOverride.ResponseTime." w:history="1">
        <w:r w:rsidRPr="007B21A5">
          <w:rPr>
            <w:rStyle w:val="Hyperlink"/>
            <w:rFonts w:cs="Arial"/>
          </w:rPr>
          <w:t>ResponseTime</w:t>
        </w:r>
      </w:hyperlink>
      <w:r w:rsidRPr="00953C0D">
        <w:rPr>
          <w:rFonts w:cs="Arial"/>
        </w:rPr>
        <w:t xml:space="preserve"> monitor will raise a Critical alert.</w:t>
      </w:r>
      <w:r w:rsidR="00EE1BA9">
        <w:rPr>
          <w:rFonts w:cs="Arial"/>
        </w:rPr>
        <w:br/>
        <w:t xml:space="preserve">Note: For Scripted monitor types this </w:t>
      </w:r>
      <w:r w:rsidR="004F3AA8">
        <w:rPr>
          <w:rFonts w:cs="Arial"/>
        </w:rPr>
        <w:t xml:space="preserve">represents the Total time to complete all URL tests (for a multi-URL sequence). </w:t>
      </w:r>
    </w:p>
    <w:p w14:paraId="398BA842" w14:textId="77777777" w:rsidR="00A968E8" w:rsidRPr="00953C0D" w:rsidRDefault="00A968E8" w:rsidP="00A968E8">
      <w:pPr>
        <w:rPr>
          <w:rFonts w:cs="Arial"/>
        </w:rPr>
      </w:pPr>
    </w:p>
    <w:p w14:paraId="3DC2CC8F" w14:textId="1BDBE96D" w:rsidR="00A968E8" w:rsidRPr="00953C0D" w:rsidRDefault="008D1AF7" w:rsidP="00A968E8">
      <w:pPr>
        <w:rPr>
          <w:rFonts w:cs="Arial"/>
        </w:rPr>
      </w:pPr>
      <w:r>
        <w:rPr>
          <w:rFonts w:cs="Arial"/>
        </w:rPr>
        <w:t xml:space="preserve">Note: </w:t>
      </w:r>
      <w:r w:rsidR="00A968E8" w:rsidRPr="00953C0D">
        <w:rPr>
          <w:rFonts w:cs="Arial"/>
        </w:rPr>
        <w:t>These header fields cannot be empty or they will break the URLProbe module</w:t>
      </w:r>
      <w:r w:rsidR="00EA33ED">
        <w:rPr>
          <w:rFonts w:cs="Arial"/>
        </w:rPr>
        <w:t>. Therefore</w:t>
      </w:r>
      <w:r w:rsidR="003A37F8">
        <w:rPr>
          <w:rFonts w:cs="Arial"/>
        </w:rPr>
        <w:t>,</w:t>
      </w:r>
      <w:r w:rsidR="00EA33ED">
        <w:rPr>
          <w:rFonts w:cs="Arial"/>
        </w:rPr>
        <w:t xml:space="preserve"> if they are </w:t>
      </w:r>
      <w:r w:rsidR="003A37F8">
        <w:rPr>
          <w:rFonts w:cs="Arial"/>
        </w:rPr>
        <w:t xml:space="preserve">left </w:t>
      </w:r>
      <w:r w:rsidR="00EA33ED">
        <w:rPr>
          <w:rFonts w:cs="Arial"/>
        </w:rPr>
        <w:t>blank</w:t>
      </w:r>
      <w:r w:rsidR="003A37F8">
        <w:rPr>
          <w:rFonts w:cs="Arial"/>
        </w:rPr>
        <w:t xml:space="preserve"> in the configuration file</w:t>
      </w:r>
      <w:r w:rsidR="00EA33ED">
        <w:rPr>
          <w:rFonts w:cs="Arial"/>
        </w:rPr>
        <w:t xml:space="preserve">, </w:t>
      </w:r>
      <w:r w:rsidR="00A968E8" w:rsidRPr="00953C0D">
        <w:rPr>
          <w:rFonts w:cs="Arial"/>
        </w:rPr>
        <w:t xml:space="preserve">they get populated </w:t>
      </w:r>
      <w:r w:rsidR="00EA33ED">
        <w:rPr>
          <w:rFonts w:cs="Arial"/>
        </w:rPr>
        <w:t xml:space="preserve">automatically </w:t>
      </w:r>
      <w:r w:rsidR="00A968E8" w:rsidRPr="00953C0D">
        <w:rPr>
          <w:rFonts w:cs="Arial"/>
        </w:rPr>
        <w:t xml:space="preserve">with </w:t>
      </w:r>
      <w:r>
        <w:rPr>
          <w:rFonts w:cs="Arial"/>
        </w:rPr>
        <w:t>basic</w:t>
      </w:r>
      <w:r w:rsidR="00A968E8" w:rsidRPr="00953C0D">
        <w:rPr>
          <w:rFonts w:cs="Arial"/>
        </w:rPr>
        <w:t xml:space="preserve"> default data during discovery.</w:t>
      </w:r>
      <w:r w:rsidR="003A37F8">
        <w:rPr>
          <w:rFonts w:cs="Arial"/>
        </w:rPr>
        <w:t xml:space="preserve"> The default values are basically inert and serve very little purpose other than being placeholders; they are available should you need to customize them with meaningful or necessary values for your web application. </w:t>
      </w:r>
    </w:p>
    <w:p w14:paraId="752E68F5" w14:textId="77777777" w:rsidR="00A968E8" w:rsidRPr="00953C0D" w:rsidRDefault="00A968E8" w:rsidP="00A968E8">
      <w:pPr>
        <w:rPr>
          <w:rFonts w:cs="Arial"/>
        </w:rPr>
      </w:pPr>
      <w:r w:rsidRPr="008D1AF7">
        <w:rPr>
          <w:rStyle w:val="Heading4Char"/>
        </w:rPr>
        <w:t>Header1Name</w:t>
      </w:r>
      <w:r w:rsidRPr="00953C0D">
        <w:rPr>
          <w:rFonts w:cs="Arial"/>
        </w:rPr>
        <w:t xml:space="preserve"> [string]</w:t>
      </w:r>
    </w:p>
    <w:p w14:paraId="107D6522" w14:textId="77777777" w:rsidR="00A968E8" w:rsidRPr="00953C0D" w:rsidRDefault="00A968E8" w:rsidP="00A968E8">
      <w:pPr>
        <w:rPr>
          <w:rFonts w:cs="Arial"/>
        </w:rPr>
      </w:pPr>
      <w:r w:rsidRPr="00953C0D">
        <w:rPr>
          <w:rFonts w:cs="Arial"/>
        </w:rPr>
        <w:t>Default: "Accept-Language"</w:t>
      </w:r>
    </w:p>
    <w:p w14:paraId="359D9302" w14:textId="77777777" w:rsidR="00A968E8" w:rsidRPr="00953C0D" w:rsidRDefault="00A968E8" w:rsidP="00A968E8">
      <w:pPr>
        <w:rPr>
          <w:rFonts w:cs="Arial"/>
        </w:rPr>
      </w:pPr>
      <w:r w:rsidRPr="00953C0D">
        <w:rPr>
          <w:rFonts w:cs="Arial"/>
        </w:rPr>
        <w:lastRenderedPageBreak/>
        <w:t>Description: Optional request header data. See http://en.wikipedia.org/wiki/List_of_HTTP_header_fields</w:t>
      </w:r>
    </w:p>
    <w:p w14:paraId="791D7C67" w14:textId="77777777" w:rsidR="00A968E8" w:rsidRPr="00953C0D" w:rsidRDefault="00A968E8" w:rsidP="00A968E8">
      <w:pPr>
        <w:rPr>
          <w:rFonts w:cs="Arial"/>
        </w:rPr>
      </w:pPr>
    </w:p>
    <w:p w14:paraId="7B3A82F6" w14:textId="77777777" w:rsidR="00A968E8" w:rsidRPr="00953C0D" w:rsidRDefault="00A968E8" w:rsidP="00A968E8">
      <w:pPr>
        <w:rPr>
          <w:rFonts w:cs="Arial"/>
        </w:rPr>
      </w:pPr>
      <w:r w:rsidRPr="008D1AF7">
        <w:rPr>
          <w:rStyle w:val="Heading4Char"/>
        </w:rPr>
        <w:t>Header1Value</w:t>
      </w:r>
      <w:r w:rsidRPr="00953C0D">
        <w:rPr>
          <w:rFonts w:cs="Arial"/>
        </w:rPr>
        <w:t xml:space="preserve"> [string]</w:t>
      </w:r>
    </w:p>
    <w:p w14:paraId="0EBF07D7" w14:textId="77777777" w:rsidR="00A968E8" w:rsidRPr="00953C0D" w:rsidRDefault="00A968E8" w:rsidP="00A968E8">
      <w:pPr>
        <w:rPr>
          <w:rFonts w:cs="Arial"/>
        </w:rPr>
      </w:pPr>
      <w:r w:rsidRPr="00953C0D">
        <w:rPr>
          <w:rFonts w:cs="Arial"/>
        </w:rPr>
        <w:t>Default: "en-US"</w:t>
      </w:r>
    </w:p>
    <w:p w14:paraId="519C68F2" w14:textId="77777777" w:rsidR="00A968E8" w:rsidRDefault="00A968E8" w:rsidP="00A968E8">
      <w:pPr>
        <w:rPr>
          <w:rFonts w:cs="Arial"/>
        </w:rPr>
      </w:pPr>
      <w:r w:rsidRPr="00953C0D">
        <w:rPr>
          <w:rFonts w:cs="Arial"/>
        </w:rPr>
        <w:t xml:space="preserve">Description: Optional request header data. See </w:t>
      </w:r>
      <w:hyperlink r:id="rId13" w:history="1">
        <w:r w:rsidR="007914B5" w:rsidRPr="009B6EF8">
          <w:rPr>
            <w:rStyle w:val="Hyperlink"/>
            <w:rFonts w:cs="Arial"/>
          </w:rPr>
          <w:t>http://en.wikipedia.org/wiki/List_of_HTTP_header_fields</w:t>
        </w:r>
      </w:hyperlink>
    </w:p>
    <w:p w14:paraId="7872DB56" w14:textId="77777777" w:rsidR="00A968E8" w:rsidRPr="00953C0D" w:rsidRDefault="00A968E8" w:rsidP="00A968E8">
      <w:pPr>
        <w:rPr>
          <w:rFonts w:cs="Arial"/>
        </w:rPr>
      </w:pPr>
    </w:p>
    <w:p w14:paraId="695560C2" w14:textId="77777777" w:rsidR="00A968E8" w:rsidRPr="00953C0D" w:rsidRDefault="00A968E8" w:rsidP="00A968E8">
      <w:pPr>
        <w:rPr>
          <w:rFonts w:cs="Arial"/>
        </w:rPr>
      </w:pPr>
      <w:r w:rsidRPr="008D1AF7">
        <w:rPr>
          <w:rStyle w:val="Heading4Char"/>
        </w:rPr>
        <w:t>Header2Name</w:t>
      </w:r>
      <w:r w:rsidRPr="00953C0D">
        <w:rPr>
          <w:rFonts w:cs="Arial"/>
        </w:rPr>
        <w:t xml:space="preserve"> [string]</w:t>
      </w:r>
    </w:p>
    <w:p w14:paraId="0B6DEFAF" w14:textId="77777777" w:rsidR="00A968E8" w:rsidRPr="00953C0D" w:rsidRDefault="00A968E8" w:rsidP="00A968E8">
      <w:pPr>
        <w:rPr>
          <w:rFonts w:cs="Arial"/>
        </w:rPr>
      </w:pPr>
      <w:r w:rsidRPr="00953C0D">
        <w:rPr>
          <w:rFonts w:cs="Arial"/>
        </w:rPr>
        <w:t>Default: "Accept-Charset"</w:t>
      </w:r>
    </w:p>
    <w:p w14:paraId="1390D40F" w14:textId="77777777" w:rsidR="00A968E8" w:rsidRDefault="00A968E8" w:rsidP="00A968E8">
      <w:pPr>
        <w:rPr>
          <w:rFonts w:cs="Arial"/>
        </w:rPr>
      </w:pPr>
      <w:r w:rsidRPr="00953C0D">
        <w:rPr>
          <w:rFonts w:cs="Arial"/>
        </w:rPr>
        <w:t xml:space="preserve">Description: Optional request header data. See </w:t>
      </w:r>
      <w:hyperlink r:id="rId14" w:history="1">
        <w:r w:rsidR="008D1AF7" w:rsidRPr="00301D00">
          <w:rPr>
            <w:rStyle w:val="Hyperlink"/>
            <w:rFonts w:cs="Arial"/>
          </w:rPr>
          <w:t>http://en.wikipedia.org/wiki/List_of_HTTP_header_fields</w:t>
        </w:r>
      </w:hyperlink>
    </w:p>
    <w:p w14:paraId="362401DE" w14:textId="77777777" w:rsidR="00A968E8" w:rsidRPr="00953C0D" w:rsidRDefault="00A968E8" w:rsidP="00A968E8">
      <w:pPr>
        <w:rPr>
          <w:rFonts w:cs="Arial"/>
        </w:rPr>
      </w:pPr>
    </w:p>
    <w:p w14:paraId="1E6860E4" w14:textId="77777777" w:rsidR="00A968E8" w:rsidRPr="00953C0D" w:rsidRDefault="00A968E8" w:rsidP="00A968E8">
      <w:pPr>
        <w:rPr>
          <w:rFonts w:cs="Arial"/>
        </w:rPr>
      </w:pPr>
      <w:r w:rsidRPr="008D1AF7">
        <w:rPr>
          <w:rStyle w:val="Heading4Char"/>
        </w:rPr>
        <w:t>Header2Value</w:t>
      </w:r>
      <w:r w:rsidRPr="00953C0D">
        <w:rPr>
          <w:rFonts w:cs="Arial"/>
        </w:rPr>
        <w:t xml:space="preserve"> [string]</w:t>
      </w:r>
    </w:p>
    <w:p w14:paraId="2559C9FF" w14:textId="77777777" w:rsidR="00A968E8" w:rsidRPr="00953C0D" w:rsidRDefault="00A968E8" w:rsidP="00A968E8">
      <w:pPr>
        <w:rPr>
          <w:rFonts w:cs="Arial"/>
        </w:rPr>
      </w:pPr>
      <w:r w:rsidRPr="00953C0D">
        <w:rPr>
          <w:rFonts w:cs="Arial"/>
        </w:rPr>
        <w:t>Default: "utf-8"</w:t>
      </w:r>
    </w:p>
    <w:p w14:paraId="00A6F3D6" w14:textId="77777777" w:rsidR="00A968E8" w:rsidRDefault="00A968E8" w:rsidP="00A968E8">
      <w:pPr>
        <w:rPr>
          <w:rFonts w:cs="Arial"/>
        </w:rPr>
      </w:pPr>
      <w:r w:rsidRPr="00953C0D">
        <w:rPr>
          <w:rFonts w:cs="Arial"/>
        </w:rPr>
        <w:t xml:space="preserve">Description: Optional request header data. See </w:t>
      </w:r>
      <w:hyperlink r:id="rId15" w:history="1">
        <w:r w:rsidR="008D1AF7" w:rsidRPr="00301D00">
          <w:rPr>
            <w:rStyle w:val="Hyperlink"/>
            <w:rFonts w:cs="Arial"/>
          </w:rPr>
          <w:t>http://en.wikipedia.org/wiki/List_of_HTTP_header_fields</w:t>
        </w:r>
      </w:hyperlink>
    </w:p>
    <w:p w14:paraId="1FE51510" w14:textId="77777777" w:rsidR="00A968E8" w:rsidRPr="00953C0D" w:rsidRDefault="00A968E8" w:rsidP="00A968E8">
      <w:pPr>
        <w:rPr>
          <w:rFonts w:cs="Arial"/>
        </w:rPr>
      </w:pPr>
    </w:p>
    <w:p w14:paraId="3265C2C2" w14:textId="77777777" w:rsidR="00A968E8" w:rsidRPr="00953C0D" w:rsidRDefault="00A968E8" w:rsidP="00A968E8">
      <w:pPr>
        <w:rPr>
          <w:rFonts w:cs="Arial"/>
        </w:rPr>
      </w:pPr>
      <w:r w:rsidRPr="008D1AF7">
        <w:rPr>
          <w:rStyle w:val="Heading4Char"/>
        </w:rPr>
        <w:t>Header3Name</w:t>
      </w:r>
      <w:r w:rsidRPr="00953C0D">
        <w:rPr>
          <w:rFonts w:cs="Arial"/>
        </w:rPr>
        <w:t xml:space="preserve"> [string]</w:t>
      </w:r>
    </w:p>
    <w:p w14:paraId="04ED5772" w14:textId="77777777" w:rsidR="00A968E8" w:rsidRPr="00953C0D" w:rsidRDefault="00A968E8" w:rsidP="00A968E8">
      <w:pPr>
        <w:rPr>
          <w:rFonts w:cs="Arial"/>
        </w:rPr>
      </w:pPr>
      <w:r w:rsidRPr="00953C0D">
        <w:rPr>
          <w:rFonts w:cs="Arial"/>
        </w:rPr>
        <w:t>Default: "From"</w:t>
      </w:r>
    </w:p>
    <w:p w14:paraId="20406CC5" w14:textId="77777777" w:rsidR="00A968E8" w:rsidRDefault="00A968E8" w:rsidP="00A968E8">
      <w:pPr>
        <w:rPr>
          <w:rFonts w:cs="Arial"/>
        </w:rPr>
      </w:pPr>
      <w:r w:rsidRPr="00953C0D">
        <w:rPr>
          <w:rFonts w:cs="Arial"/>
        </w:rPr>
        <w:t xml:space="preserve">Description: Optional request header data. See </w:t>
      </w:r>
      <w:hyperlink r:id="rId16" w:history="1">
        <w:r w:rsidR="008D1AF7" w:rsidRPr="00301D00">
          <w:rPr>
            <w:rStyle w:val="Hyperlink"/>
            <w:rFonts w:cs="Arial"/>
          </w:rPr>
          <w:t>http://en.wikipedia.org/wiki/List_of_HTTP_header_fields</w:t>
        </w:r>
      </w:hyperlink>
    </w:p>
    <w:p w14:paraId="6299942C" w14:textId="77777777" w:rsidR="00A968E8" w:rsidRPr="00953C0D" w:rsidRDefault="00A968E8" w:rsidP="00A968E8">
      <w:pPr>
        <w:rPr>
          <w:rFonts w:cs="Arial"/>
        </w:rPr>
      </w:pPr>
    </w:p>
    <w:p w14:paraId="38D652EF" w14:textId="77777777" w:rsidR="00A968E8" w:rsidRPr="00953C0D" w:rsidRDefault="00A968E8" w:rsidP="00A968E8">
      <w:pPr>
        <w:rPr>
          <w:rFonts w:cs="Arial"/>
        </w:rPr>
      </w:pPr>
      <w:r w:rsidRPr="008D1AF7">
        <w:rPr>
          <w:rStyle w:val="Heading4Char"/>
        </w:rPr>
        <w:t>Header3Value</w:t>
      </w:r>
      <w:r w:rsidRPr="00953C0D">
        <w:rPr>
          <w:rFonts w:cs="Arial"/>
        </w:rPr>
        <w:t xml:space="preserve"> [string]</w:t>
      </w:r>
    </w:p>
    <w:p w14:paraId="11386F0C" w14:textId="77777777" w:rsidR="00A968E8" w:rsidRPr="00953C0D" w:rsidRDefault="00A968E8" w:rsidP="00A968E8">
      <w:pPr>
        <w:rPr>
          <w:rFonts w:cs="Arial"/>
        </w:rPr>
      </w:pPr>
      <w:r w:rsidRPr="00953C0D">
        <w:rPr>
          <w:rFonts w:cs="Arial"/>
        </w:rPr>
        <w:t>Default: "SCOM@yourdomain.com"</w:t>
      </w:r>
    </w:p>
    <w:p w14:paraId="3D08D921" w14:textId="77777777" w:rsidR="00A968E8" w:rsidRDefault="00A968E8" w:rsidP="00A968E8">
      <w:pPr>
        <w:rPr>
          <w:rFonts w:cs="Arial"/>
        </w:rPr>
      </w:pPr>
      <w:r w:rsidRPr="00953C0D">
        <w:rPr>
          <w:rFonts w:cs="Arial"/>
        </w:rPr>
        <w:t xml:space="preserve">Description: Optional request header data. See </w:t>
      </w:r>
      <w:hyperlink r:id="rId17" w:history="1">
        <w:r w:rsidR="008D1AF7" w:rsidRPr="00301D00">
          <w:rPr>
            <w:rStyle w:val="Hyperlink"/>
            <w:rFonts w:cs="Arial"/>
          </w:rPr>
          <w:t>http://en.wikipedia.org/wiki/List_of_HTTP_header_fields</w:t>
        </w:r>
      </w:hyperlink>
    </w:p>
    <w:p w14:paraId="177EA28E" w14:textId="77777777" w:rsidR="00A968E8" w:rsidRPr="00953C0D" w:rsidRDefault="00A968E8" w:rsidP="00A968E8">
      <w:pPr>
        <w:rPr>
          <w:rFonts w:cs="Arial"/>
        </w:rPr>
      </w:pPr>
    </w:p>
    <w:p w14:paraId="702ED3B6" w14:textId="77777777" w:rsidR="00A968E8" w:rsidRPr="00953C0D" w:rsidRDefault="00A968E8" w:rsidP="00A968E8">
      <w:pPr>
        <w:rPr>
          <w:rFonts w:cs="Arial"/>
        </w:rPr>
      </w:pPr>
      <w:r w:rsidRPr="008D1AF7">
        <w:rPr>
          <w:rStyle w:val="Heading4Char"/>
        </w:rPr>
        <w:t>Index</w:t>
      </w:r>
      <w:r w:rsidRPr="00953C0D">
        <w:rPr>
          <w:rFonts w:cs="Arial"/>
        </w:rPr>
        <w:t xml:space="preserve"> [</w:t>
      </w:r>
      <w:r w:rsidR="00DB5F7B">
        <w:rPr>
          <w:rFonts w:cs="Arial"/>
        </w:rPr>
        <w:t>string</w:t>
      </w:r>
      <w:r w:rsidRPr="00953C0D">
        <w:rPr>
          <w:rFonts w:cs="Arial"/>
        </w:rPr>
        <w:t>]</w:t>
      </w:r>
    </w:p>
    <w:p w14:paraId="4F7CDAD0" w14:textId="77777777" w:rsidR="00A968E8" w:rsidRPr="00953C0D" w:rsidRDefault="00A968E8" w:rsidP="00A968E8">
      <w:pPr>
        <w:rPr>
          <w:rFonts w:cs="Arial"/>
        </w:rPr>
      </w:pPr>
      <w:r w:rsidRPr="00953C0D">
        <w:rPr>
          <w:rFonts w:cs="Arial"/>
        </w:rPr>
        <w:t>Default: &lt;discovery order&gt;</w:t>
      </w:r>
    </w:p>
    <w:p w14:paraId="03E33469" w14:textId="69684E01" w:rsidR="00A968E8" w:rsidRPr="00953C0D" w:rsidRDefault="00A968E8" w:rsidP="00A968E8">
      <w:pPr>
        <w:rPr>
          <w:rFonts w:cs="Arial"/>
        </w:rPr>
      </w:pPr>
      <w:r w:rsidRPr="00953C0D">
        <w:rPr>
          <w:rFonts w:cs="Arial"/>
        </w:rPr>
        <w:lastRenderedPageBreak/>
        <w:t xml:space="preserve">Description: </w:t>
      </w:r>
      <w:r w:rsidR="00DB5F7B">
        <w:rPr>
          <w:rFonts w:cs="Arial"/>
        </w:rPr>
        <w:t>Technically this property is a string. However</w:t>
      </w:r>
      <w:r w:rsidR="00EA33ED">
        <w:rPr>
          <w:rFonts w:cs="Arial"/>
        </w:rPr>
        <w:t>,</w:t>
      </w:r>
      <w:r w:rsidR="00DB5F7B">
        <w:rPr>
          <w:rFonts w:cs="Arial"/>
        </w:rPr>
        <w:t xml:space="preserve"> the configuration element should be populated with an integer; a</w:t>
      </w:r>
      <w:r w:rsidRPr="00953C0D">
        <w:rPr>
          <w:rFonts w:cs="Arial"/>
        </w:rPr>
        <w:t xml:space="preserve"> simple </w:t>
      </w:r>
      <w:r w:rsidR="00DB5F7B">
        <w:rPr>
          <w:rFonts w:cs="Arial"/>
        </w:rPr>
        <w:t xml:space="preserve">whole </w:t>
      </w:r>
      <w:r w:rsidRPr="00953C0D">
        <w:rPr>
          <w:rFonts w:cs="Arial"/>
        </w:rPr>
        <w:t>number. Useful for sorting</w:t>
      </w:r>
      <w:r w:rsidR="00D160EA">
        <w:rPr>
          <w:rFonts w:cs="Arial"/>
        </w:rPr>
        <w:t xml:space="preserve"> URLs in an object state view</w:t>
      </w:r>
      <w:r w:rsidRPr="00953C0D">
        <w:rPr>
          <w:rFonts w:cs="Arial"/>
        </w:rPr>
        <w:t>. As of version 2012 R2 this must be a string type to be able to sort by this column</w:t>
      </w:r>
      <w:r w:rsidR="00DB5F7B">
        <w:rPr>
          <w:rFonts w:cs="Arial"/>
        </w:rPr>
        <w:t xml:space="preserve"> in the State view</w:t>
      </w:r>
      <w:r w:rsidRPr="00953C0D">
        <w:rPr>
          <w:rFonts w:cs="Arial"/>
        </w:rPr>
        <w:t>. Therefore</w:t>
      </w:r>
      <w:r w:rsidR="00EA33ED">
        <w:rPr>
          <w:rFonts w:cs="Arial"/>
        </w:rPr>
        <w:t>,</w:t>
      </w:r>
      <w:r w:rsidRPr="00953C0D">
        <w:rPr>
          <w:rFonts w:cs="Arial"/>
        </w:rPr>
        <w:t xml:space="preserve"> the </w:t>
      </w:r>
      <w:r w:rsidR="00D160EA">
        <w:rPr>
          <w:rFonts w:cs="Arial"/>
        </w:rPr>
        <w:t xml:space="preserve">instance </w:t>
      </w:r>
      <w:r w:rsidRPr="00953C0D">
        <w:rPr>
          <w:rFonts w:cs="Arial"/>
        </w:rPr>
        <w:t>property type is 'string' but this must be a positive integer in this range: [0-99999]</w:t>
      </w:r>
    </w:p>
    <w:p w14:paraId="57C0E717" w14:textId="77777777" w:rsidR="00EA33ED" w:rsidRDefault="00A968E8" w:rsidP="00A968E8">
      <w:pPr>
        <w:rPr>
          <w:rFonts w:cs="Arial"/>
        </w:rPr>
      </w:pPr>
      <w:r w:rsidRPr="00953C0D">
        <w:rPr>
          <w:rFonts w:cs="Arial"/>
        </w:rPr>
        <w:t xml:space="preserve">Example: </w:t>
      </w:r>
    </w:p>
    <w:p w14:paraId="3E5E4143" w14:textId="61857406" w:rsidR="00A968E8" w:rsidRPr="00953C0D" w:rsidRDefault="00A968E8" w:rsidP="00A968E8">
      <w:pPr>
        <w:rPr>
          <w:rFonts w:cs="Arial"/>
        </w:rPr>
      </w:pPr>
      <w:r w:rsidRPr="00953C0D">
        <w:rPr>
          <w:rFonts w:cs="Arial"/>
        </w:rPr>
        <w:t>5</w:t>
      </w:r>
    </w:p>
    <w:p w14:paraId="40FA8C1E" w14:textId="77777777" w:rsidR="00A968E8" w:rsidRPr="00953C0D" w:rsidRDefault="00A968E8" w:rsidP="00A968E8">
      <w:pPr>
        <w:rPr>
          <w:rFonts w:cs="Arial"/>
        </w:rPr>
      </w:pPr>
    </w:p>
    <w:p w14:paraId="66DE4080" w14:textId="77777777" w:rsidR="00A968E8" w:rsidRPr="00953C0D" w:rsidRDefault="00A968E8" w:rsidP="00A968E8">
      <w:pPr>
        <w:rPr>
          <w:rFonts w:cs="Arial"/>
        </w:rPr>
      </w:pPr>
      <w:r w:rsidRPr="008D1AF7">
        <w:rPr>
          <w:rStyle w:val="Heading4Char"/>
        </w:rPr>
        <w:t>Interval</w:t>
      </w:r>
      <w:r w:rsidRPr="00953C0D">
        <w:rPr>
          <w:rFonts w:cs="Arial"/>
        </w:rPr>
        <w:t xml:space="preserve"> [integer]</w:t>
      </w:r>
    </w:p>
    <w:p w14:paraId="775D5406" w14:textId="77777777" w:rsidR="00A968E8" w:rsidRPr="00953C0D" w:rsidRDefault="00A968E8" w:rsidP="00A968E8">
      <w:pPr>
        <w:rPr>
          <w:rFonts w:cs="Arial"/>
        </w:rPr>
      </w:pPr>
      <w:r w:rsidRPr="00953C0D">
        <w:rPr>
          <w:rFonts w:cs="Arial"/>
        </w:rPr>
        <w:t>Default: 300</w:t>
      </w:r>
    </w:p>
    <w:p w14:paraId="526D6F1A" w14:textId="77777777" w:rsidR="00A968E8" w:rsidRPr="00953C0D" w:rsidRDefault="00A968E8" w:rsidP="00A968E8">
      <w:pPr>
        <w:rPr>
          <w:rFonts w:cs="Arial"/>
        </w:rPr>
      </w:pPr>
      <w:r w:rsidRPr="00953C0D">
        <w:rPr>
          <w:rFonts w:cs="Arial"/>
        </w:rPr>
        <w:t>Description: Seconds. How often to run the workflow/monitor.</w:t>
      </w:r>
    </w:p>
    <w:p w14:paraId="4B4C1B46" w14:textId="77777777" w:rsidR="00A968E8" w:rsidRPr="00953C0D" w:rsidRDefault="00A968E8" w:rsidP="00A968E8">
      <w:pPr>
        <w:rPr>
          <w:rFonts w:cs="Arial"/>
        </w:rPr>
      </w:pPr>
    </w:p>
    <w:p w14:paraId="41BF3CAC" w14:textId="77777777" w:rsidR="00A968E8" w:rsidRPr="00953C0D" w:rsidRDefault="00A968E8" w:rsidP="00A968E8">
      <w:pPr>
        <w:rPr>
          <w:rFonts w:cs="Arial"/>
        </w:rPr>
      </w:pPr>
      <w:r w:rsidRPr="008D1AF7">
        <w:rPr>
          <w:rStyle w:val="Heading4Char"/>
        </w:rPr>
        <w:t>ResponseTimeout</w:t>
      </w:r>
      <w:r w:rsidRPr="00953C0D">
        <w:rPr>
          <w:rFonts w:cs="Arial"/>
        </w:rPr>
        <w:t xml:space="preserve"> [integer]</w:t>
      </w:r>
    </w:p>
    <w:p w14:paraId="60877011" w14:textId="77777777" w:rsidR="00A968E8" w:rsidRPr="00953C0D" w:rsidRDefault="00A968E8" w:rsidP="00A968E8">
      <w:pPr>
        <w:rPr>
          <w:rFonts w:cs="Arial"/>
        </w:rPr>
      </w:pPr>
      <w:r w:rsidRPr="00953C0D">
        <w:rPr>
          <w:rFonts w:cs="Arial"/>
        </w:rPr>
        <w:t>Default: 60</w:t>
      </w:r>
    </w:p>
    <w:p w14:paraId="46E3375C" w14:textId="07FA9C97" w:rsidR="00A968E8" w:rsidRPr="00953C0D" w:rsidRDefault="00A968E8" w:rsidP="00A968E8">
      <w:pPr>
        <w:rPr>
          <w:rFonts w:cs="Arial"/>
        </w:rPr>
      </w:pPr>
      <w:r w:rsidRPr="00953C0D">
        <w:rPr>
          <w:rFonts w:cs="Arial"/>
        </w:rPr>
        <w:t xml:space="preserve">Description: Seconds after which the </w:t>
      </w:r>
      <w:r w:rsidR="00EA33ED">
        <w:rPr>
          <w:rFonts w:cs="Arial"/>
        </w:rPr>
        <w:t>workflow</w:t>
      </w:r>
      <w:r w:rsidRPr="00953C0D">
        <w:rPr>
          <w:rFonts w:cs="Arial"/>
        </w:rPr>
        <w:t xml:space="preserve"> will give up and </w:t>
      </w:r>
      <w:hyperlink w:anchor="_URLGenie.AutoOverride.ResponseTime." w:history="1">
        <w:r w:rsidRPr="001753E2">
          <w:rPr>
            <w:rStyle w:val="Hyperlink"/>
            <w:rFonts w:cs="Arial"/>
          </w:rPr>
          <w:t>ResponseTime</w:t>
        </w:r>
      </w:hyperlink>
      <w:r w:rsidRPr="00953C0D">
        <w:rPr>
          <w:rFonts w:cs="Arial"/>
        </w:rPr>
        <w:t xml:space="preserve"> monitor will raise a Critical alert.</w:t>
      </w:r>
      <w:r w:rsidR="00EE1BA9">
        <w:rPr>
          <w:rFonts w:cs="Arial"/>
        </w:rPr>
        <w:t xml:space="preserve"> </w:t>
      </w:r>
      <w:r w:rsidR="00EE1BA9">
        <w:rPr>
          <w:rFonts w:cs="Arial"/>
        </w:rPr>
        <w:br/>
        <w:t xml:space="preserve">Note: for the Scripted monitor types the following applies: </w:t>
      </w:r>
      <w:r w:rsidR="00EE1BA9" w:rsidRPr="00EE1BA9">
        <w:rPr>
          <w:rFonts w:cs="Arial"/>
        </w:rPr>
        <w:t>Specifies how long the request can be pending before it times out. Enter a value in seconds. The default value, 0, specifies an indefinite time-out.</w:t>
      </w:r>
      <w:r w:rsidR="00EE1BA9">
        <w:rPr>
          <w:rFonts w:cs="Arial"/>
        </w:rPr>
        <w:t xml:space="preserve"> This applies for each URL (if using a multi-URL sequence).</w:t>
      </w:r>
    </w:p>
    <w:p w14:paraId="15CF8F94" w14:textId="77777777" w:rsidR="00A968E8" w:rsidRPr="00953C0D" w:rsidRDefault="00A968E8" w:rsidP="00A968E8">
      <w:pPr>
        <w:rPr>
          <w:rFonts w:cs="Arial"/>
        </w:rPr>
      </w:pPr>
    </w:p>
    <w:p w14:paraId="56C3DB5C" w14:textId="77777777" w:rsidR="00A968E8" w:rsidRPr="00953C0D" w:rsidRDefault="00A968E8" w:rsidP="00A968E8">
      <w:pPr>
        <w:rPr>
          <w:rFonts w:cs="Arial"/>
        </w:rPr>
      </w:pPr>
      <w:r w:rsidRPr="008D1AF7">
        <w:rPr>
          <w:rStyle w:val="Heading4Char"/>
        </w:rPr>
        <w:t>RetryCount</w:t>
      </w:r>
      <w:r w:rsidRPr="00953C0D">
        <w:rPr>
          <w:rFonts w:cs="Arial"/>
        </w:rPr>
        <w:t xml:space="preserve"> [integer]</w:t>
      </w:r>
    </w:p>
    <w:p w14:paraId="32C333E9" w14:textId="77777777" w:rsidR="00A968E8" w:rsidRPr="00953C0D" w:rsidRDefault="00A968E8" w:rsidP="00A968E8">
      <w:pPr>
        <w:rPr>
          <w:rFonts w:cs="Arial"/>
        </w:rPr>
      </w:pPr>
      <w:r w:rsidRPr="00953C0D">
        <w:rPr>
          <w:rFonts w:cs="Arial"/>
        </w:rPr>
        <w:t>Default: 0</w:t>
      </w:r>
    </w:p>
    <w:p w14:paraId="05AB432C" w14:textId="476B4368" w:rsidR="00A968E8" w:rsidRPr="00953C0D" w:rsidRDefault="00A968E8" w:rsidP="00A968E8">
      <w:pPr>
        <w:rPr>
          <w:rFonts w:cs="Arial"/>
        </w:rPr>
      </w:pPr>
      <w:r w:rsidRPr="00953C0D">
        <w:rPr>
          <w:rFonts w:cs="Arial"/>
        </w:rPr>
        <w:t>Description: Number of times to retry the monitor before raising an alert</w:t>
      </w:r>
      <w:r w:rsidR="00D160EA">
        <w:rPr>
          <w:rFonts w:cs="Arial"/>
        </w:rPr>
        <w:t>.</w:t>
      </w:r>
      <w:r w:rsidR="00EA33ED">
        <w:rPr>
          <w:rFonts w:cs="Arial"/>
        </w:rPr>
        <w:t xml:space="preserve"> If a specific </w:t>
      </w:r>
      <w:r w:rsidR="0049183C">
        <w:rPr>
          <w:rFonts w:cs="Arial"/>
        </w:rPr>
        <w:t xml:space="preserve">unhealthy </w:t>
      </w:r>
      <w:r w:rsidR="00EA33ED">
        <w:rPr>
          <w:rFonts w:cs="Arial"/>
        </w:rPr>
        <w:t xml:space="preserve">condition has been detected X times in a row, only then will the related monitor change state. </w:t>
      </w:r>
      <w:r w:rsidR="003A37F8">
        <w:rPr>
          <w:rFonts w:cs="Arial"/>
        </w:rPr>
        <w:t xml:space="preserve">The retries will occur at the next schedule </w:t>
      </w:r>
      <w:r w:rsidR="003A37F8" w:rsidRPr="003A37F8">
        <w:rPr>
          <w:rFonts w:cs="Arial"/>
          <w:i/>
          <w:iCs/>
        </w:rPr>
        <w:t>Interval</w:t>
      </w:r>
      <w:r w:rsidR="003A37F8">
        <w:rPr>
          <w:rFonts w:cs="Arial"/>
        </w:rPr>
        <w:t>.</w:t>
      </w:r>
    </w:p>
    <w:p w14:paraId="163C9414" w14:textId="77777777" w:rsidR="00A968E8" w:rsidRPr="00953C0D" w:rsidRDefault="00A968E8" w:rsidP="00A968E8">
      <w:pPr>
        <w:rPr>
          <w:rFonts w:cs="Arial"/>
        </w:rPr>
      </w:pPr>
    </w:p>
    <w:p w14:paraId="2D09735F" w14:textId="77777777" w:rsidR="00A968E8" w:rsidRPr="00953C0D" w:rsidRDefault="00A968E8" w:rsidP="00A968E8">
      <w:pPr>
        <w:rPr>
          <w:rFonts w:cs="Arial"/>
        </w:rPr>
      </w:pPr>
      <w:r w:rsidRPr="008D1AF7">
        <w:rPr>
          <w:rStyle w:val="Heading4Char"/>
        </w:rPr>
        <w:t>StatusThreshold</w:t>
      </w:r>
      <w:r w:rsidRPr="00953C0D">
        <w:rPr>
          <w:rFonts w:cs="Arial"/>
        </w:rPr>
        <w:t xml:space="preserve"> [double]</w:t>
      </w:r>
    </w:p>
    <w:p w14:paraId="5E9BCE83" w14:textId="77777777" w:rsidR="00A968E8" w:rsidRPr="00953C0D" w:rsidRDefault="00A968E8" w:rsidP="00A968E8">
      <w:pPr>
        <w:rPr>
          <w:rFonts w:cs="Arial"/>
        </w:rPr>
      </w:pPr>
      <w:r w:rsidRPr="00953C0D">
        <w:rPr>
          <w:rFonts w:cs="Arial"/>
        </w:rPr>
        <w:t>Default: 399</w:t>
      </w:r>
    </w:p>
    <w:p w14:paraId="1A4E70FA" w14:textId="77777777" w:rsidR="00A968E8" w:rsidRPr="00953C0D" w:rsidRDefault="00A968E8" w:rsidP="00A968E8">
      <w:pPr>
        <w:rPr>
          <w:rFonts w:cs="Arial"/>
        </w:rPr>
      </w:pPr>
      <w:r w:rsidRPr="00953C0D">
        <w:rPr>
          <w:rFonts w:cs="Arial"/>
        </w:rPr>
        <w:t>Description: If response header s</w:t>
      </w:r>
      <w:r w:rsidR="001753E2">
        <w:rPr>
          <w:rFonts w:cs="Arial"/>
        </w:rPr>
        <w:t>tatus code of the final page (</w:t>
      </w:r>
      <w:r w:rsidRPr="00953C0D">
        <w:rPr>
          <w:rFonts w:cs="Arial"/>
        </w:rPr>
        <w:t>follow redirects is enabled</w:t>
      </w:r>
      <w:r w:rsidR="001753E2">
        <w:rPr>
          <w:rFonts w:cs="Arial"/>
        </w:rPr>
        <w:t xml:space="preserve"> by default</w:t>
      </w:r>
      <w:r w:rsidRPr="00953C0D">
        <w:rPr>
          <w:rFonts w:cs="Arial"/>
        </w:rPr>
        <w:t>) exceeds this number, a</w:t>
      </w:r>
      <w:r w:rsidR="001753E2">
        <w:rPr>
          <w:rFonts w:cs="Arial"/>
        </w:rPr>
        <w:t xml:space="preserve"> critical alert will be raised by the </w:t>
      </w:r>
      <w:hyperlink w:anchor="_URLGenie.AutoOverride.StatusCode.Mo" w:history="1">
        <w:r w:rsidR="001753E2" w:rsidRPr="001753E2">
          <w:rPr>
            <w:rStyle w:val="Hyperlink"/>
            <w:rFonts w:cs="Arial"/>
          </w:rPr>
          <w:t>StatusCode</w:t>
        </w:r>
      </w:hyperlink>
      <w:r w:rsidR="001753E2">
        <w:rPr>
          <w:rFonts w:cs="Arial"/>
        </w:rPr>
        <w:t xml:space="preserve"> monitor.</w:t>
      </w:r>
    </w:p>
    <w:p w14:paraId="4E50E430" w14:textId="77777777" w:rsidR="00A968E8" w:rsidRPr="00953C0D" w:rsidRDefault="00A968E8" w:rsidP="00A968E8">
      <w:pPr>
        <w:rPr>
          <w:rFonts w:cs="Arial"/>
        </w:rPr>
      </w:pPr>
    </w:p>
    <w:p w14:paraId="104ED637" w14:textId="77777777" w:rsidR="00A968E8" w:rsidRPr="00953C0D" w:rsidRDefault="00A968E8" w:rsidP="00A968E8">
      <w:pPr>
        <w:rPr>
          <w:rFonts w:cs="Arial"/>
        </w:rPr>
      </w:pPr>
      <w:r w:rsidRPr="008D1AF7">
        <w:rPr>
          <w:rStyle w:val="Heading4Char"/>
        </w:rPr>
        <w:t>URL</w:t>
      </w:r>
      <w:r w:rsidRPr="00953C0D">
        <w:rPr>
          <w:rFonts w:cs="Arial"/>
        </w:rPr>
        <w:t xml:space="preserve"> [string, URL]</w:t>
      </w:r>
    </w:p>
    <w:p w14:paraId="3B7CA81D" w14:textId="77777777" w:rsidR="00A968E8" w:rsidRPr="00953C0D" w:rsidRDefault="00A968E8" w:rsidP="00A968E8">
      <w:pPr>
        <w:rPr>
          <w:rFonts w:cs="Arial"/>
        </w:rPr>
      </w:pPr>
      <w:r w:rsidRPr="00953C0D">
        <w:rPr>
          <w:rFonts w:cs="Arial"/>
        </w:rPr>
        <w:t>Default: &lt;blank&gt;</w:t>
      </w:r>
    </w:p>
    <w:p w14:paraId="384A39DA" w14:textId="043AAE68" w:rsidR="00A968E8" w:rsidRPr="00953C0D" w:rsidRDefault="00A968E8" w:rsidP="00A968E8">
      <w:pPr>
        <w:rPr>
          <w:rFonts w:cs="Arial"/>
        </w:rPr>
      </w:pPr>
      <w:r w:rsidRPr="00953C0D">
        <w:rPr>
          <w:rFonts w:cs="Arial"/>
        </w:rPr>
        <w:lastRenderedPageBreak/>
        <w:t xml:space="preserve">Description: REQUIRED. Must start with http:// or https://. </w:t>
      </w:r>
      <w:r w:rsidR="003A37F8">
        <w:rPr>
          <w:rFonts w:cs="Arial"/>
        </w:rPr>
        <w:t xml:space="preserve">Theoretically you </w:t>
      </w:r>
      <w:r w:rsidRPr="00953C0D">
        <w:rPr>
          <w:rFonts w:cs="Arial"/>
        </w:rPr>
        <w:t xml:space="preserve">can </w:t>
      </w:r>
      <w:r w:rsidR="003A37F8">
        <w:rPr>
          <w:rFonts w:cs="Arial"/>
        </w:rPr>
        <w:t>use an unlimited number</w:t>
      </w:r>
      <w:r w:rsidRPr="00953C0D">
        <w:rPr>
          <w:rFonts w:cs="Arial"/>
        </w:rPr>
        <w:t xml:space="preserve"> URLs in this field</w:t>
      </w:r>
      <w:r w:rsidR="008D1AF7">
        <w:rPr>
          <w:rFonts w:cs="Arial"/>
        </w:rPr>
        <w:t xml:space="preserve"> only when using the </w:t>
      </w:r>
      <w:hyperlink w:anchor="_URLGenie.URLGrabScripted.Monitor" w:history="1">
        <w:r w:rsidR="0049183C" w:rsidRPr="00663398">
          <w:rPr>
            <w:rStyle w:val="Hyperlink"/>
            <w:rFonts w:cs="Arial"/>
          </w:rPr>
          <w:t>URLGenie Scripted Monitor</w:t>
        </w:r>
      </w:hyperlink>
      <w:r w:rsidRPr="00953C0D">
        <w:rPr>
          <w:rFonts w:cs="Arial"/>
        </w:rPr>
        <w:t xml:space="preserve">. </w:t>
      </w:r>
      <w:r w:rsidR="003A37F8">
        <w:rPr>
          <w:rFonts w:cs="Arial"/>
        </w:rPr>
        <w:t>see below</w:t>
      </w:r>
    </w:p>
    <w:p w14:paraId="129A2775" w14:textId="77777777" w:rsidR="00A968E8" w:rsidRPr="00953C0D" w:rsidRDefault="00A968E8" w:rsidP="00A968E8">
      <w:pPr>
        <w:rPr>
          <w:rFonts w:cs="Arial"/>
        </w:rPr>
      </w:pPr>
      <w:r w:rsidRPr="00953C0D">
        <w:rPr>
          <w:rFonts w:cs="Arial"/>
        </w:rPr>
        <w:t>Example: http://www.myfavoritedomain.com</w:t>
      </w:r>
    </w:p>
    <w:p w14:paraId="3EE85D04" w14:textId="37EC40B3" w:rsidR="00A968E8" w:rsidRPr="00953C0D" w:rsidRDefault="00A968E8" w:rsidP="00A968E8">
      <w:pPr>
        <w:rPr>
          <w:rFonts w:cs="Arial"/>
        </w:rPr>
      </w:pPr>
      <w:r w:rsidRPr="00953C0D">
        <w:rPr>
          <w:rFonts w:cs="Arial"/>
        </w:rPr>
        <w:t xml:space="preserve">If you want to </w:t>
      </w:r>
      <w:r w:rsidR="003A37F8">
        <w:rPr>
          <w:rFonts w:cs="Arial"/>
        </w:rPr>
        <w:t>configure</w:t>
      </w:r>
      <w:r w:rsidRPr="00953C0D">
        <w:rPr>
          <w:rFonts w:cs="Arial"/>
        </w:rPr>
        <w:t xml:space="preserve"> a URL sequence check you must separate the URLs with the </w:t>
      </w:r>
      <w:r w:rsidR="006B1E89">
        <w:rPr>
          <w:rFonts w:cs="Arial"/>
        </w:rPr>
        <w:t>caret</w:t>
      </w:r>
      <w:r w:rsidRPr="00953C0D">
        <w:rPr>
          <w:rFonts w:cs="Arial"/>
        </w:rPr>
        <w:t xml:space="preserve"> ^ character. </w:t>
      </w:r>
    </w:p>
    <w:p w14:paraId="73452E0E" w14:textId="57D5E19D" w:rsidR="00A968E8" w:rsidRPr="00953C0D" w:rsidRDefault="00A968E8" w:rsidP="00A968E8">
      <w:pPr>
        <w:rPr>
          <w:rFonts w:cs="Arial"/>
        </w:rPr>
      </w:pPr>
      <w:r w:rsidRPr="00953C0D">
        <w:rPr>
          <w:rFonts w:cs="Arial"/>
        </w:rPr>
        <w:t xml:space="preserve">Example: </w:t>
      </w:r>
      <w:r w:rsidRPr="00457F66">
        <w:rPr>
          <w:rFonts w:cs="Arial"/>
          <w:color w:val="0070C0"/>
        </w:rPr>
        <w:t>https://</w:t>
      </w:r>
      <w:r w:rsidR="0049183C">
        <w:rPr>
          <w:rFonts w:cs="Arial"/>
          <w:color w:val="0070C0"/>
        </w:rPr>
        <w:t>www.salespage.com/sku?=101</w:t>
      </w:r>
      <w:r w:rsidRPr="00457F66">
        <w:rPr>
          <w:rFonts w:cs="Arial"/>
          <w:b/>
          <w:color w:val="FF0000"/>
        </w:rPr>
        <w:t>^</w:t>
      </w:r>
      <w:r w:rsidR="0049183C" w:rsidRPr="00457F66">
        <w:rPr>
          <w:rFonts w:cs="Arial"/>
          <w:color w:val="0070C0"/>
        </w:rPr>
        <w:t>https://</w:t>
      </w:r>
      <w:r w:rsidR="0049183C">
        <w:rPr>
          <w:rFonts w:cs="Arial"/>
          <w:color w:val="0070C0"/>
        </w:rPr>
        <w:t>www.product.com/sku?=104</w:t>
      </w:r>
      <w:r w:rsidR="003A37F8" w:rsidRPr="00457F66">
        <w:rPr>
          <w:rFonts w:cs="Arial"/>
          <w:b/>
          <w:color w:val="FF0000"/>
        </w:rPr>
        <w:t>^</w:t>
      </w:r>
      <w:r w:rsidR="003A37F8">
        <w:rPr>
          <w:rFonts w:cs="Arial"/>
          <w:color w:val="0070C0"/>
        </w:rPr>
        <w:t>http://myapp.mysite.com</w:t>
      </w:r>
    </w:p>
    <w:p w14:paraId="36D0324A" w14:textId="77777777" w:rsidR="00A968E8" w:rsidRPr="00953C0D" w:rsidRDefault="00A968E8" w:rsidP="00A968E8">
      <w:pPr>
        <w:rPr>
          <w:rFonts w:cs="Arial"/>
        </w:rPr>
      </w:pPr>
    </w:p>
    <w:p w14:paraId="6C261E17" w14:textId="77777777" w:rsidR="00A968E8" w:rsidRPr="00953C0D" w:rsidRDefault="00A968E8" w:rsidP="00A968E8">
      <w:pPr>
        <w:rPr>
          <w:rFonts w:cs="Arial"/>
        </w:rPr>
      </w:pPr>
    </w:p>
    <w:p w14:paraId="0D5D5710" w14:textId="77777777" w:rsidR="00A968E8" w:rsidRPr="00953C0D" w:rsidRDefault="00A968E8" w:rsidP="00A968E8">
      <w:pPr>
        <w:rPr>
          <w:rFonts w:cs="Arial"/>
        </w:rPr>
      </w:pPr>
      <w:r w:rsidRPr="008D1AF7">
        <w:rPr>
          <w:rStyle w:val="Heading4Char"/>
        </w:rPr>
        <w:t>UserAgent</w:t>
      </w:r>
      <w:r w:rsidRPr="00953C0D">
        <w:rPr>
          <w:rFonts w:cs="Arial"/>
        </w:rPr>
        <w:t xml:space="preserve"> [string]</w:t>
      </w:r>
    </w:p>
    <w:p w14:paraId="50E1BA48" w14:textId="77777777" w:rsidR="00A968E8" w:rsidRPr="00953C0D" w:rsidRDefault="00A968E8" w:rsidP="00A968E8">
      <w:pPr>
        <w:rPr>
          <w:rFonts w:cs="Arial"/>
        </w:rPr>
      </w:pPr>
      <w:r w:rsidRPr="00953C0D">
        <w:rPr>
          <w:rFonts w:cs="Arial"/>
        </w:rPr>
        <w:t>Default: 'Mozilla/5.0 (compatible; MSIE 9.0; Windows NT; Windows NT 6.1; en-US)'</w:t>
      </w:r>
    </w:p>
    <w:p w14:paraId="7EB44235" w14:textId="77777777" w:rsidR="00A968E8" w:rsidRPr="00953C0D" w:rsidRDefault="00A968E8" w:rsidP="00A968E8">
      <w:pPr>
        <w:rPr>
          <w:rFonts w:cs="Arial"/>
        </w:rPr>
      </w:pPr>
      <w:r w:rsidRPr="00953C0D">
        <w:rPr>
          <w:rFonts w:cs="Arial"/>
        </w:rPr>
        <w:t>Description: See section 14.43 located here: http://www.w3.org/Protocols/rfc2616/rfc2616-sec14.html</w:t>
      </w:r>
    </w:p>
    <w:p w14:paraId="645CD43A" w14:textId="77777777" w:rsidR="00A968E8" w:rsidRPr="00953C0D" w:rsidRDefault="00A968E8" w:rsidP="00A968E8">
      <w:pPr>
        <w:rPr>
          <w:rFonts w:cs="Arial"/>
        </w:rPr>
      </w:pPr>
      <w:r w:rsidRPr="00953C0D">
        <w:rPr>
          <w:rFonts w:cs="Arial"/>
        </w:rPr>
        <w:tab/>
        <w:t>The User-Agent request-header field contains information about the user agent originating the request. This is for statistical purposes, the tracing of protocol violations, and automated recognition of user agents for the sake of tailoring responses to avoid particular user agent limitations. User agents SHOULD include this field with requests. The field can contain multiple product tokens (section 3.8) and comments identifying the agent and any subproducts which form a significant part of the user agent. By convention, the product tokens are listed in order of their significance for identifying the application.</w:t>
      </w:r>
    </w:p>
    <w:p w14:paraId="5846A157" w14:textId="77777777" w:rsidR="00A968E8" w:rsidRPr="00953C0D" w:rsidRDefault="00A968E8" w:rsidP="00A968E8">
      <w:pPr>
        <w:rPr>
          <w:rFonts w:cs="Arial"/>
        </w:rPr>
      </w:pPr>
      <w:r w:rsidRPr="00953C0D">
        <w:rPr>
          <w:rFonts w:cs="Arial"/>
        </w:rPr>
        <w:tab/>
        <w:t>Format:</w:t>
      </w:r>
    </w:p>
    <w:p w14:paraId="28A87281" w14:textId="5A41870C" w:rsidR="00A968E8" w:rsidRPr="00953C0D" w:rsidRDefault="00A968E8" w:rsidP="00A968E8">
      <w:pPr>
        <w:rPr>
          <w:rFonts w:cs="Arial"/>
        </w:rPr>
      </w:pPr>
      <w:r w:rsidRPr="00953C0D">
        <w:rPr>
          <w:rFonts w:cs="Arial"/>
        </w:rPr>
        <w:tab/>
      </w:r>
      <w:r w:rsidRPr="00953C0D">
        <w:rPr>
          <w:rFonts w:cs="Arial"/>
        </w:rPr>
        <w:tab/>
        <w:t xml:space="preserve">   User-Agent     = "User-Agent" ":" 1( product | comment )</w:t>
      </w:r>
    </w:p>
    <w:p w14:paraId="613D87EB" w14:textId="77777777" w:rsidR="00A968E8" w:rsidRPr="00953C0D" w:rsidRDefault="00A968E8" w:rsidP="00A968E8">
      <w:pPr>
        <w:rPr>
          <w:rFonts w:cs="Arial"/>
        </w:rPr>
      </w:pPr>
      <w:r w:rsidRPr="00953C0D">
        <w:rPr>
          <w:rFonts w:cs="Arial"/>
        </w:rPr>
        <w:tab/>
        <w:t>Examples:</w:t>
      </w:r>
    </w:p>
    <w:p w14:paraId="10942009" w14:textId="77777777" w:rsidR="00A968E8" w:rsidRPr="00953C0D" w:rsidRDefault="00A968E8" w:rsidP="00A968E8">
      <w:pPr>
        <w:rPr>
          <w:rFonts w:cs="Arial"/>
        </w:rPr>
      </w:pPr>
    </w:p>
    <w:p w14:paraId="1D9DAEB2" w14:textId="77777777" w:rsidR="00A968E8" w:rsidRPr="00953C0D" w:rsidRDefault="00A968E8" w:rsidP="00A968E8">
      <w:pPr>
        <w:rPr>
          <w:rFonts w:cs="Arial"/>
        </w:rPr>
      </w:pPr>
      <w:r w:rsidRPr="00953C0D">
        <w:rPr>
          <w:rFonts w:cs="Arial"/>
        </w:rPr>
        <w:tab/>
      </w:r>
      <w:r w:rsidRPr="00953C0D">
        <w:rPr>
          <w:rFonts w:cs="Arial"/>
        </w:rPr>
        <w:tab/>
        <w:t xml:space="preserve">   User-Agent: CERN-LineMode/2.15 libwww/2.17b3</w:t>
      </w:r>
    </w:p>
    <w:p w14:paraId="4543A9B2" w14:textId="77777777" w:rsidR="00A968E8" w:rsidRPr="00953C0D" w:rsidRDefault="00A968E8" w:rsidP="00A968E8">
      <w:pPr>
        <w:rPr>
          <w:rFonts w:cs="Arial"/>
        </w:rPr>
      </w:pPr>
      <w:r w:rsidRPr="00953C0D">
        <w:rPr>
          <w:rFonts w:cs="Arial"/>
        </w:rPr>
        <w:tab/>
        <w:t xml:space="preserve">   </w:t>
      </w:r>
      <w:r w:rsidRPr="00953C0D">
        <w:rPr>
          <w:rFonts w:cs="Arial"/>
        </w:rPr>
        <w:tab/>
        <w:t xml:space="preserve">   User-Agent: Mozilla/5.0 (compatible; MSIE 9.0; Windows NT; Windows NT 6.1; en-US)</w:t>
      </w:r>
    </w:p>
    <w:p w14:paraId="4FD1F2FF" w14:textId="77777777" w:rsidR="00A968E8" w:rsidRPr="00953C0D" w:rsidRDefault="00A968E8" w:rsidP="00A968E8">
      <w:pPr>
        <w:rPr>
          <w:rFonts w:cs="Arial"/>
        </w:rPr>
      </w:pPr>
      <w:r w:rsidRPr="00953C0D">
        <w:rPr>
          <w:rFonts w:cs="Arial"/>
        </w:rPr>
        <w:tab/>
        <w:t xml:space="preserve">   </w:t>
      </w:r>
    </w:p>
    <w:p w14:paraId="4463F89A" w14:textId="77777777" w:rsidR="00A968E8" w:rsidRPr="00953C0D" w:rsidRDefault="00A968E8" w:rsidP="00A968E8">
      <w:pPr>
        <w:rPr>
          <w:rFonts w:cs="Arial"/>
        </w:rPr>
      </w:pPr>
      <w:r w:rsidRPr="008D1AF7">
        <w:rPr>
          <w:rStyle w:val="Heading4Char"/>
        </w:rPr>
        <w:t>Verb</w:t>
      </w:r>
      <w:r w:rsidRPr="00953C0D">
        <w:rPr>
          <w:rFonts w:cs="Arial"/>
        </w:rPr>
        <w:t xml:space="preserve"> [</w:t>
      </w:r>
      <w:r w:rsidR="00D745CF">
        <w:rPr>
          <w:rFonts w:cs="Arial"/>
        </w:rPr>
        <w:t xml:space="preserve">verb type] </w:t>
      </w:r>
      <w:r w:rsidRPr="00953C0D">
        <w:rPr>
          <w:rFonts w:cs="Arial"/>
        </w:rPr>
        <w:t>&lt;"GET" | "POST" | "HEAD"&gt;</w:t>
      </w:r>
    </w:p>
    <w:p w14:paraId="4A450F3A" w14:textId="77777777" w:rsidR="00A968E8" w:rsidRPr="00953C0D" w:rsidRDefault="00A968E8" w:rsidP="00A968E8">
      <w:pPr>
        <w:rPr>
          <w:rFonts w:cs="Arial"/>
        </w:rPr>
      </w:pPr>
      <w:r w:rsidRPr="00953C0D">
        <w:rPr>
          <w:rFonts w:cs="Arial"/>
        </w:rPr>
        <w:t>Default: GET</w:t>
      </w:r>
    </w:p>
    <w:p w14:paraId="5665F165" w14:textId="77777777" w:rsidR="00A968E8" w:rsidRDefault="00A968E8" w:rsidP="00A968E8">
      <w:pPr>
        <w:rPr>
          <w:rFonts w:cs="Arial"/>
        </w:rPr>
      </w:pPr>
      <w:r w:rsidRPr="00953C0D">
        <w:rPr>
          <w:rFonts w:cs="Arial"/>
        </w:rPr>
        <w:t xml:space="preserve">Description: For detailed information see here:  </w:t>
      </w:r>
      <w:hyperlink r:id="rId18" w:anchor="sec9.2" w:history="1">
        <w:r w:rsidR="008D1AF7" w:rsidRPr="00301D00">
          <w:rPr>
            <w:rStyle w:val="Hyperlink"/>
            <w:rFonts w:cs="Arial"/>
          </w:rPr>
          <w:t>http://www.w3.org/Protocols/rfc2616/rfc2616-sec9.html#sec9.2</w:t>
        </w:r>
      </w:hyperlink>
    </w:p>
    <w:p w14:paraId="1FEA9AEB" w14:textId="77777777" w:rsidR="00A968E8" w:rsidRPr="00953C0D" w:rsidRDefault="00A968E8" w:rsidP="00A968E8">
      <w:pPr>
        <w:rPr>
          <w:rFonts w:cs="Arial"/>
        </w:rPr>
      </w:pPr>
    </w:p>
    <w:p w14:paraId="0645DA14" w14:textId="77777777" w:rsidR="00A968E8" w:rsidRPr="00953C0D" w:rsidRDefault="00A968E8" w:rsidP="00A968E8">
      <w:pPr>
        <w:rPr>
          <w:rFonts w:cs="Arial"/>
        </w:rPr>
      </w:pPr>
      <w:r w:rsidRPr="008D1AF7">
        <w:rPr>
          <w:rStyle w:val="Heading4Char"/>
        </w:rPr>
        <w:t>WarningTime</w:t>
      </w:r>
      <w:r w:rsidRPr="00953C0D">
        <w:rPr>
          <w:rFonts w:cs="Arial"/>
        </w:rPr>
        <w:t xml:space="preserve"> [double]</w:t>
      </w:r>
    </w:p>
    <w:p w14:paraId="40CBE74A" w14:textId="77777777" w:rsidR="00A968E8" w:rsidRPr="00953C0D" w:rsidRDefault="00A968E8" w:rsidP="00A968E8">
      <w:pPr>
        <w:rPr>
          <w:rFonts w:cs="Arial"/>
        </w:rPr>
      </w:pPr>
      <w:r w:rsidRPr="00953C0D">
        <w:rPr>
          <w:rFonts w:cs="Arial"/>
        </w:rPr>
        <w:t>Default: &lt;whatever ErrorTime has been set to&gt;</w:t>
      </w:r>
    </w:p>
    <w:p w14:paraId="6974DA4C" w14:textId="1534FF23" w:rsidR="00A968E8" w:rsidRPr="00953C0D" w:rsidRDefault="00A968E8" w:rsidP="00A968E8">
      <w:pPr>
        <w:rPr>
          <w:rFonts w:cs="Arial"/>
        </w:rPr>
      </w:pPr>
      <w:r w:rsidRPr="00953C0D">
        <w:rPr>
          <w:rFonts w:cs="Arial"/>
        </w:rPr>
        <w:lastRenderedPageBreak/>
        <w:t xml:space="preserve">Description: Seconds after which the </w:t>
      </w:r>
      <w:hyperlink w:anchor="_URLGenie.AutoOverride.ResponseTime." w:history="1">
        <w:r w:rsidRPr="005853A0">
          <w:rPr>
            <w:rStyle w:val="Hyperlink"/>
            <w:rFonts w:cs="Arial"/>
          </w:rPr>
          <w:t>ResponseTime</w:t>
        </w:r>
      </w:hyperlink>
      <w:r w:rsidRPr="00953C0D">
        <w:rPr>
          <w:rFonts w:cs="Arial"/>
        </w:rPr>
        <w:t xml:space="preserve"> monitor will raise a Warning alert. If same as ErrorTime, then only a Critical alert will result. </w:t>
      </w:r>
      <w:r w:rsidR="004F3AA8">
        <w:rPr>
          <w:rFonts w:cs="Arial"/>
        </w:rPr>
        <w:br/>
        <w:t>Note: For Scripted monitor types this represents the Total time to complete all URL tests (for a multi-URL sequence).</w:t>
      </w:r>
    </w:p>
    <w:p w14:paraId="42E77C56" w14:textId="77777777" w:rsidR="00A968E8" w:rsidRPr="00953C0D" w:rsidRDefault="00A968E8" w:rsidP="00A968E8">
      <w:pPr>
        <w:rPr>
          <w:rFonts w:cs="Arial"/>
        </w:rPr>
      </w:pPr>
    </w:p>
    <w:p w14:paraId="6D763330" w14:textId="77777777" w:rsidR="009C7941" w:rsidRDefault="009C7941">
      <w:pPr>
        <w:rPr>
          <w:rStyle w:val="Heading4Char"/>
        </w:rPr>
      </w:pPr>
      <w:r>
        <w:rPr>
          <w:rStyle w:val="Heading4Char"/>
        </w:rPr>
        <w:br w:type="page"/>
      </w:r>
    </w:p>
    <w:p w14:paraId="4599CA35" w14:textId="0E4AFA6F" w:rsidR="00A968E8" w:rsidRPr="00953C0D" w:rsidRDefault="00A968E8" w:rsidP="00A968E8">
      <w:pPr>
        <w:rPr>
          <w:rFonts w:cs="Arial"/>
        </w:rPr>
      </w:pPr>
      <w:r w:rsidRPr="008D1AF7">
        <w:rPr>
          <w:rStyle w:val="Heading4Char"/>
        </w:rPr>
        <w:lastRenderedPageBreak/>
        <w:t>Watchers</w:t>
      </w:r>
      <w:r w:rsidRPr="00953C0D">
        <w:rPr>
          <w:rFonts w:cs="Arial"/>
        </w:rPr>
        <w:t xml:space="preserve"> [string]</w:t>
      </w:r>
    </w:p>
    <w:p w14:paraId="37EF1A5D" w14:textId="77777777" w:rsidR="00A968E8" w:rsidRPr="00953C0D" w:rsidRDefault="00A968E8" w:rsidP="00A968E8">
      <w:pPr>
        <w:rPr>
          <w:rFonts w:cs="Arial"/>
        </w:rPr>
      </w:pPr>
      <w:r w:rsidRPr="00953C0D">
        <w:rPr>
          <w:rFonts w:cs="Arial"/>
        </w:rPr>
        <w:t>Default: &lt;blank&gt;</w:t>
      </w:r>
    </w:p>
    <w:p w14:paraId="6AD323B8" w14:textId="77777777" w:rsidR="00A968E8" w:rsidRPr="00953C0D" w:rsidRDefault="00A968E8" w:rsidP="00A968E8">
      <w:pPr>
        <w:rPr>
          <w:rFonts w:cs="Arial"/>
        </w:rPr>
      </w:pPr>
      <w:r w:rsidRPr="00953C0D">
        <w:rPr>
          <w:rFonts w:cs="Arial"/>
        </w:rPr>
        <w:t xml:space="preserve">Description: This will define which watcher nodes will "watch" the particular instance. You can use any part of the FQDN of a server. You can separate multiple strings with a comma. </w:t>
      </w:r>
    </w:p>
    <w:p w14:paraId="410E440D" w14:textId="77777777" w:rsidR="00A968E8" w:rsidRPr="00953C0D" w:rsidRDefault="00A968E8" w:rsidP="00A968E8">
      <w:pPr>
        <w:rPr>
          <w:rFonts w:cs="Arial"/>
        </w:rPr>
      </w:pPr>
      <w:r w:rsidRPr="00953C0D">
        <w:rPr>
          <w:rFonts w:cs="Arial"/>
        </w:rPr>
        <w:t>Examples:</w:t>
      </w:r>
    </w:p>
    <w:p w14:paraId="5B558A73" w14:textId="77777777" w:rsidR="00A968E8" w:rsidRPr="00953C0D" w:rsidRDefault="00A968E8" w:rsidP="00A968E8">
      <w:pPr>
        <w:rPr>
          <w:rFonts w:cs="Arial"/>
        </w:rPr>
      </w:pPr>
      <w:r w:rsidRPr="00953C0D">
        <w:rPr>
          <w:rFonts w:cs="Arial"/>
        </w:rPr>
        <w:t xml:space="preserve">Your watcher node computer names: </w:t>
      </w:r>
    </w:p>
    <w:p w14:paraId="7BAD54E9" w14:textId="77777777" w:rsidR="00A968E8" w:rsidRPr="00953C0D" w:rsidRDefault="008D1AF7" w:rsidP="00A968E8">
      <w:pPr>
        <w:rPr>
          <w:rFonts w:cs="Arial"/>
        </w:rPr>
      </w:pPr>
      <w:r>
        <w:rPr>
          <w:rFonts w:cs="Arial"/>
        </w:rPr>
        <w:t xml:space="preserve">1)  </w:t>
      </w:r>
      <w:r w:rsidR="00A968E8" w:rsidRPr="00953C0D">
        <w:rPr>
          <w:rFonts w:cs="Arial"/>
        </w:rPr>
        <w:t>dc2scomms02.yourdomain.local</w:t>
      </w:r>
    </w:p>
    <w:p w14:paraId="439F6781" w14:textId="77777777" w:rsidR="00A968E8" w:rsidRPr="00953C0D" w:rsidRDefault="00A968E8" w:rsidP="00A968E8">
      <w:pPr>
        <w:rPr>
          <w:rFonts w:cs="Arial"/>
        </w:rPr>
      </w:pPr>
      <w:r w:rsidRPr="00953C0D">
        <w:rPr>
          <w:rFonts w:cs="Arial"/>
        </w:rPr>
        <w:t>2)  dc2scomms05.yourdomain.local</w:t>
      </w:r>
    </w:p>
    <w:p w14:paraId="55529940" w14:textId="77777777" w:rsidR="00A968E8" w:rsidRPr="00953C0D" w:rsidRDefault="008D1AF7" w:rsidP="00A968E8">
      <w:pPr>
        <w:rPr>
          <w:rFonts w:cs="Arial"/>
        </w:rPr>
      </w:pPr>
      <w:r>
        <w:rPr>
          <w:rFonts w:cs="Arial"/>
        </w:rPr>
        <w:t xml:space="preserve">3)  </w:t>
      </w:r>
      <w:r w:rsidR="00A968E8" w:rsidRPr="00953C0D">
        <w:rPr>
          <w:rFonts w:cs="Arial"/>
        </w:rPr>
        <w:t>Myserverms04.mydomain.local</w:t>
      </w:r>
    </w:p>
    <w:p w14:paraId="5CCE20D6" w14:textId="77777777" w:rsidR="00A968E8" w:rsidRPr="00953C0D" w:rsidRDefault="00A968E8" w:rsidP="00A968E8">
      <w:pPr>
        <w:rPr>
          <w:rFonts w:cs="Arial"/>
        </w:rPr>
      </w:pPr>
    </w:p>
    <w:p w14:paraId="6ACEA3DB" w14:textId="77777777" w:rsidR="00A968E8" w:rsidRPr="00953C0D" w:rsidRDefault="00A968E8" w:rsidP="00A968E8">
      <w:pPr>
        <w:rPr>
          <w:rFonts w:cs="Arial"/>
        </w:rPr>
      </w:pPr>
      <w:r w:rsidRPr="00014FEE">
        <w:rPr>
          <w:rFonts w:cs="Arial"/>
          <w:u w:val="single"/>
        </w:rPr>
        <w:t xml:space="preserve">Watcher </w:t>
      </w:r>
      <w:r w:rsidR="00014FEE" w:rsidRPr="00014FEE">
        <w:rPr>
          <w:rFonts w:cs="Arial"/>
          <w:u w:val="single"/>
        </w:rPr>
        <w:t>value/mask</w:t>
      </w:r>
      <w:r w:rsidR="00014FEE">
        <w:rPr>
          <w:rFonts w:cs="Arial"/>
        </w:rPr>
        <w:t xml:space="preserve"> </w:t>
      </w:r>
      <w:r w:rsidR="00014FEE">
        <w:rPr>
          <w:rFonts w:cs="Arial"/>
        </w:rPr>
        <w:tab/>
      </w:r>
      <w:r w:rsidR="00417F84">
        <w:rPr>
          <w:rFonts w:cs="Arial"/>
        </w:rPr>
        <w:tab/>
      </w:r>
      <w:r w:rsidR="00417F84">
        <w:rPr>
          <w:rFonts w:cs="Arial"/>
        </w:rPr>
        <w:tab/>
      </w:r>
      <w:r w:rsidR="00417F84">
        <w:rPr>
          <w:rFonts w:cs="Arial"/>
        </w:rPr>
        <w:tab/>
      </w:r>
      <w:r w:rsidR="00014FEE" w:rsidRPr="00014FEE">
        <w:rPr>
          <w:rFonts w:cs="Arial"/>
          <w:u w:val="single"/>
        </w:rPr>
        <w:t xml:space="preserve">Effective </w:t>
      </w:r>
      <w:r w:rsidR="00417F84">
        <w:rPr>
          <w:rFonts w:cs="Arial"/>
          <w:u w:val="single"/>
        </w:rPr>
        <w:t>watcher</w:t>
      </w:r>
      <w:r w:rsidRPr="00014FEE">
        <w:rPr>
          <w:rFonts w:cs="Arial"/>
          <w:u w:val="single"/>
        </w:rPr>
        <w:t xml:space="preserve"> node</w:t>
      </w:r>
      <w:r w:rsidR="00417F84">
        <w:rPr>
          <w:rFonts w:cs="Arial"/>
          <w:u w:val="single"/>
        </w:rPr>
        <w:t>(s)</w:t>
      </w:r>
    </w:p>
    <w:p w14:paraId="1470FAE7" w14:textId="77777777" w:rsidR="00A968E8" w:rsidRPr="00953C0D" w:rsidRDefault="00417F84" w:rsidP="00A968E8">
      <w:pPr>
        <w:rPr>
          <w:rFonts w:cs="Arial"/>
        </w:rPr>
      </w:pPr>
      <w:r>
        <w:t>&lt;watchers&gt;</w:t>
      </w:r>
      <w:r w:rsidR="00A968E8" w:rsidRPr="00417F84">
        <w:rPr>
          <w:rFonts w:cs="Arial"/>
          <w:b/>
          <w:i/>
        </w:rPr>
        <w:t>dc2</w:t>
      </w:r>
      <w:r>
        <w:t>&lt;/watchers&gt;</w:t>
      </w:r>
      <w:r>
        <w:tab/>
      </w:r>
      <w:r w:rsidR="00A968E8" w:rsidRPr="00953C0D">
        <w:rPr>
          <w:rFonts w:cs="Arial"/>
        </w:rPr>
        <w:t xml:space="preserve"> </w:t>
      </w:r>
      <w:r w:rsidR="00A968E8" w:rsidRPr="00953C0D">
        <w:rPr>
          <w:rFonts w:cs="Arial"/>
        </w:rPr>
        <w:tab/>
      </w:r>
      <w:r w:rsidR="00A968E8" w:rsidRPr="00953C0D">
        <w:rPr>
          <w:rFonts w:cs="Arial"/>
        </w:rPr>
        <w:tab/>
        <w:t xml:space="preserve">    </w:t>
      </w:r>
      <w:r w:rsidR="00A968E8" w:rsidRPr="00953C0D">
        <w:rPr>
          <w:rFonts w:cs="Arial"/>
        </w:rPr>
        <w:tab/>
        <w:t>1,2</w:t>
      </w:r>
    </w:p>
    <w:p w14:paraId="4D562A96" w14:textId="77777777" w:rsidR="00A968E8" w:rsidRPr="00953C0D" w:rsidRDefault="00417F84" w:rsidP="00A968E8">
      <w:pPr>
        <w:rPr>
          <w:rFonts w:cs="Arial"/>
        </w:rPr>
      </w:pPr>
      <w:r>
        <w:t>&lt;watchers&gt;</w:t>
      </w:r>
      <w:r w:rsidR="008D1AF7" w:rsidRPr="00417F84">
        <w:rPr>
          <w:rFonts w:cs="Arial"/>
          <w:b/>
          <w:i/>
        </w:rPr>
        <w:t>yourdo</w:t>
      </w:r>
      <w:r>
        <w:t>&lt;/watchers&gt;</w:t>
      </w:r>
      <w:r>
        <w:tab/>
      </w:r>
      <w:r>
        <w:rPr>
          <w:rFonts w:cs="Arial"/>
        </w:rPr>
        <w:t xml:space="preserve"> </w:t>
      </w:r>
      <w:r>
        <w:rPr>
          <w:rFonts w:cs="Arial"/>
        </w:rPr>
        <w:tab/>
      </w:r>
      <w:r>
        <w:rPr>
          <w:rFonts w:cs="Arial"/>
        </w:rPr>
        <w:tab/>
      </w:r>
      <w:r>
        <w:rPr>
          <w:rFonts w:cs="Arial"/>
        </w:rPr>
        <w:tab/>
      </w:r>
      <w:r w:rsidR="00A968E8" w:rsidRPr="00953C0D">
        <w:rPr>
          <w:rFonts w:cs="Arial"/>
        </w:rPr>
        <w:t>1,2</w:t>
      </w:r>
    </w:p>
    <w:p w14:paraId="7DAC9EF2" w14:textId="77777777" w:rsidR="00A968E8" w:rsidRPr="00953C0D" w:rsidRDefault="00417F84" w:rsidP="00A968E8">
      <w:pPr>
        <w:rPr>
          <w:rFonts w:cs="Arial"/>
        </w:rPr>
      </w:pPr>
      <w:r>
        <w:t>&lt;watchers&gt;</w:t>
      </w:r>
      <w:r w:rsidR="00A968E8" w:rsidRPr="00417F84">
        <w:rPr>
          <w:rFonts w:cs="Arial"/>
          <w:b/>
          <w:i/>
        </w:rPr>
        <w:t>ms0</w:t>
      </w:r>
      <w:r>
        <w:t>&lt;/watchers&gt;</w:t>
      </w:r>
      <w:r>
        <w:tab/>
      </w:r>
      <w:r w:rsidR="00A968E8" w:rsidRPr="00953C0D">
        <w:rPr>
          <w:rFonts w:cs="Arial"/>
        </w:rPr>
        <w:t xml:space="preserve"> </w:t>
      </w:r>
      <w:r w:rsidR="00A968E8" w:rsidRPr="00953C0D">
        <w:rPr>
          <w:rFonts w:cs="Arial"/>
        </w:rPr>
        <w:tab/>
      </w:r>
      <w:r w:rsidR="00A968E8" w:rsidRPr="00953C0D">
        <w:rPr>
          <w:rFonts w:cs="Arial"/>
        </w:rPr>
        <w:tab/>
        <w:t xml:space="preserve">    </w:t>
      </w:r>
      <w:r w:rsidR="00A968E8" w:rsidRPr="00953C0D">
        <w:rPr>
          <w:rFonts w:cs="Arial"/>
        </w:rPr>
        <w:tab/>
        <w:t>1,2,3</w:t>
      </w:r>
    </w:p>
    <w:p w14:paraId="625A9DAD" w14:textId="77777777" w:rsidR="00A968E8" w:rsidRPr="00953C0D" w:rsidRDefault="00417F84" w:rsidP="00A968E8">
      <w:pPr>
        <w:rPr>
          <w:rFonts w:cs="Arial"/>
        </w:rPr>
      </w:pPr>
      <w:r>
        <w:t>&lt;watchers&gt;</w:t>
      </w:r>
      <w:r w:rsidR="008D1AF7" w:rsidRPr="00417F84">
        <w:rPr>
          <w:rFonts w:cs="Arial"/>
          <w:b/>
          <w:i/>
        </w:rPr>
        <w:t>myserver</w:t>
      </w:r>
      <w:r>
        <w:t>&lt;/watchers&gt;</w:t>
      </w:r>
      <w:r>
        <w:tab/>
      </w:r>
      <w:r>
        <w:rPr>
          <w:rFonts w:cs="Arial"/>
        </w:rPr>
        <w:t xml:space="preserve"> </w:t>
      </w:r>
      <w:r>
        <w:rPr>
          <w:rFonts w:cs="Arial"/>
        </w:rPr>
        <w:tab/>
      </w:r>
      <w:r>
        <w:rPr>
          <w:rFonts w:cs="Arial"/>
        </w:rPr>
        <w:tab/>
      </w:r>
      <w:r w:rsidR="00A968E8" w:rsidRPr="00953C0D">
        <w:rPr>
          <w:rFonts w:cs="Arial"/>
        </w:rPr>
        <w:t>3</w:t>
      </w:r>
    </w:p>
    <w:p w14:paraId="495FE81D" w14:textId="77777777" w:rsidR="00A968E8" w:rsidRPr="00953C0D" w:rsidRDefault="00417F84" w:rsidP="00A968E8">
      <w:pPr>
        <w:rPr>
          <w:rFonts w:cs="Arial"/>
        </w:rPr>
      </w:pPr>
      <w:r>
        <w:t>&lt;watchers&gt;</w:t>
      </w:r>
      <w:r w:rsidR="00A968E8" w:rsidRPr="00417F84">
        <w:rPr>
          <w:rFonts w:cs="Arial"/>
          <w:b/>
          <w:i/>
        </w:rPr>
        <w:t>05,04</w:t>
      </w:r>
      <w:r>
        <w:t>&lt;/watchers&gt;</w:t>
      </w:r>
      <w:r>
        <w:tab/>
      </w:r>
      <w:r w:rsidR="00A968E8" w:rsidRPr="00953C0D">
        <w:rPr>
          <w:rFonts w:cs="Arial"/>
        </w:rPr>
        <w:t xml:space="preserve">       </w:t>
      </w:r>
      <w:r w:rsidR="00A968E8" w:rsidRPr="00953C0D">
        <w:rPr>
          <w:rFonts w:cs="Arial"/>
        </w:rPr>
        <w:tab/>
      </w:r>
      <w:r w:rsidR="00A968E8" w:rsidRPr="00953C0D">
        <w:rPr>
          <w:rFonts w:cs="Arial"/>
        </w:rPr>
        <w:tab/>
      </w:r>
      <w:r>
        <w:rPr>
          <w:rFonts w:cs="Arial"/>
        </w:rPr>
        <w:tab/>
      </w:r>
      <w:r w:rsidR="00A968E8" w:rsidRPr="00953C0D">
        <w:rPr>
          <w:rFonts w:cs="Arial"/>
        </w:rPr>
        <w:t>2,3</w:t>
      </w:r>
    </w:p>
    <w:p w14:paraId="7F587A72" w14:textId="77777777" w:rsidR="00A968E8" w:rsidRPr="00953C0D" w:rsidRDefault="00417F84" w:rsidP="00A968E8">
      <w:pPr>
        <w:rPr>
          <w:rFonts w:cs="Arial"/>
        </w:rPr>
      </w:pPr>
      <w:r>
        <w:t>&lt;watchers&gt;</w:t>
      </w:r>
      <w:r w:rsidR="008D1AF7" w:rsidRPr="00417F84">
        <w:rPr>
          <w:rFonts w:cs="Arial"/>
          <w:b/>
          <w:i/>
        </w:rPr>
        <w:t>serverms,05</w:t>
      </w:r>
      <w:r>
        <w:t>&lt;/watchers&gt;</w:t>
      </w:r>
      <w:r>
        <w:tab/>
      </w:r>
      <w:r w:rsidR="008D1AF7">
        <w:rPr>
          <w:rFonts w:cs="Arial"/>
        </w:rPr>
        <w:tab/>
      </w:r>
      <w:r w:rsidR="008D1AF7">
        <w:rPr>
          <w:rFonts w:cs="Arial"/>
        </w:rPr>
        <w:tab/>
      </w:r>
      <w:r w:rsidR="00A968E8" w:rsidRPr="00953C0D">
        <w:rPr>
          <w:rFonts w:cs="Arial"/>
        </w:rPr>
        <w:t>2,3</w:t>
      </w:r>
    </w:p>
    <w:p w14:paraId="005E666C" w14:textId="38AEC127" w:rsidR="00A968E8" w:rsidRDefault="009C7941" w:rsidP="00A968E8">
      <w:pPr>
        <w:rPr>
          <w:rFonts w:cs="Arial"/>
        </w:rPr>
      </w:pPr>
      <w:r>
        <w:rPr>
          <w:rFonts w:cs="Arial"/>
          <w:noProof/>
        </w:rPr>
        <w:drawing>
          <wp:inline distT="0" distB="0" distL="0" distR="0" wp14:anchorId="169FB3FA" wp14:editId="4CE9F75B">
            <wp:extent cx="5088835" cy="3117998"/>
            <wp:effectExtent l="0" t="0" r="0" b="6350"/>
            <wp:docPr id="116" name="Picture 1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watchers.jpg"/>
                    <pic:cNvPicPr/>
                  </pic:nvPicPr>
                  <pic:blipFill>
                    <a:blip r:embed="rId19">
                      <a:extLst>
                        <a:ext uri="{28A0092B-C50C-407E-A947-70E740481C1C}">
                          <a14:useLocalDpi xmlns:a14="http://schemas.microsoft.com/office/drawing/2010/main" val="0"/>
                        </a:ext>
                      </a:extLst>
                    </a:blip>
                    <a:stretch>
                      <a:fillRect/>
                    </a:stretch>
                  </pic:blipFill>
                  <pic:spPr>
                    <a:xfrm>
                      <a:off x="0" y="0"/>
                      <a:ext cx="5118829" cy="3136376"/>
                    </a:xfrm>
                    <a:prstGeom prst="rect">
                      <a:avLst/>
                    </a:prstGeom>
                    <a:effectLst>
                      <a:innerShdw blurRad="63500" dist="50800" dir="2700000">
                        <a:prstClr val="black">
                          <a:alpha val="50000"/>
                        </a:prstClr>
                      </a:innerShdw>
                    </a:effectLst>
                  </pic:spPr>
                </pic:pic>
              </a:graphicData>
            </a:graphic>
          </wp:inline>
        </w:drawing>
      </w:r>
    </w:p>
    <w:p w14:paraId="2334D8C0" w14:textId="28FD028C" w:rsidR="009C7941" w:rsidRDefault="009C7941" w:rsidP="00A968E8">
      <w:pPr>
        <w:rPr>
          <w:rFonts w:cs="Arial"/>
        </w:rPr>
      </w:pPr>
      <w:r>
        <w:rPr>
          <w:rFonts w:cs="Arial"/>
        </w:rPr>
        <w:t>Example of how the watchers value affects where the URL instance gets discovered.</w:t>
      </w:r>
    </w:p>
    <w:p w14:paraId="408BEC37" w14:textId="6A96A17C" w:rsidR="00A968E8" w:rsidRDefault="008513C6" w:rsidP="008D1AF7">
      <w:pPr>
        <w:pStyle w:val="Heading3"/>
      </w:pPr>
      <w:bookmarkStart w:id="25" w:name="_Toc528078209"/>
      <w:r>
        <w:lastRenderedPageBreak/>
        <w:t>Non-</w:t>
      </w:r>
      <w:r w:rsidR="00A968E8" w:rsidRPr="00953C0D">
        <w:t>Standard Parameters</w:t>
      </w:r>
      <w:bookmarkEnd w:id="25"/>
      <w:r w:rsidR="00A968E8" w:rsidRPr="00953C0D">
        <w:t xml:space="preserve">  </w:t>
      </w:r>
    </w:p>
    <w:p w14:paraId="52F1CF8D" w14:textId="77777777" w:rsidR="008D1AF7" w:rsidRPr="008D1AF7" w:rsidRDefault="008D1AF7" w:rsidP="008D1AF7"/>
    <w:p w14:paraId="21B426B9" w14:textId="6248A66B" w:rsidR="00A968E8" w:rsidRPr="00953C0D" w:rsidRDefault="00A968E8" w:rsidP="00A968E8">
      <w:pPr>
        <w:rPr>
          <w:rFonts w:cs="Arial"/>
        </w:rPr>
      </w:pPr>
      <w:r w:rsidRPr="008D1AF7">
        <w:rPr>
          <w:rStyle w:val="Heading4Char"/>
        </w:rPr>
        <w:t>CaseSensitive</w:t>
      </w:r>
      <w:r w:rsidRPr="00953C0D">
        <w:rPr>
          <w:rFonts w:cs="Arial"/>
        </w:rPr>
        <w:t xml:space="preserve"> [int] &lt; </w:t>
      </w:r>
      <w:r w:rsidR="00332D3F">
        <w:rPr>
          <w:rFonts w:cs="Arial"/>
        </w:rPr>
        <w:t>true | false</w:t>
      </w:r>
      <w:r w:rsidRPr="00953C0D">
        <w:rPr>
          <w:rFonts w:cs="Arial"/>
        </w:rPr>
        <w:t xml:space="preserve"> &gt;</w:t>
      </w:r>
    </w:p>
    <w:p w14:paraId="173E3A29" w14:textId="3553FE6F" w:rsidR="00A968E8" w:rsidRPr="00953C0D" w:rsidRDefault="00A968E8" w:rsidP="00A968E8">
      <w:pPr>
        <w:rPr>
          <w:rFonts w:cs="Arial"/>
        </w:rPr>
      </w:pPr>
      <w:r w:rsidRPr="00953C0D">
        <w:rPr>
          <w:rFonts w:cs="Arial"/>
        </w:rPr>
        <w:t xml:space="preserve">Default: </w:t>
      </w:r>
      <w:r w:rsidR="00332D3F">
        <w:rPr>
          <w:rFonts w:cs="Arial"/>
        </w:rPr>
        <w:t>false</w:t>
      </w:r>
    </w:p>
    <w:p w14:paraId="4949FE27" w14:textId="3B4B3B8E" w:rsidR="00A968E8" w:rsidRPr="00953C0D" w:rsidRDefault="00A968E8" w:rsidP="00A968E8">
      <w:pPr>
        <w:rPr>
          <w:rFonts w:cs="Arial"/>
        </w:rPr>
      </w:pPr>
      <w:r w:rsidRPr="00953C0D">
        <w:rPr>
          <w:rFonts w:cs="Arial"/>
        </w:rPr>
        <w:t>Description: Used with the Scripted URL monitors only. (</w:t>
      </w:r>
      <w:r w:rsidR="00332D3F">
        <w:rPr>
          <w:rFonts w:cs="Arial"/>
        </w:rPr>
        <w:t>true</w:t>
      </w:r>
      <w:r w:rsidR="008513C6">
        <w:rPr>
          <w:rFonts w:cs="Arial"/>
        </w:rPr>
        <w:t xml:space="preserve"> = use case sensitive matching.</w:t>
      </w:r>
      <w:r w:rsidRPr="00953C0D">
        <w:rPr>
          <w:rFonts w:cs="Arial"/>
        </w:rPr>
        <w:t>)</w:t>
      </w:r>
    </w:p>
    <w:p w14:paraId="36A7EE0B" w14:textId="77777777" w:rsidR="00A968E8" w:rsidRPr="00953C0D" w:rsidRDefault="00A968E8" w:rsidP="00A968E8">
      <w:pPr>
        <w:rPr>
          <w:rFonts w:cs="Arial"/>
        </w:rPr>
      </w:pPr>
    </w:p>
    <w:p w14:paraId="6363E799" w14:textId="77777777" w:rsidR="00A968E8" w:rsidRPr="00953C0D" w:rsidRDefault="00A968E8" w:rsidP="00A968E8">
      <w:pPr>
        <w:rPr>
          <w:rFonts w:cs="Arial"/>
        </w:rPr>
      </w:pPr>
      <w:r w:rsidRPr="008D1AF7">
        <w:rPr>
          <w:rStyle w:val="Heading4Char"/>
        </w:rPr>
        <w:t>CertThumbprint</w:t>
      </w:r>
      <w:r w:rsidRPr="00953C0D">
        <w:rPr>
          <w:rFonts w:cs="Arial"/>
        </w:rPr>
        <w:t xml:space="preserve"> [string]</w:t>
      </w:r>
    </w:p>
    <w:p w14:paraId="0AB8BCFD" w14:textId="77777777" w:rsidR="00A968E8" w:rsidRPr="00953C0D" w:rsidRDefault="00A968E8" w:rsidP="00A968E8">
      <w:pPr>
        <w:rPr>
          <w:rFonts w:cs="Arial"/>
        </w:rPr>
      </w:pPr>
      <w:r w:rsidRPr="00953C0D">
        <w:rPr>
          <w:rFonts w:cs="Arial"/>
        </w:rPr>
        <w:t>Default: &lt;blank&gt;</w:t>
      </w:r>
    </w:p>
    <w:p w14:paraId="6C36F8AB" w14:textId="77777777" w:rsidR="00A968E8" w:rsidRPr="00953C0D" w:rsidRDefault="00A968E8" w:rsidP="00A968E8">
      <w:pPr>
        <w:rPr>
          <w:rFonts w:cs="Arial"/>
        </w:rPr>
      </w:pPr>
      <w:r w:rsidRPr="00953C0D">
        <w:rPr>
          <w:rFonts w:cs="Arial"/>
        </w:rPr>
        <w:t xml:space="preserve">Description: The thumbprint of the client certificate to use in the request. The certificate must be installed on any watcher nodes that run this monitor workflow. The certificate should be installed into the "LocalMachine\My" location. You can view the </w:t>
      </w:r>
      <w:r w:rsidR="005B2595">
        <w:rPr>
          <w:rFonts w:cs="Arial"/>
        </w:rPr>
        <w:t>certificates</w:t>
      </w:r>
      <w:r w:rsidRPr="00953C0D">
        <w:rPr>
          <w:rFonts w:cs="Arial"/>
        </w:rPr>
        <w:t xml:space="preserve"> installed in this location (on the watcher node) by running this command at a Powershell prompt: </w:t>
      </w:r>
      <w:r w:rsidRPr="00034814">
        <w:rPr>
          <w:rFonts w:cs="Arial"/>
          <w:b/>
        </w:rPr>
        <w:t>gci Cert:\LocalMachine\my</w:t>
      </w:r>
    </w:p>
    <w:p w14:paraId="13EEB242" w14:textId="638332E7" w:rsidR="00A968E8" w:rsidRPr="00953C0D" w:rsidRDefault="00A968E8" w:rsidP="00A968E8">
      <w:pPr>
        <w:rPr>
          <w:rFonts w:cs="Arial"/>
        </w:rPr>
      </w:pPr>
      <w:r w:rsidRPr="00953C0D">
        <w:rPr>
          <w:rFonts w:cs="Arial"/>
        </w:rPr>
        <w:t>If you don't see the certificate thumbprint in the output, then you don't have the cert installed in the correct</w:t>
      </w:r>
      <w:r w:rsidR="00034814">
        <w:rPr>
          <w:rFonts w:cs="Arial"/>
        </w:rPr>
        <w:t xml:space="preserve"> </w:t>
      </w:r>
      <w:r w:rsidRPr="00953C0D">
        <w:rPr>
          <w:rFonts w:cs="Arial"/>
        </w:rPr>
        <w:t xml:space="preserve">(default) cert store and the workflow will not function correctly for the URL object instance, in which case you will see errors in the OpsMan log. </w:t>
      </w:r>
      <w:r w:rsidR="00E91CD2">
        <w:rPr>
          <w:rFonts w:cs="Arial"/>
        </w:rPr>
        <w:t xml:space="preserve">This property is only applicable for </w:t>
      </w:r>
      <w:r w:rsidR="00E91CD2" w:rsidRPr="00953C0D">
        <w:rPr>
          <w:rFonts w:cs="Arial"/>
        </w:rPr>
        <w:t xml:space="preserve">the </w:t>
      </w:r>
      <w:hyperlink w:anchor="_URLGenie.URLGrabScripted.Monitor" w:history="1">
        <w:r w:rsidR="00944270" w:rsidRPr="00663398">
          <w:rPr>
            <w:rStyle w:val="Hyperlink"/>
            <w:rFonts w:cs="Arial"/>
          </w:rPr>
          <w:t>URLGenie Scripted Monitor</w:t>
        </w:r>
      </w:hyperlink>
      <w:r w:rsidR="00944270">
        <w:rPr>
          <w:rFonts w:cs="Arial"/>
        </w:rPr>
        <w:t xml:space="preserve"> </w:t>
      </w:r>
      <w:r w:rsidR="00E91CD2">
        <w:rPr>
          <w:rFonts w:cs="Arial"/>
        </w:rPr>
        <w:t xml:space="preserve">and </w:t>
      </w:r>
      <w:hyperlink w:anchor="_URLGenie.URLGrabScripted.ResponseTi" w:history="1">
        <w:r w:rsidR="00944270" w:rsidRPr="00944270">
          <w:rPr>
            <w:rStyle w:val="Hyperlink"/>
            <w:rFonts w:ascii="Calibri" w:eastAsia="Calibri" w:hAnsi="Calibri"/>
            <w:sz w:val="20"/>
            <w:szCs w:val="20"/>
          </w:rPr>
          <w:t>URLGenie.URLGrabScripted.ResponseTimeCollection.PerfRule</w:t>
        </w:r>
      </w:hyperlink>
      <w:r w:rsidR="00E91CD2">
        <w:rPr>
          <w:rFonts w:cs="Arial"/>
        </w:rPr>
        <w:t xml:space="preserve"> workflows.</w:t>
      </w:r>
    </w:p>
    <w:p w14:paraId="47394473" w14:textId="77777777" w:rsidR="00A968E8" w:rsidRPr="00953C0D" w:rsidRDefault="005B2595" w:rsidP="00A968E8">
      <w:pPr>
        <w:rPr>
          <w:rFonts w:cs="Arial"/>
        </w:rPr>
      </w:pPr>
      <w:r>
        <w:rPr>
          <w:rFonts w:cs="Arial"/>
        </w:rPr>
        <w:t>Thumbprint e</w:t>
      </w:r>
      <w:r w:rsidR="00A968E8" w:rsidRPr="00953C0D">
        <w:rPr>
          <w:rFonts w:cs="Arial"/>
        </w:rPr>
        <w:t>xample: "F945261E79C44E1C5690000291DCBA79C4136712"</w:t>
      </w:r>
    </w:p>
    <w:p w14:paraId="7B03CBA3" w14:textId="77777777" w:rsidR="00A968E8" w:rsidRPr="00953C0D" w:rsidRDefault="00A968E8" w:rsidP="00A968E8">
      <w:pPr>
        <w:rPr>
          <w:rFonts w:cs="Arial"/>
        </w:rPr>
      </w:pPr>
    </w:p>
    <w:p w14:paraId="5BA82094" w14:textId="77777777" w:rsidR="00A968E8" w:rsidRPr="00953C0D" w:rsidRDefault="00A968E8" w:rsidP="00A968E8">
      <w:pPr>
        <w:rPr>
          <w:rFonts w:cs="Arial"/>
        </w:rPr>
      </w:pPr>
      <w:r w:rsidRPr="008D1AF7">
        <w:rPr>
          <w:rStyle w:val="Heading4Char"/>
        </w:rPr>
        <w:t>CertDir</w:t>
      </w:r>
      <w:r w:rsidRPr="00953C0D">
        <w:rPr>
          <w:rFonts w:cs="Arial"/>
        </w:rPr>
        <w:t xml:space="preserve"> [string]</w:t>
      </w:r>
    </w:p>
    <w:p w14:paraId="5BF6AB0D" w14:textId="77777777" w:rsidR="00A968E8" w:rsidRPr="00953C0D" w:rsidRDefault="00A968E8" w:rsidP="00A968E8">
      <w:pPr>
        <w:rPr>
          <w:rFonts w:cs="Arial"/>
        </w:rPr>
      </w:pPr>
      <w:r w:rsidRPr="00953C0D">
        <w:rPr>
          <w:rFonts w:cs="Arial"/>
        </w:rPr>
        <w:t>Default: "LocalMachine\My"</w:t>
      </w:r>
    </w:p>
    <w:p w14:paraId="210CF109" w14:textId="77777777" w:rsidR="00A968E8" w:rsidRPr="00953C0D" w:rsidRDefault="00A968E8" w:rsidP="00A968E8">
      <w:pPr>
        <w:rPr>
          <w:rFonts w:cs="Arial"/>
        </w:rPr>
      </w:pPr>
      <w:r w:rsidRPr="00953C0D">
        <w:rPr>
          <w:rFonts w:cs="Arial"/>
        </w:rPr>
        <w:t xml:space="preserve">Description: The local certificate store where the "client cert" exists on the Watcher Node. Override optional for the </w:t>
      </w:r>
      <w:hyperlink w:anchor="_URLGenie.URLGrabScripted.ClientCert" w:history="1">
        <w:r w:rsidR="005853A0" w:rsidRPr="002D03E1">
          <w:rPr>
            <w:rFonts w:ascii="Calibri" w:eastAsia="Calibri" w:hAnsi="Calibri"/>
            <w:strike/>
            <w:sz w:val="20"/>
            <w:szCs w:val="20"/>
          </w:rPr>
          <w:t>URLGenie.URLGrabScripted.ClientCert.Monitor</w:t>
        </w:r>
      </w:hyperlink>
      <w:r w:rsidR="005853A0" w:rsidRPr="00953C0D">
        <w:rPr>
          <w:rFonts w:cs="Arial"/>
        </w:rPr>
        <w:t xml:space="preserve"> </w:t>
      </w:r>
      <w:r w:rsidR="00E91CD2">
        <w:rPr>
          <w:rFonts w:cs="Arial"/>
        </w:rPr>
        <w:t xml:space="preserve">and </w:t>
      </w:r>
      <w:hyperlink w:anchor="_URLGenie.URLGrabScripted.ClientCert_1" w:history="1">
        <w:r w:rsidR="005853A0" w:rsidRPr="002D03E1">
          <w:rPr>
            <w:rFonts w:ascii="Calibri" w:eastAsia="Calibri" w:hAnsi="Calibri"/>
            <w:strike/>
            <w:sz w:val="20"/>
            <w:szCs w:val="20"/>
          </w:rPr>
          <w:t>URLGenie.URLGrabScripted.ClientCert.ResponseTimeCollection.PerfRule</w:t>
        </w:r>
      </w:hyperlink>
      <w:r w:rsidR="005853A0">
        <w:rPr>
          <w:rFonts w:cs="Arial"/>
        </w:rPr>
        <w:t xml:space="preserve"> </w:t>
      </w:r>
      <w:r w:rsidR="00E91CD2">
        <w:rPr>
          <w:rFonts w:cs="Arial"/>
        </w:rPr>
        <w:t>workflows.</w:t>
      </w:r>
    </w:p>
    <w:p w14:paraId="08879B8C" w14:textId="77777777" w:rsidR="00A968E8" w:rsidRPr="00953C0D" w:rsidRDefault="00A968E8" w:rsidP="00A968E8">
      <w:pPr>
        <w:rPr>
          <w:rFonts w:cs="Arial"/>
        </w:rPr>
      </w:pPr>
    </w:p>
    <w:p w14:paraId="556702F4" w14:textId="5CB0FCAF" w:rsidR="00A968E8" w:rsidRPr="00953C0D" w:rsidRDefault="00A968E8" w:rsidP="00A968E8">
      <w:pPr>
        <w:rPr>
          <w:rFonts w:cs="Arial"/>
        </w:rPr>
      </w:pPr>
      <w:r w:rsidRPr="008D1AF7">
        <w:rPr>
          <w:rStyle w:val="Heading4Char"/>
        </w:rPr>
        <w:t>CheckErrorData</w:t>
      </w:r>
      <w:r w:rsidRPr="00953C0D">
        <w:rPr>
          <w:rFonts w:cs="Arial"/>
        </w:rPr>
        <w:t xml:space="preserve"> </w:t>
      </w:r>
      <w:r w:rsidR="00E57E50" w:rsidRPr="00953C0D">
        <w:rPr>
          <w:rFonts w:cs="Arial"/>
        </w:rPr>
        <w:t>[</w:t>
      </w:r>
      <w:r w:rsidR="00E57E50">
        <w:rPr>
          <w:rFonts w:cs="Arial"/>
        </w:rPr>
        <w:t>boolean</w:t>
      </w:r>
      <w:r w:rsidR="00E57E50" w:rsidRPr="00953C0D">
        <w:rPr>
          <w:rFonts w:cs="Arial"/>
        </w:rPr>
        <w:t>]</w:t>
      </w:r>
      <w:r w:rsidR="00E57E50">
        <w:rPr>
          <w:rFonts w:cs="Arial"/>
        </w:rPr>
        <w:t xml:space="preserve"> &lt; true | false &gt;</w:t>
      </w:r>
    </w:p>
    <w:p w14:paraId="6BE93436" w14:textId="508027E8" w:rsidR="00A968E8" w:rsidRPr="00953C0D" w:rsidRDefault="00A968E8" w:rsidP="00A968E8">
      <w:pPr>
        <w:rPr>
          <w:rFonts w:cs="Arial"/>
        </w:rPr>
      </w:pPr>
      <w:r w:rsidRPr="00953C0D">
        <w:rPr>
          <w:rFonts w:cs="Arial"/>
        </w:rPr>
        <w:t xml:space="preserve">Default: </w:t>
      </w:r>
      <w:r w:rsidR="00E57E50">
        <w:rPr>
          <w:rFonts w:cs="Arial"/>
        </w:rPr>
        <w:t>false</w:t>
      </w:r>
    </w:p>
    <w:p w14:paraId="6C84F932" w14:textId="77777777" w:rsidR="00A968E8" w:rsidRPr="00953C0D" w:rsidRDefault="00A968E8" w:rsidP="00A968E8">
      <w:pPr>
        <w:rPr>
          <w:rFonts w:cs="Arial"/>
        </w:rPr>
      </w:pPr>
      <w:r w:rsidRPr="00953C0D">
        <w:rPr>
          <w:rFonts w:cs="Arial"/>
        </w:rPr>
        <w:t xml:space="preserve">Description: This setting will also enable the checking of the server response (error data) for the content match string. In some circumstances an error is the expected response and typically in that situation there is no page content to check for a content match. This is only applicable to the ClientCert group members, or those instances with a Certthumbprint value. </w:t>
      </w:r>
    </w:p>
    <w:p w14:paraId="4458DD7D" w14:textId="77777777" w:rsidR="00A968E8" w:rsidRPr="00953C0D" w:rsidRDefault="00A968E8" w:rsidP="00A968E8">
      <w:pPr>
        <w:rPr>
          <w:rFonts w:cs="Arial"/>
        </w:rPr>
      </w:pPr>
      <w:r w:rsidRPr="00953C0D">
        <w:rPr>
          <w:rFonts w:cs="Arial"/>
        </w:rPr>
        <w:t>If using override for CheckErrorData, be sure to override for the Monitor AND Performance Rule that apply to the Scripted Client Cert objects.</w:t>
      </w:r>
      <w:r w:rsidR="00E91CD2">
        <w:rPr>
          <w:rFonts w:cs="Arial"/>
        </w:rPr>
        <w:t xml:space="preserve"> This property is only applicable for </w:t>
      </w:r>
      <w:r w:rsidR="00E91CD2" w:rsidRPr="00953C0D">
        <w:rPr>
          <w:rFonts w:cs="Arial"/>
        </w:rPr>
        <w:t xml:space="preserve">the </w:t>
      </w:r>
      <w:hyperlink w:anchor="_URLGenie.URLGrabScripted.ClientCert" w:history="1">
        <w:r w:rsidR="005853A0" w:rsidRPr="002D03E1">
          <w:rPr>
            <w:rFonts w:ascii="Calibri" w:eastAsia="Calibri" w:hAnsi="Calibri"/>
            <w:strike/>
            <w:sz w:val="20"/>
            <w:szCs w:val="20"/>
          </w:rPr>
          <w:t>URLGenie.URLGrabScripted.ClientCert.Monitor</w:t>
        </w:r>
      </w:hyperlink>
      <w:r w:rsidR="005853A0" w:rsidRPr="00953C0D">
        <w:rPr>
          <w:rFonts w:cs="Arial"/>
        </w:rPr>
        <w:t xml:space="preserve"> </w:t>
      </w:r>
      <w:r w:rsidR="005853A0">
        <w:rPr>
          <w:rFonts w:cs="Arial"/>
        </w:rPr>
        <w:t xml:space="preserve">and </w:t>
      </w:r>
      <w:hyperlink w:anchor="_URLGenie.URLGrabScripted.ClientCert_1" w:history="1">
        <w:r w:rsidR="005853A0" w:rsidRPr="002D03E1">
          <w:rPr>
            <w:rFonts w:ascii="Calibri" w:eastAsia="Calibri" w:hAnsi="Calibri"/>
            <w:strike/>
            <w:sz w:val="20"/>
            <w:szCs w:val="20"/>
          </w:rPr>
          <w:t>URLGenie.URLGrabScripted.ClientCert.ResponseTimeCollection.PerfRule</w:t>
        </w:r>
      </w:hyperlink>
      <w:r w:rsidR="005853A0">
        <w:rPr>
          <w:rFonts w:cs="Arial"/>
        </w:rPr>
        <w:t xml:space="preserve"> workflows.</w:t>
      </w:r>
    </w:p>
    <w:p w14:paraId="0289A8BB" w14:textId="77777777" w:rsidR="004C407B" w:rsidRPr="00953C0D" w:rsidRDefault="004C407B" w:rsidP="00A968E8">
      <w:pPr>
        <w:rPr>
          <w:rFonts w:cs="Arial"/>
        </w:rPr>
      </w:pPr>
    </w:p>
    <w:p w14:paraId="761AB27F" w14:textId="77777777" w:rsidR="00A968E8" w:rsidRPr="00953C0D" w:rsidRDefault="00A968E8" w:rsidP="00A968E8">
      <w:pPr>
        <w:rPr>
          <w:rFonts w:cs="Arial"/>
        </w:rPr>
      </w:pPr>
      <w:r w:rsidRPr="008D1AF7">
        <w:rPr>
          <w:rStyle w:val="Heading4Char"/>
        </w:rPr>
        <w:t>Proxy</w:t>
      </w:r>
      <w:r w:rsidRPr="00953C0D">
        <w:rPr>
          <w:rFonts w:cs="Arial"/>
        </w:rPr>
        <w:t xml:space="preserve"> [string, URL]</w:t>
      </w:r>
    </w:p>
    <w:p w14:paraId="793EA48D" w14:textId="77777777" w:rsidR="00A968E8" w:rsidRPr="00953C0D" w:rsidRDefault="00A968E8" w:rsidP="00A968E8">
      <w:pPr>
        <w:rPr>
          <w:rFonts w:cs="Arial"/>
        </w:rPr>
      </w:pPr>
      <w:r w:rsidRPr="00953C0D">
        <w:rPr>
          <w:rFonts w:cs="Arial"/>
        </w:rPr>
        <w:t>Default: &lt;blank&gt;</w:t>
      </w:r>
    </w:p>
    <w:p w14:paraId="733BB413" w14:textId="77777777" w:rsidR="00A968E8" w:rsidRPr="00953C0D" w:rsidRDefault="00A968E8" w:rsidP="00A968E8">
      <w:pPr>
        <w:rPr>
          <w:rFonts w:cs="Arial"/>
        </w:rPr>
      </w:pPr>
      <w:r w:rsidRPr="00953C0D">
        <w:rPr>
          <w:rFonts w:cs="Arial"/>
        </w:rPr>
        <w:t xml:space="preserve">Description: Optional. Address of your proxy server. </w:t>
      </w:r>
    </w:p>
    <w:p w14:paraId="54782AAC" w14:textId="77777777" w:rsidR="00A968E8" w:rsidRPr="00953C0D" w:rsidRDefault="00A968E8" w:rsidP="00A968E8">
      <w:pPr>
        <w:rPr>
          <w:rFonts w:cs="Arial"/>
        </w:rPr>
      </w:pPr>
    </w:p>
    <w:p w14:paraId="2109E65F" w14:textId="77777777" w:rsidR="00A968E8" w:rsidRPr="00953C0D" w:rsidRDefault="00A968E8" w:rsidP="00A968E8">
      <w:pPr>
        <w:rPr>
          <w:rFonts w:cs="Arial"/>
        </w:rPr>
      </w:pPr>
      <w:r w:rsidRPr="008D1AF7">
        <w:rPr>
          <w:rStyle w:val="Heading4Char"/>
        </w:rPr>
        <w:t>ProxyAuthenticationScheme</w:t>
      </w:r>
      <w:r w:rsidRPr="00953C0D">
        <w:rPr>
          <w:rFonts w:cs="Arial"/>
        </w:rPr>
        <w:t xml:space="preserve"> [string] &lt;"None" | "Basic" | "Digest" | "NTLM" | "Negotiate"&gt;</w:t>
      </w:r>
    </w:p>
    <w:p w14:paraId="13D794D8" w14:textId="77777777" w:rsidR="00A968E8" w:rsidRPr="00953C0D" w:rsidRDefault="00A968E8" w:rsidP="00A968E8">
      <w:pPr>
        <w:rPr>
          <w:rFonts w:cs="Arial"/>
        </w:rPr>
      </w:pPr>
      <w:r w:rsidRPr="00953C0D">
        <w:rPr>
          <w:rFonts w:cs="Arial"/>
        </w:rPr>
        <w:t>Default: "None"</w:t>
      </w:r>
    </w:p>
    <w:p w14:paraId="5075DD23" w14:textId="77777777" w:rsidR="00A968E8" w:rsidRPr="00953C0D" w:rsidRDefault="00A968E8" w:rsidP="00A968E8">
      <w:pPr>
        <w:rPr>
          <w:rFonts w:cs="Arial"/>
        </w:rPr>
      </w:pPr>
      <w:r w:rsidRPr="00953C0D">
        <w:rPr>
          <w:rFonts w:cs="Arial"/>
        </w:rPr>
        <w:t xml:space="preserve">Description: If authentication method other than </w:t>
      </w:r>
      <w:r w:rsidRPr="005853A0">
        <w:rPr>
          <w:rFonts w:cs="Arial"/>
          <w:i/>
        </w:rPr>
        <w:t>None</w:t>
      </w:r>
      <w:r w:rsidRPr="00953C0D">
        <w:rPr>
          <w:rFonts w:cs="Arial"/>
        </w:rPr>
        <w:t xml:space="preserve"> is used, you will have to specify a username (</w:t>
      </w:r>
      <w:r w:rsidR="005853A0">
        <w:rPr>
          <w:rFonts w:cs="Arial"/>
        </w:rPr>
        <w:t xml:space="preserve">see </w:t>
      </w:r>
      <w:r w:rsidRPr="005853A0">
        <w:rPr>
          <w:rFonts w:cs="Arial"/>
          <w:i/>
        </w:rPr>
        <w:t>ProxyUser</w:t>
      </w:r>
      <w:r w:rsidRPr="00953C0D">
        <w:rPr>
          <w:rFonts w:cs="Arial"/>
        </w:rPr>
        <w:t xml:space="preserve">) and also configure a Basic account type in the Console, then assign that account to the object instance with the "URLGenie Proxy Account". </w:t>
      </w:r>
    </w:p>
    <w:p w14:paraId="54B16A2B" w14:textId="77777777" w:rsidR="00A968E8" w:rsidRPr="00953C0D" w:rsidRDefault="00A968E8" w:rsidP="00A968E8">
      <w:pPr>
        <w:rPr>
          <w:rFonts w:cs="Arial"/>
        </w:rPr>
      </w:pPr>
    </w:p>
    <w:p w14:paraId="3542E763" w14:textId="77777777" w:rsidR="00A968E8" w:rsidRPr="00953C0D" w:rsidRDefault="00A968E8" w:rsidP="00A968E8">
      <w:pPr>
        <w:rPr>
          <w:rFonts w:cs="Arial"/>
        </w:rPr>
      </w:pPr>
      <w:r w:rsidRPr="008D1AF7">
        <w:rPr>
          <w:rStyle w:val="Heading4Char"/>
        </w:rPr>
        <w:t>ProxyPass</w:t>
      </w:r>
      <w:r w:rsidRPr="00953C0D">
        <w:rPr>
          <w:rFonts w:cs="Arial"/>
        </w:rPr>
        <w:t xml:space="preserve"> [Basic Account Type, configured in the Console]</w:t>
      </w:r>
    </w:p>
    <w:p w14:paraId="62B38CCA" w14:textId="77777777" w:rsidR="00A968E8" w:rsidRPr="00953C0D" w:rsidRDefault="00A968E8" w:rsidP="00A968E8">
      <w:pPr>
        <w:rPr>
          <w:rFonts w:cs="Arial"/>
        </w:rPr>
      </w:pPr>
      <w:r w:rsidRPr="00953C0D">
        <w:rPr>
          <w:rFonts w:cs="Arial"/>
        </w:rPr>
        <w:t xml:space="preserve">Default: </w:t>
      </w:r>
    </w:p>
    <w:p w14:paraId="1D2D1AB2" w14:textId="77777777" w:rsidR="00A968E8" w:rsidRPr="00953C0D" w:rsidRDefault="00A968E8" w:rsidP="00A968E8">
      <w:pPr>
        <w:rPr>
          <w:rFonts w:cs="Arial"/>
        </w:rPr>
      </w:pPr>
      <w:r w:rsidRPr="00953C0D">
        <w:rPr>
          <w:rFonts w:cs="Arial"/>
        </w:rPr>
        <w:t xml:space="preserve">Description: THIS IS </w:t>
      </w:r>
      <w:r w:rsidRPr="005853A0">
        <w:rPr>
          <w:rFonts w:cs="Arial"/>
          <w:b/>
        </w:rPr>
        <w:t>NOT</w:t>
      </w:r>
      <w:r w:rsidRPr="00953C0D">
        <w:rPr>
          <w:rFonts w:cs="Arial"/>
        </w:rPr>
        <w:t xml:space="preserve"> CONFIGURED IN THE .XML CONFIG FILE. However, this parameter is overrideable for most monitors. If </w:t>
      </w:r>
      <w:r w:rsidRPr="005853A0">
        <w:rPr>
          <w:rFonts w:cs="Arial"/>
          <w:i/>
        </w:rPr>
        <w:t>ProxyAuthenticationScheme</w:t>
      </w:r>
      <w:r w:rsidRPr="00953C0D">
        <w:rPr>
          <w:rFonts w:cs="Arial"/>
        </w:rPr>
        <w:t xml:space="preserve"> authentication method other than </w:t>
      </w:r>
      <w:r w:rsidRPr="005853A0">
        <w:rPr>
          <w:rFonts w:cs="Arial"/>
          <w:i/>
        </w:rPr>
        <w:t>None</w:t>
      </w:r>
      <w:r w:rsidRPr="00953C0D">
        <w:rPr>
          <w:rFonts w:cs="Arial"/>
        </w:rPr>
        <w:t xml:space="preserve"> is used, you will have to specify a username (</w:t>
      </w:r>
      <w:r w:rsidR="005853A0">
        <w:rPr>
          <w:rFonts w:cs="Arial"/>
        </w:rPr>
        <w:t xml:space="preserve">see </w:t>
      </w:r>
      <w:r w:rsidRPr="005853A0">
        <w:rPr>
          <w:rFonts w:cs="Arial"/>
          <w:i/>
        </w:rPr>
        <w:t>ProxyUser</w:t>
      </w:r>
      <w:r w:rsidRPr="00953C0D">
        <w:rPr>
          <w:rFonts w:cs="Arial"/>
        </w:rPr>
        <w:t xml:space="preserve">) and also configure a Basic account type in the Console, then assign that account to the object instance with the URLGenie Proxy Account. Only the password from this </w:t>
      </w:r>
      <w:r w:rsidR="005853A0">
        <w:rPr>
          <w:rFonts w:cs="Arial"/>
        </w:rPr>
        <w:t>credential object</w:t>
      </w:r>
      <w:r w:rsidRPr="00953C0D">
        <w:rPr>
          <w:rFonts w:cs="Arial"/>
        </w:rPr>
        <w:t xml:space="preserve"> is used. </w:t>
      </w:r>
    </w:p>
    <w:p w14:paraId="6665D50F" w14:textId="77777777" w:rsidR="00A968E8" w:rsidRPr="00953C0D" w:rsidRDefault="00A968E8" w:rsidP="00A968E8">
      <w:pPr>
        <w:rPr>
          <w:rFonts w:cs="Arial"/>
        </w:rPr>
      </w:pPr>
    </w:p>
    <w:p w14:paraId="6BAB9BB4" w14:textId="77777777" w:rsidR="00A968E8" w:rsidRPr="00953C0D" w:rsidRDefault="00A968E8" w:rsidP="00A968E8">
      <w:pPr>
        <w:rPr>
          <w:rFonts w:cs="Arial"/>
        </w:rPr>
      </w:pPr>
      <w:r w:rsidRPr="008D1AF7">
        <w:rPr>
          <w:rStyle w:val="Heading4Char"/>
        </w:rPr>
        <w:t>ProxyUser</w:t>
      </w:r>
      <w:r w:rsidRPr="00953C0D">
        <w:rPr>
          <w:rFonts w:cs="Arial"/>
        </w:rPr>
        <w:t xml:space="preserve"> [string]</w:t>
      </w:r>
    </w:p>
    <w:p w14:paraId="318140E0" w14:textId="77777777" w:rsidR="00A968E8" w:rsidRPr="00953C0D" w:rsidRDefault="00A968E8" w:rsidP="00A968E8">
      <w:pPr>
        <w:rPr>
          <w:rFonts w:cs="Arial"/>
        </w:rPr>
      </w:pPr>
      <w:r w:rsidRPr="00953C0D">
        <w:rPr>
          <w:rFonts w:cs="Arial"/>
        </w:rPr>
        <w:t>Default: &lt;blank&gt;</w:t>
      </w:r>
    </w:p>
    <w:p w14:paraId="46A2AE36" w14:textId="77777777" w:rsidR="00A968E8" w:rsidRDefault="00A968E8" w:rsidP="00A968E8">
      <w:pPr>
        <w:rPr>
          <w:rFonts w:cs="Arial"/>
        </w:rPr>
      </w:pPr>
      <w:r w:rsidRPr="00953C0D">
        <w:rPr>
          <w:rFonts w:cs="Arial"/>
        </w:rPr>
        <w:t>Description: Username for use with Proxy authentication. Note: the password must be configured in the Console with a Basic Account type.</w:t>
      </w:r>
    </w:p>
    <w:p w14:paraId="6A02297A" w14:textId="77777777" w:rsidR="00A968E8" w:rsidRPr="00953C0D" w:rsidRDefault="00A968E8" w:rsidP="00A968E8">
      <w:pPr>
        <w:rPr>
          <w:rFonts w:cs="Arial"/>
        </w:rPr>
      </w:pPr>
    </w:p>
    <w:p w14:paraId="1A662FD5" w14:textId="64B4DCA9" w:rsidR="00D2559D" w:rsidRPr="00953C0D" w:rsidRDefault="00D2559D" w:rsidP="00D2559D">
      <w:pPr>
        <w:rPr>
          <w:rFonts w:cs="Arial"/>
        </w:rPr>
      </w:pPr>
      <w:r w:rsidRPr="00D2559D">
        <w:rPr>
          <w:rStyle w:val="Heading4Char"/>
        </w:rPr>
        <w:t xml:space="preserve">TrustAllRemoteSSLCertificates </w:t>
      </w:r>
      <w:r w:rsidRPr="00953C0D">
        <w:rPr>
          <w:rFonts w:cs="Arial"/>
        </w:rPr>
        <w:t>[</w:t>
      </w:r>
      <w:r>
        <w:rPr>
          <w:rFonts w:cs="Arial"/>
        </w:rPr>
        <w:t>boolean</w:t>
      </w:r>
      <w:r w:rsidRPr="00953C0D">
        <w:rPr>
          <w:rFonts w:cs="Arial"/>
        </w:rPr>
        <w:t>]</w:t>
      </w:r>
      <w:r w:rsidR="00E57E50">
        <w:rPr>
          <w:rFonts w:cs="Arial"/>
        </w:rPr>
        <w:t xml:space="preserve"> &lt; true | false &gt;</w:t>
      </w:r>
    </w:p>
    <w:p w14:paraId="5D45D140" w14:textId="267A0C59" w:rsidR="00D2559D" w:rsidRPr="00953C0D" w:rsidRDefault="00D2559D" w:rsidP="00D2559D">
      <w:pPr>
        <w:rPr>
          <w:rFonts w:cs="Arial"/>
        </w:rPr>
      </w:pPr>
      <w:r w:rsidRPr="00953C0D">
        <w:rPr>
          <w:rFonts w:cs="Arial"/>
        </w:rPr>
        <w:t xml:space="preserve">Default: </w:t>
      </w:r>
      <w:r>
        <w:rPr>
          <w:rFonts w:cs="Arial"/>
        </w:rPr>
        <w:t>true</w:t>
      </w:r>
    </w:p>
    <w:p w14:paraId="5A795A0B" w14:textId="4AE55736" w:rsidR="00D2559D" w:rsidRPr="00953C0D" w:rsidRDefault="00D2559D" w:rsidP="00D2559D">
      <w:pPr>
        <w:rPr>
          <w:rFonts w:cs="Arial"/>
        </w:rPr>
      </w:pPr>
      <w:r w:rsidRPr="00953C0D">
        <w:rPr>
          <w:rFonts w:cs="Arial"/>
        </w:rPr>
        <w:t xml:space="preserve">Description: </w:t>
      </w:r>
      <w:r>
        <w:rPr>
          <w:rFonts w:cs="Arial"/>
        </w:rPr>
        <w:t>If the certificate of the URL (for secure addresses: https ) is expired or otherwise untrusted you can choose to ignore the fault and proceed to trust it</w:t>
      </w:r>
      <w:r w:rsidRPr="00953C0D">
        <w:rPr>
          <w:rFonts w:cs="Arial"/>
        </w:rPr>
        <w:t xml:space="preserve">. Override optional for the </w:t>
      </w:r>
      <w:r w:rsidRPr="00D2559D">
        <w:rPr>
          <w:rFonts w:cs="Arial"/>
          <w:i/>
        </w:rPr>
        <w:t>URLGenie Scripted Monitor</w:t>
      </w:r>
      <w:r w:rsidRPr="00953C0D">
        <w:rPr>
          <w:rFonts w:cs="Arial"/>
        </w:rPr>
        <w:t xml:space="preserve"> </w:t>
      </w:r>
      <w:r>
        <w:rPr>
          <w:rFonts w:cs="Arial"/>
        </w:rPr>
        <w:t xml:space="preserve">and </w:t>
      </w:r>
      <w:r w:rsidRPr="00D2559D">
        <w:rPr>
          <w:rFonts w:cs="Arial"/>
          <w:i/>
        </w:rPr>
        <w:t>URLGenie Scripted Request ResponseTime Collection Scripted PerfRule</w:t>
      </w:r>
      <w:r>
        <w:rPr>
          <w:rFonts w:cs="Arial"/>
        </w:rPr>
        <w:t xml:space="preserve"> workflows.</w:t>
      </w:r>
    </w:p>
    <w:p w14:paraId="736474DD" w14:textId="7F41A1F7" w:rsidR="00D2559D" w:rsidRDefault="00D2559D" w:rsidP="00A968E8">
      <w:pPr>
        <w:rPr>
          <w:rStyle w:val="Heading4Char"/>
        </w:rPr>
      </w:pPr>
    </w:p>
    <w:p w14:paraId="30BAE97B" w14:textId="5F87DEB3" w:rsidR="00E57E50" w:rsidRDefault="00E57E50" w:rsidP="00E57E50">
      <w:pPr>
        <w:rPr>
          <w:rFonts w:cs="Arial"/>
        </w:rPr>
      </w:pPr>
      <w:r>
        <w:rPr>
          <w:rStyle w:val="Heading4Char"/>
        </w:rPr>
        <w:t xml:space="preserve">VerbosityLimit </w:t>
      </w:r>
      <w:r w:rsidRPr="00953C0D">
        <w:rPr>
          <w:rFonts w:cs="Arial"/>
        </w:rPr>
        <w:t>[</w:t>
      </w:r>
      <w:r>
        <w:rPr>
          <w:rFonts w:cs="Arial"/>
        </w:rPr>
        <w:t>integer</w:t>
      </w:r>
      <w:r w:rsidRPr="00953C0D">
        <w:rPr>
          <w:rFonts w:cs="Arial"/>
        </w:rPr>
        <w:t>]</w:t>
      </w:r>
    </w:p>
    <w:p w14:paraId="7A7756AF" w14:textId="33EF925B" w:rsidR="00E57E50" w:rsidRDefault="00E57E50" w:rsidP="00E57E50">
      <w:pPr>
        <w:rPr>
          <w:rFonts w:cs="Arial"/>
        </w:rPr>
      </w:pPr>
      <w:r>
        <w:rPr>
          <w:rFonts w:cs="Arial"/>
        </w:rPr>
        <w:t>Default: 1024</w:t>
      </w:r>
    </w:p>
    <w:p w14:paraId="08CE6AE1" w14:textId="20CA137B" w:rsidR="00E57E50" w:rsidRPr="00953C0D" w:rsidRDefault="00E57E50" w:rsidP="00E57E50">
      <w:pPr>
        <w:rPr>
          <w:rFonts w:cs="Arial"/>
        </w:rPr>
      </w:pPr>
      <w:r>
        <w:rPr>
          <w:rFonts w:cs="Arial"/>
        </w:rPr>
        <w:lastRenderedPageBreak/>
        <w:t>Determines how much of the web page content to return in the workflow property bag and also output to the event log. Web pages can be very large</w:t>
      </w:r>
      <w:r w:rsidR="003A37F8">
        <w:rPr>
          <w:rFonts w:cs="Arial"/>
        </w:rPr>
        <w:t xml:space="preserve">, large enough to choke the probe module. </w:t>
      </w:r>
    </w:p>
    <w:p w14:paraId="13EF8E6C" w14:textId="19CB8BB2" w:rsidR="00E57E50" w:rsidRDefault="00E57E50" w:rsidP="00A968E8">
      <w:pPr>
        <w:rPr>
          <w:rStyle w:val="Heading4Char"/>
        </w:rPr>
      </w:pPr>
    </w:p>
    <w:p w14:paraId="3FA376F2" w14:textId="5AD54826" w:rsidR="00A968E8" w:rsidRPr="00953C0D" w:rsidRDefault="00A968E8" w:rsidP="00A968E8">
      <w:pPr>
        <w:rPr>
          <w:rFonts w:cs="Arial"/>
        </w:rPr>
      </w:pPr>
      <w:r w:rsidRPr="008D1AF7">
        <w:rPr>
          <w:rStyle w:val="Heading4Char"/>
        </w:rPr>
        <w:t>WriteToEventLog</w:t>
      </w:r>
      <w:r w:rsidRPr="00953C0D">
        <w:rPr>
          <w:rFonts w:cs="Arial"/>
        </w:rPr>
        <w:t xml:space="preserve"> [</w:t>
      </w:r>
      <w:r w:rsidR="00D2559D">
        <w:rPr>
          <w:rFonts w:cs="Arial"/>
        </w:rPr>
        <w:t>boolean</w:t>
      </w:r>
      <w:r w:rsidRPr="00953C0D">
        <w:rPr>
          <w:rFonts w:cs="Arial"/>
        </w:rPr>
        <w:t>] &lt;</w:t>
      </w:r>
      <w:r w:rsidR="00D2559D">
        <w:rPr>
          <w:rFonts w:cs="Arial"/>
        </w:rPr>
        <w:t xml:space="preserve"> true | false</w:t>
      </w:r>
      <w:r w:rsidR="00E57E50">
        <w:rPr>
          <w:rFonts w:cs="Arial"/>
        </w:rPr>
        <w:t xml:space="preserve"> </w:t>
      </w:r>
      <w:r w:rsidRPr="00953C0D">
        <w:rPr>
          <w:rFonts w:cs="Arial"/>
        </w:rPr>
        <w:t>&gt;</w:t>
      </w:r>
    </w:p>
    <w:p w14:paraId="7D16F694" w14:textId="4EDA8959" w:rsidR="00A968E8" w:rsidRPr="00953C0D" w:rsidRDefault="00A968E8" w:rsidP="00A968E8">
      <w:pPr>
        <w:rPr>
          <w:rFonts w:cs="Arial"/>
        </w:rPr>
      </w:pPr>
      <w:r w:rsidRPr="00953C0D">
        <w:rPr>
          <w:rFonts w:cs="Arial"/>
        </w:rPr>
        <w:t xml:space="preserve">Default: </w:t>
      </w:r>
      <w:r w:rsidR="00D2559D">
        <w:rPr>
          <w:rFonts w:cs="Arial"/>
        </w:rPr>
        <w:t>false</w:t>
      </w:r>
    </w:p>
    <w:p w14:paraId="74FE95B5" w14:textId="77777777" w:rsidR="00A968E8" w:rsidRPr="00953C0D" w:rsidRDefault="00A968E8" w:rsidP="00A968E8">
      <w:pPr>
        <w:rPr>
          <w:rFonts w:cs="Arial"/>
        </w:rPr>
      </w:pPr>
      <w:r w:rsidRPr="00953C0D">
        <w:rPr>
          <w:rFonts w:cs="Arial"/>
        </w:rPr>
        <w:t xml:space="preserve">Description: Useful for debugging and troubleshooting. Only present on Scripted monitors/workflows. Will write </w:t>
      </w:r>
      <w:r w:rsidR="00E91CD2">
        <w:rPr>
          <w:rFonts w:cs="Arial"/>
        </w:rPr>
        <w:t>useful workflow</w:t>
      </w:r>
      <w:r w:rsidRPr="00953C0D">
        <w:rPr>
          <w:rFonts w:cs="Arial"/>
        </w:rPr>
        <w:t xml:space="preserve"> data to OpsMan event log. </w:t>
      </w:r>
    </w:p>
    <w:p w14:paraId="18B5743B" w14:textId="77777777" w:rsidR="00A968E8" w:rsidRPr="00953C0D" w:rsidRDefault="00A968E8" w:rsidP="00A968E8">
      <w:pPr>
        <w:rPr>
          <w:rFonts w:cs="Arial"/>
        </w:rPr>
      </w:pPr>
    </w:p>
    <w:p w14:paraId="0438CB03" w14:textId="77777777" w:rsidR="00A968E8" w:rsidRDefault="0047512C" w:rsidP="00075416">
      <w:pPr>
        <w:pStyle w:val="Heading1"/>
      </w:pPr>
      <w:bookmarkStart w:id="26" w:name="_Toc528078210"/>
      <w:r>
        <w:t>Tasks</w:t>
      </w:r>
      <w:bookmarkEnd w:id="26"/>
    </w:p>
    <w:p w14:paraId="11D0E1D3" w14:textId="77777777" w:rsidR="00C05B0F" w:rsidRPr="00C05B0F" w:rsidRDefault="00C05B0F" w:rsidP="00C05B0F"/>
    <w:p w14:paraId="157403D1" w14:textId="77777777" w:rsidR="00A968E8" w:rsidRPr="00953C0D" w:rsidRDefault="00A968E8" w:rsidP="00672E42">
      <w:pPr>
        <w:pStyle w:val="Heading2"/>
      </w:pPr>
      <w:bookmarkStart w:id="27" w:name="_URLGenie_EnableWatcherNode_Task"/>
      <w:bookmarkStart w:id="28" w:name="_Toc528078211"/>
      <w:bookmarkEnd w:id="27"/>
      <w:r w:rsidRPr="00953C0D">
        <w:t>URLGenie EnableWatcherNode Task</w:t>
      </w:r>
      <w:bookmarkEnd w:id="28"/>
      <w:r w:rsidRPr="00953C0D">
        <w:t xml:space="preserve">  </w:t>
      </w:r>
    </w:p>
    <w:p w14:paraId="1EC32A31" w14:textId="5CC0B781" w:rsidR="00A968E8" w:rsidRPr="00953C0D" w:rsidRDefault="00A968E8" w:rsidP="00A968E8">
      <w:pPr>
        <w:rPr>
          <w:rFonts w:cs="Arial"/>
        </w:rPr>
      </w:pPr>
      <w:r w:rsidRPr="00953C0D">
        <w:rPr>
          <w:rFonts w:cs="Arial"/>
        </w:rPr>
        <w:t xml:space="preserve">Description: Will turn any agent monitored Windows Computer machine into a Watcher Node. </w:t>
      </w:r>
      <w:r w:rsidR="009C604E">
        <w:rPr>
          <w:rFonts w:cs="Arial"/>
        </w:rPr>
        <w:t>In the Monitoring workspace, Windows Computer state view, y</w:t>
      </w:r>
      <w:r w:rsidRPr="00953C0D">
        <w:rPr>
          <w:rFonts w:cs="Arial"/>
        </w:rPr>
        <w:t>ou must select a Windows Computer object in order for the task to appear in the Tasks pane.</w:t>
      </w:r>
      <w:r w:rsidR="00FF69E4">
        <w:rPr>
          <w:rFonts w:cs="Arial"/>
        </w:rPr>
        <w:t xml:space="preserve"> This task will create a simple registry entry on the target server. This registry entry is used for Watcher Node discovery.</w:t>
      </w:r>
    </w:p>
    <w:p w14:paraId="4036554B" w14:textId="77777777" w:rsidR="00A968E8" w:rsidRPr="00953C0D" w:rsidRDefault="00A968E8" w:rsidP="00A968E8">
      <w:pPr>
        <w:rPr>
          <w:rFonts w:cs="Arial"/>
        </w:rPr>
      </w:pPr>
      <w:r w:rsidRPr="00953C0D">
        <w:rPr>
          <w:rFonts w:cs="Arial"/>
        </w:rPr>
        <w:t xml:space="preserve">NOTE: You MUST override this task; specify a path for the ConfigFilesPath parameter. This is the path where the targeted watcher node will pick up the .xml </w:t>
      </w:r>
      <w:r w:rsidR="00C05B0F">
        <w:rPr>
          <w:rFonts w:cs="Arial"/>
        </w:rPr>
        <w:t>configuration</w:t>
      </w:r>
      <w:r w:rsidRPr="00953C0D">
        <w:rPr>
          <w:rFonts w:cs="Arial"/>
        </w:rPr>
        <w:t xml:space="preserve"> files in order to discover URL instances.</w:t>
      </w:r>
    </w:p>
    <w:p w14:paraId="7F7300A0" w14:textId="77777777" w:rsidR="00C05B0F" w:rsidRDefault="00A968E8" w:rsidP="00A968E8">
      <w:pPr>
        <w:rPr>
          <w:rFonts w:cs="Arial"/>
        </w:rPr>
      </w:pPr>
      <w:r w:rsidRPr="00953C0D">
        <w:rPr>
          <w:rFonts w:cs="Arial"/>
        </w:rPr>
        <w:t xml:space="preserve">This path is a directory, not a file. It is in this directory where you will store any number of .xml </w:t>
      </w:r>
      <w:r w:rsidR="00C05B0F">
        <w:rPr>
          <w:rFonts w:cs="Arial"/>
        </w:rPr>
        <w:t>configuration</w:t>
      </w:r>
      <w:r w:rsidR="00C05B0F" w:rsidRPr="00953C0D">
        <w:rPr>
          <w:rFonts w:cs="Arial"/>
        </w:rPr>
        <w:t xml:space="preserve"> </w:t>
      </w:r>
      <w:r w:rsidRPr="00953C0D">
        <w:rPr>
          <w:rFonts w:cs="Arial"/>
        </w:rPr>
        <w:t xml:space="preserve">files that contain the </w:t>
      </w:r>
      <w:r w:rsidR="00C05B0F">
        <w:rPr>
          <w:rFonts w:cs="Arial"/>
        </w:rPr>
        <w:t>properties</w:t>
      </w:r>
      <w:r w:rsidRPr="00953C0D">
        <w:rPr>
          <w:rFonts w:cs="Arial"/>
        </w:rPr>
        <w:t xml:space="preserve"> of the URL instances. (See the </w:t>
      </w:r>
      <w:hyperlink w:anchor="_Configuration_File_Examples" w:history="1">
        <w:r w:rsidR="00C05B0F" w:rsidRPr="00DD0C4C">
          <w:rPr>
            <w:rStyle w:val="Hyperlink"/>
            <w:rFonts w:cs="Arial"/>
          </w:rPr>
          <w:t>Configuration Files Examples</w:t>
        </w:r>
      </w:hyperlink>
      <w:r w:rsidR="00C05B0F" w:rsidRPr="00DD0C4C">
        <w:rPr>
          <w:rFonts w:cs="Arial"/>
        </w:rPr>
        <w:t xml:space="preserve"> below.</w:t>
      </w:r>
      <w:r w:rsidR="00C05B0F">
        <w:rPr>
          <w:rFonts w:cs="Arial"/>
        </w:rPr>
        <w:t xml:space="preserve">) </w:t>
      </w:r>
      <w:r w:rsidRPr="00953C0D">
        <w:rPr>
          <w:rFonts w:cs="Arial"/>
        </w:rPr>
        <w:t>This path can be local or a shared network folder. The easiest method is to create a shared folder on your</w:t>
      </w:r>
      <w:r w:rsidR="00C05B0F">
        <w:rPr>
          <w:rFonts w:cs="Arial"/>
        </w:rPr>
        <w:t xml:space="preserve"> management server,</w:t>
      </w:r>
      <w:r w:rsidRPr="00953C0D">
        <w:rPr>
          <w:rFonts w:cs="Arial"/>
        </w:rPr>
        <w:t xml:space="preserve"> data warehouse server</w:t>
      </w:r>
      <w:r w:rsidR="00C05B0F">
        <w:rPr>
          <w:rFonts w:cs="Arial"/>
        </w:rPr>
        <w:t>,</w:t>
      </w:r>
      <w:r w:rsidRPr="00953C0D">
        <w:rPr>
          <w:rFonts w:cs="Arial"/>
        </w:rPr>
        <w:t xml:space="preserve"> or other file server where you can store your </w:t>
      </w:r>
      <w:r w:rsidR="00C05B0F">
        <w:rPr>
          <w:rFonts w:cs="Arial"/>
        </w:rPr>
        <w:t>configuration</w:t>
      </w:r>
      <w:r w:rsidR="00C05B0F" w:rsidRPr="00953C0D">
        <w:rPr>
          <w:rFonts w:cs="Arial"/>
        </w:rPr>
        <w:t xml:space="preserve"> </w:t>
      </w:r>
      <w:r w:rsidRPr="00953C0D">
        <w:rPr>
          <w:rFonts w:cs="Arial"/>
        </w:rPr>
        <w:t xml:space="preserve">files, that way any URL instances that you define in your </w:t>
      </w:r>
      <w:r w:rsidR="00C05B0F">
        <w:rPr>
          <w:rFonts w:cs="Arial"/>
        </w:rPr>
        <w:t>configuration</w:t>
      </w:r>
      <w:r w:rsidR="00C05B0F" w:rsidRPr="00953C0D">
        <w:rPr>
          <w:rFonts w:cs="Arial"/>
        </w:rPr>
        <w:t xml:space="preserve"> </w:t>
      </w:r>
      <w:r w:rsidR="00C05B0F">
        <w:rPr>
          <w:rFonts w:cs="Arial"/>
        </w:rPr>
        <w:t xml:space="preserve">files </w:t>
      </w:r>
      <w:r w:rsidRPr="00953C0D">
        <w:rPr>
          <w:rFonts w:cs="Arial"/>
        </w:rPr>
        <w:t xml:space="preserve">can be watched by any watcher node on your network. This method of centrally locating the </w:t>
      </w:r>
      <w:r w:rsidR="00C05B0F">
        <w:rPr>
          <w:rFonts w:cs="Arial"/>
        </w:rPr>
        <w:t>configuration</w:t>
      </w:r>
      <w:r w:rsidR="00C05B0F" w:rsidRPr="00953C0D">
        <w:rPr>
          <w:rFonts w:cs="Arial"/>
        </w:rPr>
        <w:t xml:space="preserve"> </w:t>
      </w:r>
      <w:r w:rsidRPr="00953C0D">
        <w:rPr>
          <w:rFonts w:cs="Arial"/>
        </w:rPr>
        <w:t xml:space="preserve">files makes this a very powerful, scalable monitoring solution for a large number of URL instances. </w:t>
      </w:r>
    </w:p>
    <w:p w14:paraId="79EBE6EB" w14:textId="77777777" w:rsidR="00A968E8" w:rsidRPr="00953C0D" w:rsidRDefault="00C05B0F" w:rsidP="00A968E8">
      <w:pPr>
        <w:rPr>
          <w:rFonts w:cs="Arial"/>
        </w:rPr>
      </w:pPr>
      <w:r>
        <w:rPr>
          <w:rFonts w:cs="Arial"/>
        </w:rPr>
        <w:t>Note: A</w:t>
      </w:r>
      <w:r w:rsidR="00A968E8" w:rsidRPr="00953C0D">
        <w:rPr>
          <w:rFonts w:cs="Arial"/>
        </w:rPr>
        <w:t xml:space="preserve">ny </w:t>
      </w:r>
      <w:r>
        <w:rPr>
          <w:rFonts w:cs="Arial"/>
        </w:rPr>
        <w:t>configuration</w:t>
      </w:r>
      <w:r w:rsidRPr="00953C0D">
        <w:rPr>
          <w:rFonts w:cs="Arial"/>
        </w:rPr>
        <w:t xml:space="preserve"> </w:t>
      </w:r>
      <w:r w:rsidR="00A968E8" w:rsidRPr="00953C0D">
        <w:rPr>
          <w:rFonts w:cs="Arial"/>
        </w:rPr>
        <w:t>files in the designated path must conform to a specific name format or else they will be ignored. See configuration files section for more detail.</w:t>
      </w:r>
    </w:p>
    <w:p w14:paraId="6A06BBAE" w14:textId="77777777" w:rsidR="00A968E8" w:rsidRPr="00953C0D" w:rsidRDefault="00A968E8" w:rsidP="00A968E8">
      <w:pPr>
        <w:rPr>
          <w:rFonts w:cs="Arial"/>
        </w:rPr>
      </w:pPr>
      <w:r w:rsidRPr="00953C0D">
        <w:rPr>
          <w:rFonts w:cs="Arial"/>
        </w:rPr>
        <w:t>Examples:</w:t>
      </w:r>
    </w:p>
    <w:p w14:paraId="1F5AFB39" w14:textId="77777777" w:rsidR="00A968E8" w:rsidRPr="00953C0D" w:rsidRDefault="00A968E8" w:rsidP="00A968E8">
      <w:pPr>
        <w:rPr>
          <w:rFonts w:cs="Arial"/>
        </w:rPr>
      </w:pPr>
      <w:r w:rsidRPr="00953C0D">
        <w:rPr>
          <w:rFonts w:cs="Arial"/>
        </w:rPr>
        <w:t xml:space="preserve">     C:\URLGenie\ConfigFiles</w:t>
      </w:r>
    </w:p>
    <w:p w14:paraId="00647A99" w14:textId="77777777" w:rsidR="00A968E8" w:rsidRPr="00953C0D" w:rsidRDefault="00A968E8" w:rsidP="00A968E8">
      <w:pPr>
        <w:rPr>
          <w:rFonts w:cs="Arial"/>
        </w:rPr>
      </w:pPr>
      <w:r w:rsidRPr="00953C0D">
        <w:rPr>
          <w:rFonts w:cs="Arial"/>
        </w:rPr>
        <w:t xml:space="preserve">     \\YourDWServer.domain.com\SCOM_DO_NOT_TOUCH\URLGenie</w:t>
      </w:r>
    </w:p>
    <w:p w14:paraId="29BFFE99" w14:textId="77777777" w:rsidR="00A968E8" w:rsidRPr="00953C0D" w:rsidRDefault="00A968E8" w:rsidP="00A968E8">
      <w:pPr>
        <w:rPr>
          <w:rFonts w:cs="Arial"/>
        </w:rPr>
      </w:pPr>
    </w:p>
    <w:p w14:paraId="45970435" w14:textId="77777777" w:rsidR="00A968E8" w:rsidRPr="00953C0D" w:rsidRDefault="00A968E8" w:rsidP="00A968E8">
      <w:pPr>
        <w:rPr>
          <w:rFonts w:cs="Arial"/>
        </w:rPr>
      </w:pPr>
      <w:r w:rsidRPr="00953C0D">
        <w:rPr>
          <w:rFonts w:cs="Arial"/>
        </w:rPr>
        <w:tab/>
      </w:r>
    </w:p>
    <w:p w14:paraId="4D893833" w14:textId="77777777" w:rsidR="00A968E8" w:rsidRPr="00953C0D" w:rsidRDefault="00A968E8" w:rsidP="00672E42">
      <w:pPr>
        <w:pStyle w:val="Heading2"/>
      </w:pPr>
      <w:bookmarkStart w:id="29" w:name="_Toc528078212"/>
      <w:r w:rsidRPr="00953C0D">
        <w:lastRenderedPageBreak/>
        <w:t>URLG</w:t>
      </w:r>
      <w:r w:rsidR="008D1AF7">
        <w:t>enie Generate Config From List</w:t>
      </w:r>
      <w:bookmarkEnd w:id="29"/>
      <w:r w:rsidR="008D1AF7">
        <w:t xml:space="preserve"> </w:t>
      </w:r>
    </w:p>
    <w:p w14:paraId="243DD94A" w14:textId="77777777" w:rsidR="00A968E8" w:rsidRPr="00953C0D" w:rsidRDefault="00A968E8" w:rsidP="00A968E8">
      <w:pPr>
        <w:rPr>
          <w:rFonts w:cs="Arial"/>
        </w:rPr>
      </w:pPr>
      <w:r w:rsidRPr="00953C0D">
        <w:rPr>
          <w:rFonts w:cs="Arial"/>
        </w:rPr>
        <w:t xml:space="preserve">Will read from files that contain a list of plain URLs and generate basic configuration files for those URL instances. </w:t>
      </w:r>
    </w:p>
    <w:p w14:paraId="73C5C0C6" w14:textId="77777777" w:rsidR="00A968E8" w:rsidRPr="00953C0D" w:rsidRDefault="00A968E8" w:rsidP="00A968E8">
      <w:pPr>
        <w:rPr>
          <w:rFonts w:cs="Arial"/>
        </w:rPr>
      </w:pPr>
      <w:r w:rsidRPr="00953C0D">
        <w:rPr>
          <w:rFonts w:cs="Arial"/>
        </w:rPr>
        <w:t>Task override settings example:</w:t>
      </w:r>
    </w:p>
    <w:tbl>
      <w:tblPr>
        <w:tblStyle w:val="TableGrid"/>
        <w:tblW w:w="0" w:type="auto"/>
        <w:tblLook w:val="04A0" w:firstRow="1" w:lastRow="0" w:firstColumn="1" w:lastColumn="0" w:noHBand="0" w:noVBand="1"/>
      </w:tblPr>
      <w:tblGrid>
        <w:gridCol w:w="3116"/>
        <w:gridCol w:w="3117"/>
        <w:gridCol w:w="3117"/>
      </w:tblGrid>
      <w:tr w:rsidR="00C05B0F" w:rsidRPr="00887C1B" w14:paraId="6D80A387" w14:textId="77777777" w:rsidTr="00C05B0F">
        <w:tc>
          <w:tcPr>
            <w:tcW w:w="3116" w:type="dxa"/>
          </w:tcPr>
          <w:p w14:paraId="0481646B" w14:textId="77777777" w:rsidR="00C05B0F" w:rsidRPr="00887C1B" w:rsidRDefault="00887C1B" w:rsidP="00A968E8">
            <w:pPr>
              <w:rPr>
                <w:rFonts w:cs="Arial"/>
                <w:b/>
              </w:rPr>
            </w:pPr>
            <w:r w:rsidRPr="00887C1B">
              <w:rPr>
                <w:rFonts w:cs="Arial"/>
                <w:b/>
              </w:rPr>
              <w:t>Property</w:t>
            </w:r>
          </w:p>
        </w:tc>
        <w:tc>
          <w:tcPr>
            <w:tcW w:w="3117" w:type="dxa"/>
          </w:tcPr>
          <w:p w14:paraId="72F61357" w14:textId="77777777" w:rsidR="00C05B0F" w:rsidRPr="00887C1B" w:rsidRDefault="00887C1B" w:rsidP="00A968E8">
            <w:pPr>
              <w:rPr>
                <w:rFonts w:cs="Arial"/>
                <w:b/>
              </w:rPr>
            </w:pPr>
            <w:r w:rsidRPr="00887C1B">
              <w:rPr>
                <w:rFonts w:cs="Arial"/>
                <w:b/>
              </w:rPr>
              <w:t>Value</w:t>
            </w:r>
          </w:p>
        </w:tc>
        <w:tc>
          <w:tcPr>
            <w:tcW w:w="3117" w:type="dxa"/>
          </w:tcPr>
          <w:p w14:paraId="6550F2D4" w14:textId="77777777" w:rsidR="00C05B0F" w:rsidRPr="00887C1B" w:rsidRDefault="00887C1B" w:rsidP="00A968E8">
            <w:pPr>
              <w:rPr>
                <w:rFonts w:cs="Arial"/>
                <w:b/>
              </w:rPr>
            </w:pPr>
            <w:r w:rsidRPr="00887C1B">
              <w:rPr>
                <w:rFonts w:cs="Arial"/>
                <w:b/>
              </w:rPr>
              <w:t>Description</w:t>
            </w:r>
          </w:p>
        </w:tc>
      </w:tr>
      <w:tr w:rsidR="00C05B0F" w14:paraId="626F5994" w14:textId="77777777" w:rsidTr="00C05B0F">
        <w:tc>
          <w:tcPr>
            <w:tcW w:w="3116" w:type="dxa"/>
          </w:tcPr>
          <w:p w14:paraId="7B0E5D30" w14:textId="77777777" w:rsidR="00C05B0F" w:rsidRDefault="00887C1B" w:rsidP="00887C1B">
            <w:pPr>
              <w:rPr>
                <w:rFonts w:cs="Arial"/>
              </w:rPr>
            </w:pPr>
            <w:r>
              <w:rPr>
                <w:rFonts w:cs="Arial"/>
              </w:rPr>
              <w:t>FileMask</w:t>
            </w:r>
          </w:p>
        </w:tc>
        <w:tc>
          <w:tcPr>
            <w:tcW w:w="3117" w:type="dxa"/>
          </w:tcPr>
          <w:p w14:paraId="7119F10C" w14:textId="1EE6CB33" w:rsidR="00C05B0F" w:rsidRDefault="00887C1B" w:rsidP="00A968E8">
            <w:pPr>
              <w:rPr>
                <w:rFonts w:cs="Arial"/>
              </w:rPr>
            </w:pPr>
            <w:r>
              <w:rPr>
                <w:rFonts w:cs="Arial"/>
              </w:rPr>
              <w:t>.txt</w:t>
            </w:r>
          </w:p>
        </w:tc>
        <w:tc>
          <w:tcPr>
            <w:tcW w:w="3117" w:type="dxa"/>
          </w:tcPr>
          <w:p w14:paraId="0B4147E2" w14:textId="77777777" w:rsidR="00C05B0F" w:rsidRDefault="00887C1B" w:rsidP="00A968E8">
            <w:pPr>
              <w:rPr>
                <w:rFonts w:cs="Arial"/>
              </w:rPr>
            </w:pPr>
            <w:r>
              <w:rPr>
                <w:rFonts w:cs="Arial"/>
              </w:rPr>
              <w:t>Task will scan any .txt files present</w:t>
            </w:r>
          </w:p>
        </w:tc>
      </w:tr>
      <w:tr w:rsidR="00C05B0F" w14:paraId="7EDCC8C3" w14:textId="77777777" w:rsidTr="00C05B0F">
        <w:tc>
          <w:tcPr>
            <w:tcW w:w="3116" w:type="dxa"/>
          </w:tcPr>
          <w:p w14:paraId="64CC709C" w14:textId="77777777" w:rsidR="00C05B0F" w:rsidRDefault="00887C1B" w:rsidP="00887C1B">
            <w:pPr>
              <w:rPr>
                <w:rFonts w:cs="Arial"/>
              </w:rPr>
            </w:pPr>
            <w:r>
              <w:rPr>
                <w:rFonts w:cs="Arial"/>
              </w:rPr>
              <w:t>InputPath</w:t>
            </w:r>
          </w:p>
        </w:tc>
        <w:tc>
          <w:tcPr>
            <w:tcW w:w="3117" w:type="dxa"/>
          </w:tcPr>
          <w:p w14:paraId="1208F574" w14:textId="77777777" w:rsidR="00C05B0F" w:rsidRDefault="00887C1B" w:rsidP="00A968E8">
            <w:pPr>
              <w:rPr>
                <w:rFonts w:cs="Arial"/>
              </w:rPr>
            </w:pPr>
            <w:r>
              <w:rPr>
                <w:rFonts w:cs="Arial"/>
              </w:rPr>
              <w:t>C:\MYFOLDER\URLFILES</w:t>
            </w:r>
          </w:p>
        </w:tc>
        <w:tc>
          <w:tcPr>
            <w:tcW w:w="3117" w:type="dxa"/>
          </w:tcPr>
          <w:p w14:paraId="7CBD2260" w14:textId="77777777" w:rsidR="00C05B0F" w:rsidRDefault="00887C1B" w:rsidP="00A968E8">
            <w:pPr>
              <w:rPr>
                <w:rFonts w:cs="Arial"/>
              </w:rPr>
            </w:pPr>
            <w:r>
              <w:rPr>
                <w:rFonts w:cs="Arial"/>
              </w:rPr>
              <w:t>Folder to search for files that match the FileMask</w:t>
            </w:r>
          </w:p>
        </w:tc>
      </w:tr>
      <w:tr w:rsidR="00C05B0F" w14:paraId="18AE078A" w14:textId="77777777" w:rsidTr="00C05B0F">
        <w:tc>
          <w:tcPr>
            <w:tcW w:w="3116" w:type="dxa"/>
          </w:tcPr>
          <w:p w14:paraId="4CC5C6CA" w14:textId="77777777" w:rsidR="00C05B0F" w:rsidRDefault="00887C1B" w:rsidP="00887C1B">
            <w:pPr>
              <w:rPr>
                <w:rFonts w:cs="Arial"/>
              </w:rPr>
            </w:pPr>
            <w:r>
              <w:rPr>
                <w:rFonts w:cs="Arial"/>
              </w:rPr>
              <w:t>OutputPath</w:t>
            </w:r>
          </w:p>
          <w:p w14:paraId="64FB3370" w14:textId="77777777" w:rsidR="000F7A2D" w:rsidRDefault="000F7A2D" w:rsidP="000F7A2D">
            <w:pPr>
              <w:rPr>
                <w:rFonts w:cs="Arial"/>
              </w:rPr>
            </w:pPr>
          </w:p>
          <w:p w14:paraId="770EE5D6" w14:textId="5A680E58" w:rsidR="000F7A2D" w:rsidRPr="000F7A2D" w:rsidRDefault="000F7A2D" w:rsidP="000F7A2D">
            <w:pPr>
              <w:rPr>
                <w:rFonts w:cs="Arial"/>
              </w:rPr>
            </w:pPr>
          </w:p>
        </w:tc>
        <w:tc>
          <w:tcPr>
            <w:tcW w:w="3117" w:type="dxa"/>
          </w:tcPr>
          <w:p w14:paraId="11942C78" w14:textId="77777777" w:rsidR="00C05B0F" w:rsidRDefault="00887C1B" w:rsidP="00A968E8">
            <w:pPr>
              <w:rPr>
                <w:rFonts w:cs="Arial"/>
              </w:rPr>
            </w:pPr>
            <w:r>
              <w:rPr>
                <w:rFonts w:cs="Arial"/>
              </w:rPr>
              <w:t>C:\MyConfigFiles</w:t>
            </w:r>
          </w:p>
        </w:tc>
        <w:tc>
          <w:tcPr>
            <w:tcW w:w="3117" w:type="dxa"/>
          </w:tcPr>
          <w:p w14:paraId="7C7AB675" w14:textId="77777777" w:rsidR="0045154F" w:rsidRDefault="00887C1B" w:rsidP="0045154F">
            <w:pPr>
              <w:rPr>
                <w:rFonts w:cs="Arial"/>
              </w:rPr>
            </w:pPr>
            <w:r>
              <w:rPr>
                <w:rFonts w:cs="Arial"/>
              </w:rPr>
              <w:t xml:space="preserve">Folder </w:t>
            </w:r>
            <w:r w:rsidR="0045154F">
              <w:rPr>
                <w:rFonts w:cs="Arial"/>
              </w:rPr>
              <w:t>in</w:t>
            </w:r>
            <w:r>
              <w:rPr>
                <w:rFonts w:cs="Arial"/>
              </w:rPr>
              <w:t>to</w:t>
            </w:r>
            <w:r w:rsidR="0045154F">
              <w:rPr>
                <w:rFonts w:cs="Arial"/>
              </w:rPr>
              <w:t xml:space="preserve"> which</w:t>
            </w:r>
            <w:r>
              <w:rPr>
                <w:rFonts w:cs="Arial"/>
              </w:rPr>
              <w:t xml:space="preserve"> the configuration files</w:t>
            </w:r>
            <w:r w:rsidR="0045154F">
              <w:rPr>
                <w:rFonts w:cs="Arial"/>
              </w:rPr>
              <w:t xml:space="preserve"> will be output</w:t>
            </w:r>
            <w:r>
              <w:rPr>
                <w:rFonts w:cs="Arial"/>
              </w:rPr>
              <w:t>. Task will ou</w:t>
            </w:r>
            <w:r w:rsidR="0045154F">
              <w:rPr>
                <w:rFonts w:cs="Arial"/>
              </w:rPr>
              <w:t>tput one</w:t>
            </w:r>
            <w:r>
              <w:rPr>
                <w:rFonts w:cs="Arial"/>
              </w:rPr>
              <w:t xml:space="preserve"> configuration file </w:t>
            </w:r>
            <w:r w:rsidR="0045154F">
              <w:rPr>
                <w:rFonts w:cs="Arial"/>
              </w:rPr>
              <w:t xml:space="preserve">for each .txt file found. Output file names will be: </w:t>
            </w:r>
          </w:p>
          <w:p w14:paraId="0AB68F8F" w14:textId="77777777" w:rsidR="00C05B0F" w:rsidRDefault="0045154F" w:rsidP="0045154F">
            <w:pPr>
              <w:rPr>
                <w:rFonts w:cs="Arial"/>
              </w:rPr>
            </w:pPr>
            <w:r>
              <w:rPr>
                <w:rFonts w:cs="Arial"/>
              </w:rPr>
              <w:t>“Requests_&lt;originalfilename&gt;.xml”</w:t>
            </w:r>
          </w:p>
        </w:tc>
      </w:tr>
      <w:tr w:rsidR="000F7A2D" w14:paraId="01E5A43E" w14:textId="77777777" w:rsidTr="00C05B0F">
        <w:tc>
          <w:tcPr>
            <w:tcW w:w="3116" w:type="dxa"/>
          </w:tcPr>
          <w:p w14:paraId="2D21FA5F" w14:textId="0560591E" w:rsidR="000F7A2D" w:rsidRDefault="000F7A2D" w:rsidP="00887C1B">
            <w:pPr>
              <w:rPr>
                <w:rFonts w:cs="Arial"/>
              </w:rPr>
            </w:pPr>
            <w:r w:rsidRPr="000F7A2D">
              <w:rPr>
                <w:rFonts w:cs="Arial"/>
              </w:rPr>
              <w:t>IndexBeginAt</w:t>
            </w:r>
          </w:p>
        </w:tc>
        <w:tc>
          <w:tcPr>
            <w:tcW w:w="3117" w:type="dxa"/>
          </w:tcPr>
          <w:p w14:paraId="0B8EE522" w14:textId="5F837681" w:rsidR="000F7A2D" w:rsidRDefault="000F7A2D" w:rsidP="00A968E8">
            <w:pPr>
              <w:rPr>
                <w:rFonts w:cs="Arial"/>
              </w:rPr>
            </w:pPr>
            <w:r>
              <w:rPr>
                <w:rFonts w:cs="Arial"/>
              </w:rPr>
              <w:t>1</w:t>
            </w:r>
          </w:p>
        </w:tc>
        <w:tc>
          <w:tcPr>
            <w:tcW w:w="3117" w:type="dxa"/>
          </w:tcPr>
          <w:p w14:paraId="03F8FBEF" w14:textId="202E6B06" w:rsidR="000F7A2D" w:rsidRDefault="000F7A2D" w:rsidP="0045154F">
            <w:pPr>
              <w:rPr>
                <w:rFonts w:cs="Arial"/>
              </w:rPr>
            </w:pPr>
            <w:r>
              <w:rPr>
                <w:rFonts w:cs="Arial"/>
              </w:rPr>
              <w:t>Starting index number for URLs to be created</w:t>
            </w:r>
          </w:p>
        </w:tc>
      </w:tr>
      <w:tr w:rsidR="000F7A2D" w14:paraId="63302675" w14:textId="77777777" w:rsidTr="00C05B0F">
        <w:tc>
          <w:tcPr>
            <w:tcW w:w="3116" w:type="dxa"/>
          </w:tcPr>
          <w:p w14:paraId="2F490AB1" w14:textId="61927DB0" w:rsidR="000F7A2D" w:rsidRDefault="000F7A2D" w:rsidP="00887C1B">
            <w:pPr>
              <w:rPr>
                <w:rFonts w:cs="Arial"/>
              </w:rPr>
            </w:pPr>
            <w:r w:rsidRPr="000F7A2D">
              <w:rPr>
                <w:rFonts w:cs="Arial"/>
              </w:rPr>
              <w:t>ErrorTime</w:t>
            </w:r>
          </w:p>
        </w:tc>
        <w:tc>
          <w:tcPr>
            <w:tcW w:w="3117" w:type="dxa"/>
          </w:tcPr>
          <w:p w14:paraId="202BF388" w14:textId="1C97E077" w:rsidR="000F7A2D" w:rsidRDefault="000F7A2D" w:rsidP="00A968E8">
            <w:pPr>
              <w:rPr>
                <w:rFonts w:cs="Arial"/>
              </w:rPr>
            </w:pPr>
            <w:r>
              <w:rPr>
                <w:rFonts w:cs="Arial"/>
              </w:rPr>
              <w:t>30</w:t>
            </w:r>
          </w:p>
        </w:tc>
        <w:tc>
          <w:tcPr>
            <w:tcW w:w="3117" w:type="dxa"/>
          </w:tcPr>
          <w:p w14:paraId="512A69F8" w14:textId="2CE7C992" w:rsidR="000F7A2D" w:rsidRPr="000F7A2D" w:rsidRDefault="000F7A2D" w:rsidP="0045154F">
            <w:pPr>
              <w:rPr>
                <w:rFonts w:cs="Arial"/>
                <w:sz w:val="16"/>
                <w:szCs w:val="16"/>
              </w:rPr>
            </w:pPr>
            <w:r w:rsidRPr="000F7A2D">
              <w:rPr>
                <w:rFonts w:cs="Arial"/>
                <w:sz w:val="16"/>
                <w:szCs w:val="16"/>
              </w:rPr>
              <w:t xml:space="preserve">(See </w:t>
            </w:r>
            <w:hyperlink w:anchor="_Parameters_and_Instance" w:history="1">
              <w:r w:rsidRPr="000F7A2D">
                <w:rPr>
                  <w:rStyle w:val="Hyperlink"/>
                  <w:rFonts w:cs="Arial"/>
                  <w:sz w:val="16"/>
                  <w:szCs w:val="16"/>
                </w:rPr>
                <w:t>Parameters and Instance Properties</w:t>
              </w:r>
            </w:hyperlink>
            <w:r w:rsidRPr="000F7A2D">
              <w:rPr>
                <w:rFonts w:cs="Arial"/>
                <w:sz w:val="16"/>
                <w:szCs w:val="16"/>
              </w:rPr>
              <w:t xml:space="preserve"> above)</w:t>
            </w:r>
          </w:p>
        </w:tc>
      </w:tr>
      <w:tr w:rsidR="000F7A2D" w14:paraId="6AFFFF8C" w14:textId="77777777" w:rsidTr="00C05B0F">
        <w:tc>
          <w:tcPr>
            <w:tcW w:w="3116" w:type="dxa"/>
          </w:tcPr>
          <w:p w14:paraId="1DC21FA5" w14:textId="59D170CF" w:rsidR="000F7A2D" w:rsidRDefault="000F7A2D" w:rsidP="00887C1B">
            <w:pPr>
              <w:rPr>
                <w:rFonts w:cs="Arial"/>
              </w:rPr>
            </w:pPr>
            <w:r w:rsidRPr="000F7A2D">
              <w:rPr>
                <w:rFonts w:cs="Arial"/>
              </w:rPr>
              <w:t>WarningTime</w:t>
            </w:r>
          </w:p>
        </w:tc>
        <w:tc>
          <w:tcPr>
            <w:tcW w:w="3117" w:type="dxa"/>
          </w:tcPr>
          <w:p w14:paraId="3B44BE5B" w14:textId="528B207D" w:rsidR="000F7A2D" w:rsidRDefault="000F7A2D" w:rsidP="00A968E8">
            <w:pPr>
              <w:rPr>
                <w:rFonts w:cs="Arial"/>
              </w:rPr>
            </w:pPr>
            <w:r>
              <w:rPr>
                <w:rFonts w:cs="Arial"/>
              </w:rPr>
              <w:t>15</w:t>
            </w:r>
          </w:p>
        </w:tc>
        <w:tc>
          <w:tcPr>
            <w:tcW w:w="3117" w:type="dxa"/>
          </w:tcPr>
          <w:p w14:paraId="5747727D" w14:textId="4FF9FF3C" w:rsidR="000F7A2D" w:rsidRDefault="000F7A2D" w:rsidP="0045154F">
            <w:pPr>
              <w:rPr>
                <w:rFonts w:cs="Arial"/>
              </w:rPr>
            </w:pPr>
            <w:r w:rsidRPr="000F7A2D">
              <w:rPr>
                <w:rFonts w:cs="Arial"/>
                <w:sz w:val="16"/>
                <w:szCs w:val="16"/>
              </w:rPr>
              <w:t xml:space="preserve">(See </w:t>
            </w:r>
            <w:hyperlink w:anchor="_Parameters_and_Instance" w:history="1">
              <w:r w:rsidRPr="000F7A2D">
                <w:rPr>
                  <w:rStyle w:val="Hyperlink"/>
                  <w:rFonts w:cs="Arial"/>
                  <w:sz w:val="16"/>
                  <w:szCs w:val="16"/>
                </w:rPr>
                <w:t>Parameters and Instance Properties</w:t>
              </w:r>
            </w:hyperlink>
            <w:r w:rsidRPr="000F7A2D">
              <w:rPr>
                <w:rFonts w:cs="Arial"/>
                <w:sz w:val="16"/>
                <w:szCs w:val="16"/>
              </w:rPr>
              <w:t xml:space="preserve"> above)</w:t>
            </w:r>
          </w:p>
        </w:tc>
      </w:tr>
      <w:tr w:rsidR="000F7A2D" w14:paraId="489E9655" w14:textId="77777777" w:rsidTr="00C05B0F">
        <w:tc>
          <w:tcPr>
            <w:tcW w:w="3116" w:type="dxa"/>
          </w:tcPr>
          <w:p w14:paraId="0CE97E87" w14:textId="45FC5505" w:rsidR="000F7A2D" w:rsidRDefault="000F7A2D" w:rsidP="00887C1B">
            <w:pPr>
              <w:rPr>
                <w:rFonts w:cs="Arial"/>
              </w:rPr>
            </w:pPr>
            <w:r w:rsidRPr="000F7A2D">
              <w:rPr>
                <w:rFonts w:cs="Arial"/>
              </w:rPr>
              <w:t>Interval</w:t>
            </w:r>
          </w:p>
        </w:tc>
        <w:tc>
          <w:tcPr>
            <w:tcW w:w="3117" w:type="dxa"/>
          </w:tcPr>
          <w:p w14:paraId="74A7C24D" w14:textId="1A848D14" w:rsidR="000F7A2D" w:rsidRDefault="000F7A2D" w:rsidP="00A968E8">
            <w:pPr>
              <w:rPr>
                <w:rFonts w:cs="Arial"/>
              </w:rPr>
            </w:pPr>
            <w:r>
              <w:rPr>
                <w:rFonts w:cs="Arial"/>
              </w:rPr>
              <w:t>300</w:t>
            </w:r>
          </w:p>
        </w:tc>
        <w:tc>
          <w:tcPr>
            <w:tcW w:w="3117" w:type="dxa"/>
          </w:tcPr>
          <w:p w14:paraId="62D60C31" w14:textId="44C18307" w:rsidR="000F7A2D" w:rsidRDefault="000F7A2D" w:rsidP="0045154F">
            <w:pPr>
              <w:rPr>
                <w:rFonts w:cs="Arial"/>
              </w:rPr>
            </w:pPr>
            <w:r w:rsidRPr="000F7A2D">
              <w:rPr>
                <w:rFonts w:cs="Arial"/>
                <w:sz w:val="16"/>
                <w:szCs w:val="16"/>
              </w:rPr>
              <w:t xml:space="preserve">(See </w:t>
            </w:r>
            <w:hyperlink w:anchor="_Parameters_and_Instance" w:history="1">
              <w:r w:rsidRPr="000F7A2D">
                <w:rPr>
                  <w:rStyle w:val="Hyperlink"/>
                  <w:rFonts w:cs="Arial"/>
                  <w:sz w:val="16"/>
                  <w:szCs w:val="16"/>
                </w:rPr>
                <w:t>Parameters and Instance Properties</w:t>
              </w:r>
            </w:hyperlink>
            <w:r w:rsidRPr="000F7A2D">
              <w:rPr>
                <w:rFonts w:cs="Arial"/>
                <w:sz w:val="16"/>
                <w:szCs w:val="16"/>
              </w:rPr>
              <w:t xml:space="preserve"> above)</w:t>
            </w:r>
          </w:p>
        </w:tc>
      </w:tr>
      <w:tr w:rsidR="000F7A2D" w14:paraId="4463CE67" w14:textId="77777777" w:rsidTr="00C05B0F">
        <w:tc>
          <w:tcPr>
            <w:tcW w:w="3116" w:type="dxa"/>
          </w:tcPr>
          <w:p w14:paraId="7A198313" w14:textId="3F714C0F" w:rsidR="000F7A2D" w:rsidRDefault="000F7A2D" w:rsidP="00887C1B">
            <w:pPr>
              <w:rPr>
                <w:rFonts w:cs="Arial"/>
              </w:rPr>
            </w:pPr>
            <w:r w:rsidRPr="000F7A2D">
              <w:rPr>
                <w:rFonts w:cs="Arial"/>
              </w:rPr>
              <w:t>GroupID</w:t>
            </w:r>
          </w:p>
        </w:tc>
        <w:tc>
          <w:tcPr>
            <w:tcW w:w="3117" w:type="dxa"/>
          </w:tcPr>
          <w:p w14:paraId="3FC6592D" w14:textId="4ED10724" w:rsidR="000F7A2D" w:rsidRDefault="000F7A2D" w:rsidP="00A968E8">
            <w:pPr>
              <w:rPr>
                <w:rFonts w:cs="Arial"/>
              </w:rPr>
            </w:pPr>
            <w:r>
              <w:rPr>
                <w:rFonts w:cs="Arial"/>
              </w:rPr>
              <w:t>DevStore</w:t>
            </w:r>
          </w:p>
        </w:tc>
        <w:tc>
          <w:tcPr>
            <w:tcW w:w="3117" w:type="dxa"/>
          </w:tcPr>
          <w:p w14:paraId="3757F521" w14:textId="4ECC8267" w:rsidR="000F7A2D" w:rsidRDefault="000F7A2D" w:rsidP="0045154F">
            <w:pPr>
              <w:rPr>
                <w:rFonts w:cs="Arial"/>
              </w:rPr>
            </w:pPr>
            <w:r w:rsidRPr="000F7A2D">
              <w:rPr>
                <w:rFonts w:cs="Arial"/>
                <w:sz w:val="16"/>
                <w:szCs w:val="16"/>
              </w:rPr>
              <w:t xml:space="preserve">(See </w:t>
            </w:r>
            <w:hyperlink w:anchor="_Parameters_and_Instance" w:history="1">
              <w:r w:rsidRPr="000F7A2D">
                <w:rPr>
                  <w:rStyle w:val="Hyperlink"/>
                  <w:rFonts w:cs="Arial"/>
                  <w:sz w:val="16"/>
                  <w:szCs w:val="16"/>
                </w:rPr>
                <w:t>Parameters and Instance Properties</w:t>
              </w:r>
            </w:hyperlink>
            <w:r w:rsidRPr="000F7A2D">
              <w:rPr>
                <w:rFonts w:cs="Arial"/>
                <w:sz w:val="16"/>
                <w:szCs w:val="16"/>
              </w:rPr>
              <w:t xml:space="preserve"> above)</w:t>
            </w:r>
          </w:p>
        </w:tc>
      </w:tr>
      <w:tr w:rsidR="000F7A2D" w14:paraId="4E569EE6" w14:textId="77777777" w:rsidTr="00C05B0F">
        <w:tc>
          <w:tcPr>
            <w:tcW w:w="3116" w:type="dxa"/>
          </w:tcPr>
          <w:p w14:paraId="462AEDA6" w14:textId="7C150883" w:rsidR="000F7A2D" w:rsidRDefault="000F7A2D" w:rsidP="00887C1B">
            <w:pPr>
              <w:rPr>
                <w:rFonts w:cs="Arial"/>
              </w:rPr>
            </w:pPr>
            <w:r w:rsidRPr="000F7A2D">
              <w:rPr>
                <w:rFonts w:cs="Arial"/>
              </w:rPr>
              <w:t>ResponseTimeout</w:t>
            </w:r>
          </w:p>
        </w:tc>
        <w:tc>
          <w:tcPr>
            <w:tcW w:w="3117" w:type="dxa"/>
          </w:tcPr>
          <w:p w14:paraId="77EBE02E" w14:textId="211DFC45" w:rsidR="000F7A2D" w:rsidRDefault="000F7A2D" w:rsidP="00A968E8">
            <w:pPr>
              <w:rPr>
                <w:rFonts w:cs="Arial"/>
              </w:rPr>
            </w:pPr>
            <w:r>
              <w:rPr>
                <w:rFonts w:cs="Arial"/>
              </w:rPr>
              <w:t>60</w:t>
            </w:r>
          </w:p>
        </w:tc>
        <w:tc>
          <w:tcPr>
            <w:tcW w:w="3117" w:type="dxa"/>
          </w:tcPr>
          <w:p w14:paraId="2F042D9D" w14:textId="16B3819D" w:rsidR="000F7A2D" w:rsidRDefault="000F7A2D" w:rsidP="0045154F">
            <w:pPr>
              <w:rPr>
                <w:rFonts w:cs="Arial"/>
              </w:rPr>
            </w:pPr>
            <w:r w:rsidRPr="000F7A2D">
              <w:rPr>
                <w:rFonts w:cs="Arial"/>
                <w:sz w:val="16"/>
                <w:szCs w:val="16"/>
              </w:rPr>
              <w:t xml:space="preserve">(See </w:t>
            </w:r>
            <w:hyperlink w:anchor="_Parameters_and_Instance" w:history="1">
              <w:r w:rsidRPr="000F7A2D">
                <w:rPr>
                  <w:rStyle w:val="Hyperlink"/>
                  <w:rFonts w:cs="Arial"/>
                  <w:sz w:val="16"/>
                  <w:szCs w:val="16"/>
                </w:rPr>
                <w:t>Parameters and Instance Properties</w:t>
              </w:r>
            </w:hyperlink>
            <w:r w:rsidRPr="000F7A2D">
              <w:rPr>
                <w:rFonts w:cs="Arial"/>
                <w:sz w:val="16"/>
                <w:szCs w:val="16"/>
              </w:rPr>
              <w:t xml:space="preserve"> above)</w:t>
            </w:r>
          </w:p>
        </w:tc>
      </w:tr>
      <w:tr w:rsidR="000F7A2D" w14:paraId="52FF37D5" w14:textId="77777777" w:rsidTr="00C05B0F">
        <w:tc>
          <w:tcPr>
            <w:tcW w:w="3116" w:type="dxa"/>
          </w:tcPr>
          <w:p w14:paraId="53BF319B" w14:textId="57279D6C" w:rsidR="000F7A2D" w:rsidRDefault="000F7A2D" w:rsidP="00887C1B">
            <w:pPr>
              <w:rPr>
                <w:rFonts w:cs="Arial"/>
              </w:rPr>
            </w:pPr>
            <w:r w:rsidRPr="000F7A2D">
              <w:rPr>
                <w:rFonts w:cs="Arial"/>
              </w:rPr>
              <w:t>StatusThreshold</w:t>
            </w:r>
          </w:p>
        </w:tc>
        <w:tc>
          <w:tcPr>
            <w:tcW w:w="3117" w:type="dxa"/>
          </w:tcPr>
          <w:p w14:paraId="68DEDCF3" w14:textId="66CB3A78" w:rsidR="000F7A2D" w:rsidRDefault="000F7A2D" w:rsidP="00A968E8">
            <w:pPr>
              <w:rPr>
                <w:rFonts w:cs="Arial"/>
              </w:rPr>
            </w:pPr>
            <w:r>
              <w:rPr>
                <w:rFonts w:cs="Arial"/>
              </w:rPr>
              <w:t>399</w:t>
            </w:r>
          </w:p>
        </w:tc>
        <w:tc>
          <w:tcPr>
            <w:tcW w:w="3117" w:type="dxa"/>
          </w:tcPr>
          <w:p w14:paraId="48CF47B8" w14:textId="7F800F7D" w:rsidR="000F7A2D" w:rsidRDefault="000F7A2D" w:rsidP="0045154F">
            <w:pPr>
              <w:rPr>
                <w:rFonts w:cs="Arial"/>
              </w:rPr>
            </w:pPr>
            <w:r w:rsidRPr="000F7A2D">
              <w:rPr>
                <w:rFonts w:cs="Arial"/>
                <w:sz w:val="16"/>
                <w:szCs w:val="16"/>
              </w:rPr>
              <w:t xml:space="preserve">(See </w:t>
            </w:r>
            <w:hyperlink w:anchor="_Parameters_and_Instance" w:history="1">
              <w:r w:rsidRPr="000F7A2D">
                <w:rPr>
                  <w:rStyle w:val="Hyperlink"/>
                  <w:rFonts w:cs="Arial"/>
                  <w:sz w:val="16"/>
                  <w:szCs w:val="16"/>
                </w:rPr>
                <w:t>Parameters and Instance Properties</w:t>
              </w:r>
            </w:hyperlink>
            <w:r w:rsidRPr="000F7A2D">
              <w:rPr>
                <w:rFonts w:cs="Arial"/>
                <w:sz w:val="16"/>
                <w:szCs w:val="16"/>
              </w:rPr>
              <w:t xml:space="preserve"> above)</w:t>
            </w:r>
          </w:p>
        </w:tc>
      </w:tr>
      <w:tr w:rsidR="000F7A2D" w14:paraId="6B99BF69" w14:textId="77777777" w:rsidTr="00C05B0F">
        <w:tc>
          <w:tcPr>
            <w:tcW w:w="3116" w:type="dxa"/>
          </w:tcPr>
          <w:p w14:paraId="5D71E277" w14:textId="744FB734" w:rsidR="000F7A2D" w:rsidRDefault="000F7A2D" w:rsidP="00887C1B">
            <w:pPr>
              <w:rPr>
                <w:rFonts w:cs="Arial"/>
              </w:rPr>
            </w:pPr>
            <w:r w:rsidRPr="000F7A2D">
              <w:rPr>
                <w:rFonts w:cs="Arial"/>
              </w:rPr>
              <w:t>TimeoutSeconds</w:t>
            </w:r>
          </w:p>
        </w:tc>
        <w:tc>
          <w:tcPr>
            <w:tcW w:w="3117" w:type="dxa"/>
          </w:tcPr>
          <w:p w14:paraId="7509D8A7" w14:textId="5A1ACE58" w:rsidR="000F7A2D" w:rsidRDefault="000F7A2D" w:rsidP="00A968E8">
            <w:pPr>
              <w:rPr>
                <w:rFonts w:cs="Arial"/>
              </w:rPr>
            </w:pPr>
            <w:r>
              <w:rPr>
                <w:rFonts w:cs="Arial"/>
              </w:rPr>
              <w:t>120</w:t>
            </w:r>
          </w:p>
        </w:tc>
        <w:tc>
          <w:tcPr>
            <w:tcW w:w="3117" w:type="dxa"/>
          </w:tcPr>
          <w:p w14:paraId="15C96E50" w14:textId="31E5F161" w:rsidR="000F7A2D" w:rsidRDefault="000F7A2D" w:rsidP="0045154F">
            <w:pPr>
              <w:rPr>
                <w:rFonts w:cs="Arial"/>
              </w:rPr>
            </w:pPr>
            <w:r>
              <w:rPr>
                <w:rFonts w:cs="Arial"/>
                <w:sz w:val="16"/>
                <w:szCs w:val="16"/>
              </w:rPr>
              <w:t>Seconds after which this agent task should quit.</w:t>
            </w:r>
          </w:p>
        </w:tc>
      </w:tr>
      <w:tr w:rsidR="000F7A2D" w14:paraId="3BCEA3C8" w14:textId="77777777" w:rsidTr="00C05B0F">
        <w:tc>
          <w:tcPr>
            <w:tcW w:w="3116" w:type="dxa"/>
          </w:tcPr>
          <w:p w14:paraId="3B8CF2A9" w14:textId="37104B8E" w:rsidR="000F7A2D" w:rsidRDefault="000F7A2D" w:rsidP="00887C1B">
            <w:pPr>
              <w:rPr>
                <w:rFonts w:cs="Arial"/>
              </w:rPr>
            </w:pPr>
            <w:r w:rsidRPr="000F7A2D">
              <w:rPr>
                <w:rFonts w:cs="Arial"/>
              </w:rPr>
              <w:t>Watchers</w:t>
            </w:r>
          </w:p>
        </w:tc>
        <w:tc>
          <w:tcPr>
            <w:tcW w:w="3117" w:type="dxa"/>
          </w:tcPr>
          <w:p w14:paraId="2946180F" w14:textId="516ADE89" w:rsidR="000F7A2D" w:rsidRDefault="000F7A2D" w:rsidP="00A968E8">
            <w:pPr>
              <w:rPr>
                <w:rFonts w:cs="Arial"/>
              </w:rPr>
            </w:pPr>
            <w:r>
              <w:rPr>
                <w:rFonts w:cs="Arial"/>
              </w:rPr>
              <w:t>.</w:t>
            </w:r>
          </w:p>
        </w:tc>
        <w:tc>
          <w:tcPr>
            <w:tcW w:w="3117" w:type="dxa"/>
          </w:tcPr>
          <w:p w14:paraId="0115C90D" w14:textId="05117782" w:rsidR="000F7A2D" w:rsidRDefault="000F7A2D" w:rsidP="0045154F">
            <w:pPr>
              <w:rPr>
                <w:rFonts w:cs="Arial"/>
              </w:rPr>
            </w:pPr>
            <w:r w:rsidRPr="000F7A2D">
              <w:rPr>
                <w:rFonts w:cs="Arial"/>
                <w:sz w:val="16"/>
                <w:szCs w:val="16"/>
              </w:rPr>
              <w:t xml:space="preserve">(See </w:t>
            </w:r>
            <w:hyperlink w:anchor="_Parameters_and_Instance" w:history="1">
              <w:r w:rsidRPr="000F7A2D">
                <w:rPr>
                  <w:rStyle w:val="Hyperlink"/>
                  <w:rFonts w:cs="Arial"/>
                  <w:sz w:val="16"/>
                  <w:szCs w:val="16"/>
                </w:rPr>
                <w:t>Parameters and Instance Properties</w:t>
              </w:r>
            </w:hyperlink>
            <w:r w:rsidRPr="000F7A2D">
              <w:rPr>
                <w:rFonts w:cs="Arial"/>
                <w:sz w:val="16"/>
                <w:szCs w:val="16"/>
              </w:rPr>
              <w:t xml:space="preserve"> above)</w:t>
            </w:r>
          </w:p>
        </w:tc>
      </w:tr>
      <w:tr w:rsidR="00C05B0F" w14:paraId="58BA2338" w14:textId="77777777" w:rsidTr="00C05B0F">
        <w:tc>
          <w:tcPr>
            <w:tcW w:w="3116" w:type="dxa"/>
          </w:tcPr>
          <w:p w14:paraId="67640183" w14:textId="77777777" w:rsidR="00C05B0F" w:rsidRDefault="00887C1B" w:rsidP="00A968E8">
            <w:pPr>
              <w:rPr>
                <w:rFonts w:cs="Arial"/>
              </w:rPr>
            </w:pPr>
            <w:r>
              <w:rPr>
                <w:rFonts w:cs="Arial"/>
              </w:rPr>
              <w:t>WriteToEventLog</w:t>
            </w:r>
          </w:p>
        </w:tc>
        <w:tc>
          <w:tcPr>
            <w:tcW w:w="3117" w:type="dxa"/>
          </w:tcPr>
          <w:p w14:paraId="029AEA44" w14:textId="1890BA3C" w:rsidR="00C05B0F" w:rsidRDefault="000F7A2D" w:rsidP="00A968E8">
            <w:pPr>
              <w:rPr>
                <w:rFonts w:cs="Arial"/>
              </w:rPr>
            </w:pPr>
            <w:r>
              <w:rPr>
                <w:rFonts w:cs="Arial"/>
              </w:rPr>
              <w:t>True</w:t>
            </w:r>
          </w:p>
        </w:tc>
        <w:tc>
          <w:tcPr>
            <w:tcW w:w="3117" w:type="dxa"/>
          </w:tcPr>
          <w:p w14:paraId="0C19E6DB" w14:textId="154A53F4" w:rsidR="00C05B0F" w:rsidRDefault="0045154F" w:rsidP="00A968E8">
            <w:pPr>
              <w:rPr>
                <w:rFonts w:cs="Arial"/>
              </w:rPr>
            </w:pPr>
            <w:r>
              <w:rPr>
                <w:rFonts w:cs="Arial"/>
              </w:rPr>
              <w:t>This will enable verbose output to the OperationsManager event log</w:t>
            </w:r>
            <w:r w:rsidR="000F7A2D">
              <w:rPr>
                <w:rFonts w:cs="Arial"/>
              </w:rPr>
              <w:t xml:space="preserve"> for the agent task.</w:t>
            </w:r>
          </w:p>
        </w:tc>
      </w:tr>
    </w:tbl>
    <w:p w14:paraId="77E60CFF" w14:textId="77777777" w:rsidR="00A968E8" w:rsidRPr="00953C0D" w:rsidRDefault="00A968E8" w:rsidP="00A968E8">
      <w:pPr>
        <w:rPr>
          <w:rFonts w:cs="Arial"/>
        </w:rPr>
      </w:pPr>
    </w:p>
    <w:p w14:paraId="4F8D989C" w14:textId="77777777" w:rsidR="00A968E8" w:rsidRPr="00953C0D" w:rsidRDefault="00A968E8" w:rsidP="00A968E8">
      <w:pPr>
        <w:rPr>
          <w:rFonts w:cs="Arial"/>
        </w:rPr>
      </w:pPr>
    </w:p>
    <w:p w14:paraId="062469D3" w14:textId="7578AD37" w:rsidR="00A968E8" w:rsidRPr="00953C0D" w:rsidRDefault="00A968E8" w:rsidP="00A968E8">
      <w:pPr>
        <w:rPr>
          <w:rFonts w:cs="Arial"/>
        </w:rPr>
      </w:pPr>
      <w:r w:rsidRPr="00953C0D">
        <w:rPr>
          <w:rFonts w:cs="Arial"/>
        </w:rPr>
        <w:t>The above example task settings will execute the task on whichever server</w:t>
      </w:r>
      <w:r w:rsidR="000F7A2D">
        <w:rPr>
          <w:rFonts w:cs="Arial"/>
        </w:rPr>
        <w:t>s</w:t>
      </w:r>
      <w:r w:rsidRPr="00953C0D">
        <w:rPr>
          <w:rFonts w:cs="Arial"/>
        </w:rPr>
        <w:t xml:space="preserve"> </w:t>
      </w:r>
      <w:r w:rsidR="000F7A2D">
        <w:rPr>
          <w:rFonts w:cs="Arial"/>
        </w:rPr>
        <w:t>are</w:t>
      </w:r>
      <w:r w:rsidRPr="00953C0D">
        <w:rPr>
          <w:rFonts w:cs="Arial"/>
        </w:rPr>
        <w:t xml:space="preserve"> selected</w:t>
      </w:r>
      <w:r w:rsidR="000D6E26">
        <w:rPr>
          <w:rFonts w:cs="Arial"/>
        </w:rPr>
        <w:t xml:space="preserve"> in the Windows Computers state view</w:t>
      </w:r>
      <w:r w:rsidRPr="00953C0D">
        <w:rPr>
          <w:rFonts w:cs="Arial"/>
        </w:rPr>
        <w:t>, to read the contents of any .txt files found in the InputPath path and generate a corresponding output file for each input file to the OutputPa</w:t>
      </w:r>
      <w:r w:rsidR="0045154F">
        <w:rPr>
          <w:rFonts w:cs="Arial"/>
        </w:rPr>
        <w:t>t</w:t>
      </w:r>
      <w:r w:rsidRPr="00953C0D">
        <w:rPr>
          <w:rFonts w:cs="Arial"/>
        </w:rPr>
        <w:t>h path. Each output file will contain corresponding configuration information for each</w:t>
      </w:r>
      <w:r w:rsidR="000D6E26">
        <w:rPr>
          <w:rFonts w:cs="Arial"/>
        </w:rPr>
        <w:t xml:space="preserve"> URL address</w:t>
      </w:r>
      <w:r w:rsidRPr="00953C0D">
        <w:rPr>
          <w:rFonts w:cs="Arial"/>
        </w:rPr>
        <w:t xml:space="preserve"> line item in the input file. </w:t>
      </w:r>
    </w:p>
    <w:p w14:paraId="3DFC6C44" w14:textId="77777777" w:rsidR="00A968E8" w:rsidRPr="00953C0D" w:rsidRDefault="00A968E8" w:rsidP="00A968E8">
      <w:pPr>
        <w:rPr>
          <w:rFonts w:cs="Arial"/>
        </w:rPr>
      </w:pPr>
    </w:p>
    <w:p w14:paraId="17D2316A" w14:textId="77777777" w:rsidR="00A968E8" w:rsidRPr="00953C0D" w:rsidRDefault="00A968E8" w:rsidP="00A968E8">
      <w:pPr>
        <w:rPr>
          <w:rFonts w:cs="Arial"/>
        </w:rPr>
      </w:pPr>
      <w:r w:rsidRPr="007D576E">
        <w:rPr>
          <w:rFonts w:cs="Arial"/>
        </w:rPr>
        <w:t>Sample input file:</w:t>
      </w:r>
      <w:r w:rsidRPr="00953C0D">
        <w:rPr>
          <w:rFonts w:cs="Arial"/>
        </w:rPr>
        <w:t xml:space="preserve"> </w:t>
      </w:r>
      <w:r w:rsidRPr="007D576E">
        <w:rPr>
          <w:rFonts w:cs="Arial"/>
          <w:b/>
        </w:rPr>
        <w:t>myurls.txt</w:t>
      </w:r>
    </w:p>
    <w:p w14:paraId="75BE78A3" w14:textId="77777777" w:rsidR="00A968E8" w:rsidRPr="00953C0D" w:rsidRDefault="00A968E8" w:rsidP="00A968E8">
      <w:pPr>
        <w:rPr>
          <w:rFonts w:cs="Arial"/>
        </w:rPr>
      </w:pPr>
      <w:r w:rsidRPr="00953C0D">
        <w:rPr>
          <w:rFonts w:cs="Arial"/>
        </w:rPr>
        <w:t xml:space="preserve">------------ BEGIN SAMPLE INPUT FILE  &lt;THIS LINE NOT INCLUDED&gt; ------------  </w:t>
      </w:r>
    </w:p>
    <w:p w14:paraId="2726E9D8" w14:textId="33BC909E" w:rsidR="00A968E8" w:rsidRPr="007D576E" w:rsidRDefault="0045154F" w:rsidP="00A968E8">
      <w:pPr>
        <w:rPr>
          <w:rFonts w:cs="Arial"/>
          <w:b/>
        </w:rPr>
      </w:pPr>
      <w:r w:rsidRPr="007D576E">
        <w:rPr>
          <w:rFonts w:cs="Arial"/>
          <w:b/>
        </w:rPr>
        <w:t>www.bing.com</w:t>
      </w:r>
      <w:r w:rsidRPr="007D576E">
        <w:rPr>
          <w:rFonts w:cs="Arial"/>
          <w:b/>
        </w:rPr>
        <w:br/>
      </w:r>
      <w:r w:rsidR="00A968E8" w:rsidRPr="007D576E">
        <w:rPr>
          <w:rFonts w:cs="Arial"/>
          <w:b/>
        </w:rPr>
        <w:t>http://www.cypresspos.com/products/</w:t>
      </w:r>
      <w:r w:rsidRPr="007D576E">
        <w:rPr>
          <w:rFonts w:cs="Arial"/>
          <w:b/>
        </w:rPr>
        <w:br/>
      </w:r>
      <w:r w:rsidR="00A968E8" w:rsidRPr="007D576E">
        <w:rPr>
          <w:rFonts w:cs="Arial"/>
          <w:b/>
        </w:rPr>
        <w:lastRenderedPageBreak/>
        <w:t>microsoft.com</w:t>
      </w:r>
      <w:r w:rsidRPr="007D576E">
        <w:rPr>
          <w:rFonts w:cs="Arial"/>
          <w:b/>
        </w:rPr>
        <w:br/>
      </w:r>
      <w:r w:rsidR="007D576E" w:rsidRPr="007D576E">
        <w:rPr>
          <w:rFonts w:cs="Arial"/>
          <w:b/>
        </w:rPr>
        <w:t>https://chivecharities.org/</w:t>
      </w:r>
    </w:p>
    <w:p w14:paraId="1AE5DB36" w14:textId="77777777" w:rsidR="00A968E8" w:rsidRPr="00953C0D" w:rsidRDefault="00A968E8" w:rsidP="00A968E8">
      <w:pPr>
        <w:rPr>
          <w:rFonts w:cs="Arial"/>
        </w:rPr>
      </w:pPr>
      <w:r w:rsidRPr="00953C0D">
        <w:rPr>
          <w:rFonts w:cs="Arial"/>
        </w:rPr>
        <w:t xml:space="preserve">------------ END SAMPLE INPUT FILE  &lt;THIS LINE NOT INCLUDED&gt; ------------  </w:t>
      </w:r>
    </w:p>
    <w:p w14:paraId="7F1774FD" w14:textId="77777777" w:rsidR="00A968E8" w:rsidRPr="00953C0D" w:rsidRDefault="00FF69E4" w:rsidP="00A968E8">
      <w:pPr>
        <w:rPr>
          <w:rFonts w:cs="Arial"/>
        </w:rPr>
      </w:pPr>
      <w:r>
        <w:rPr>
          <w:rFonts w:cs="Arial"/>
        </w:rPr>
        <w:t>Also s</w:t>
      </w:r>
      <w:r w:rsidR="00A968E8" w:rsidRPr="00953C0D">
        <w:rPr>
          <w:rFonts w:cs="Arial"/>
        </w:rPr>
        <w:t xml:space="preserve">ee </w:t>
      </w:r>
      <w:hyperlink w:anchor="_Configuration_File_Examples" w:history="1">
        <w:r w:rsidR="00A968E8" w:rsidRPr="006D129E">
          <w:rPr>
            <w:rStyle w:val="Hyperlink"/>
            <w:rFonts w:cs="Arial"/>
          </w:rPr>
          <w:t>sample configuration files</w:t>
        </w:r>
      </w:hyperlink>
      <w:r w:rsidR="00A968E8" w:rsidRPr="00953C0D">
        <w:rPr>
          <w:rFonts w:cs="Arial"/>
        </w:rPr>
        <w:t xml:space="preserve"> below. </w:t>
      </w:r>
    </w:p>
    <w:p w14:paraId="41F00DF6" w14:textId="77777777" w:rsidR="00A968E8" w:rsidRPr="00953C0D" w:rsidRDefault="00A968E8" w:rsidP="00A968E8">
      <w:pPr>
        <w:rPr>
          <w:rFonts w:cs="Arial"/>
        </w:rPr>
      </w:pPr>
    </w:p>
    <w:p w14:paraId="3154808B" w14:textId="77777777" w:rsidR="00A968E8" w:rsidRPr="00953C0D" w:rsidRDefault="00A968E8" w:rsidP="00672E42">
      <w:pPr>
        <w:pStyle w:val="Heading2"/>
      </w:pPr>
      <w:bookmarkStart w:id="30" w:name="_Toc528078213"/>
      <w:r w:rsidRPr="00953C0D">
        <w:t>UR</w:t>
      </w:r>
      <w:r w:rsidR="008D1AF7">
        <w:t>LGenie DisableWatcherNode Task</w:t>
      </w:r>
      <w:bookmarkEnd w:id="30"/>
    </w:p>
    <w:p w14:paraId="11D416BC" w14:textId="77777777" w:rsidR="00A968E8" w:rsidRPr="00953C0D" w:rsidRDefault="00A968E8" w:rsidP="00A968E8">
      <w:pPr>
        <w:rPr>
          <w:rFonts w:cs="Arial"/>
        </w:rPr>
      </w:pPr>
      <w:r w:rsidRPr="00953C0D">
        <w:rPr>
          <w:rFonts w:cs="Arial"/>
        </w:rPr>
        <w:t>Deactivate any</w:t>
      </w:r>
      <w:r w:rsidR="006D129E">
        <w:rPr>
          <w:rFonts w:cs="Arial"/>
        </w:rPr>
        <w:t xml:space="preserve"> active</w:t>
      </w:r>
      <w:r w:rsidRPr="00953C0D">
        <w:rPr>
          <w:rFonts w:cs="Arial"/>
        </w:rPr>
        <w:t xml:space="preserve"> watcher node.</w:t>
      </w:r>
    </w:p>
    <w:p w14:paraId="1078F3A8" w14:textId="77777777" w:rsidR="00A968E8" w:rsidRPr="00953C0D" w:rsidRDefault="00A968E8" w:rsidP="00A968E8">
      <w:pPr>
        <w:rPr>
          <w:rFonts w:cs="Arial"/>
        </w:rPr>
      </w:pPr>
    </w:p>
    <w:p w14:paraId="0B2820D8" w14:textId="77777777" w:rsidR="00A968E8" w:rsidRPr="00953C0D" w:rsidRDefault="008D1AF7" w:rsidP="00672E42">
      <w:pPr>
        <w:pStyle w:val="Heading2"/>
      </w:pPr>
      <w:bookmarkStart w:id="31" w:name="_Toc528078214"/>
      <w:r>
        <w:t>URLGenie PingServer</w:t>
      </w:r>
      <w:bookmarkEnd w:id="31"/>
    </w:p>
    <w:p w14:paraId="1D80A369" w14:textId="77777777" w:rsidR="00A968E8" w:rsidRPr="00953C0D" w:rsidRDefault="00A968E8" w:rsidP="00A968E8">
      <w:pPr>
        <w:rPr>
          <w:rFonts w:cs="Arial"/>
        </w:rPr>
      </w:pPr>
      <w:r w:rsidRPr="00953C0D">
        <w:rPr>
          <w:rFonts w:cs="Arial"/>
        </w:rPr>
        <w:t>Description: Will use Powershell cmdlet 'Test-Connection' against target host.</w:t>
      </w:r>
    </w:p>
    <w:p w14:paraId="6B09BBAC" w14:textId="77777777" w:rsidR="00A968E8" w:rsidRPr="00953C0D" w:rsidRDefault="00A968E8" w:rsidP="00A968E8">
      <w:pPr>
        <w:rPr>
          <w:rFonts w:cs="Arial"/>
        </w:rPr>
      </w:pPr>
      <w:r w:rsidRPr="00953C0D">
        <w:rPr>
          <w:rFonts w:cs="Arial"/>
        </w:rPr>
        <w:t>The task will attempt to ping the URL(s) and any additional hosts that you s</w:t>
      </w:r>
      <w:r w:rsidR="00FF69E4">
        <w:rPr>
          <w:rFonts w:cs="Arial"/>
        </w:rPr>
        <w:t>pecify in the Description field of the instance.</w:t>
      </w:r>
      <w:r w:rsidRPr="00953C0D">
        <w:rPr>
          <w:rFonts w:cs="Arial"/>
        </w:rPr>
        <w:t xml:space="preserve"> For the instance you can specify any number of hosts to ping in the description field when you surround the host with certain identifiers as shown in the example below: </w:t>
      </w:r>
    </w:p>
    <w:p w14:paraId="6F71AF17" w14:textId="77777777" w:rsidR="00A968E8" w:rsidRPr="00953C0D" w:rsidRDefault="00A968E8" w:rsidP="00A968E8">
      <w:pPr>
        <w:rPr>
          <w:rFonts w:cs="Arial"/>
        </w:rPr>
      </w:pPr>
      <w:r w:rsidRPr="00953C0D">
        <w:rPr>
          <w:rFonts w:cs="Arial"/>
        </w:rPr>
        <w:t>"This is an example description for a URL instance that is to be targeted by the URLGrabScripted monitor. In addition to the URL(s) configured for the instance, the following hosts can be pinged with the built-in diagnostic task if this monitor should happen to fail: PINGTEST#MyServer1.Mydomain.com#</w:t>
      </w:r>
      <w:r w:rsidR="00FF69E4">
        <w:rPr>
          <w:rFonts w:cs="Arial"/>
        </w:rPr>
        <w:t xml:space="preserve"> and also </w:t>
      </w:r>
      <w:r w:rsidRPr="00953C0D">
        <w:rPr>
          <w:rFonts w:cs="Arial"/>
        </w:rPr>
        <w:t xml:space="preserve">PINGTEST#MyServer2.Mydomain.com# and also this server, PINGTEST#MyOtherServer.Mydomain.com#. </w:t>
      </w:r>
    </w:p>
    <w:p w14:paraId="7756FE10" w14:textId="77777777" w:rsidR="00A968E8" w:rsidRPr="00953C0D" w:rsidRDefault="00A968E8" w:rsidP="00A968E8">
      <w:pPr>
        <w:rPr>
          <w:rFonts w:cs="Arial"/>
        </w:rPr>
      </w:pPr>
    </w:p>
    <w:p w14:paraId="5F5D9DA1" w14:textId="77777777" w:rsidR="008D1AF7" w:rsidRDefault="008D1AF7" w:rsidP="00672E42">
      <w:pPr>
        <w:pStyle w:val="Heading2"/>
      </w:pPr>
      <w:bookmarkStart w:id="32" w:name="_Toc528078215"/>
      <w:r>
        <w:t>URLGenie Get Certificate Info</w:t>
      </w:r>
      <w:bookmarkEnd w:id="32"/>
    </w:p>
    <w:p w14:paraId="25750008" w14:textId="77777777" w:rsidR="00A968E8" w:rsidRPr="00953C0D" w:rsidRDefault="00A968E8" w:rsidP="00A968E8">
      <w:pPr>
        <w:rPr>
          <w:rFonts w:cs="Arial"/>
        </w:rPr>
      </w:pPr>
      <w:r w:rsidRPr="00953C0D">
        <w:rPr>
          <w:rFonts w:cs="Arial"/>
        </w:rPr>
        <w:t>Description: Will use Powershell to retrieve properties of the certificate</w:t>
      </w:r>
      <w:r w:rsidR="00E109B7">
        <w:rPr>
          <w:rFonts w:cs="Arial"/>
        </w:rPr>
        <w:t xml:space="preserve"> presented by the host webserver</w:t>
      </w:r>
      <w:r w:rsidRPr="00953C0D">
        <w:rPr>
          <w:rFonts w:cs="Arial"/>
        </w:rPr>
        <w:t xml:space="preserve">. Only applies to HTTPS URLs. </w:t>
      </w:r>
    </w:p>
    <w:p w14:paraId="148F04E1" w14:textId="77777777" w:rsidR="00A968E8" w:rsidRPr="00953C0D" w:rsidRDefault="00A968E8" w:rsidP="00A968E8">
      <w:pPr>
        <w:rPr>
          <w:rFonts w:cs="Arial"/>
        </w:rPr>
      </w:pPr>
    </w:p>
    <w:p w14:paraId="4DBAFAA3" w14:textId="77777777" w:rsidR="00A968E8" w:rsidRPr="00953C0D" w:rsidRDefault="008D1AF7" w:rsidP="00672E42">
      <w:pPr>
        <w:pStyle w:val="Heading2"/>
      </w:pPr>
      <w:bookmarkStart w:id="33" w:name="_Toc528078216"/>
      <w:r>
        <w:t>URLGenie TestPath</w:t>
      </w:r>
      <w:bookmarkEnd w:id="33"/>
    </w:p>
    <w:p w14:paraId="192E2352" w14:textId="77777777" w:rsidR="00A968E8" w:rsidRPr="00953C0D" w:rsidRDefault="00A968E8" w:rsidP="00A968E8">
      <w:pPr>
        <w:rPr>
          <w:rFonts w:cs="Arial"/>
        </w:rPr>
      </w:pPr>
      <w:r w:rsidRPr="00953C0D">
        <w:rPr>
          <w:rFonts w:cs="Arial"/>
        </w:rPr>
        <w:t>Description: Will test if watcher node has access to specified folder path.</w:t>
      </w:r>
      <w:r w:rsidR="00E109B7">
        <w:rPr>
          <w:rFonts w:cs="Arial"/>
        </w:rPr>
        <w:t xml:space="preserve"> Useful when troubleshooting URL instance discovery problems. </w:t>
      </w:r>
      <w:r w:rsidR="002306DD">
        <w:rPr>
          <w:rFonts w:cs="Arial"/>
        </w:rPr>
        <w:t xml:space="preserve">See the </w:t>
      </w:r>
      <w:hyperlink w:anchor="_URL_Instance_Discovery" w:history="1">
        <w:r w:rsidR="002306DD" w:rsidRPr="008241AD">
          <w:rPr>
            <w:rStyle w:val="Hyperlink"/>
            <w:rFonts w:cs="Arial"/>
          </w:rPr>
          <w:t>URL Instance Discovery</w:t>
        </w:r>
      </w:hyperlink>
      <w:r w:rsidR="002306DD">
        <w:rPr>
          <w:rFonts w:cs="Arial"/>
        </w:rPr>
        <w:t xml:space="preserve"> tutorial below</w:t>
      </w:r>
      <w:r w:rsidR="00264FAA">
        <w:rPr>
          <w:rFonts w:cs="Arial"/>
        </w:rPr>
        <w:t xml:space="preserve"> for RunAs account considerations</w:t>
      </w:r>
      <w:r w:rsidR="002306DD">
        <w:rPr>
          <w:rFonts w:cs="Arial"/>
        </w:rPr>
        <w:t>.</w:t>
      </w:r>
    </w:p>
    <w:p w14:paraId="1A0DCE0B" w14:textId="77777777" w:rsidR="00A968E8" w:rsidRPr="00953C0D" w:rsidRDefault="00A968E8" w:rsidP="00A968E8">
      <w:pPr>
        <w:rPr>
          <w:rFonts w:cs="Arial"/>
        </w:rPr>
      </w:pPr>
    </w:p>
    <w:p w14:paraId="1EA639E4" w14:textId="77777777" w:rsidR="00A968E8" w:rsidRPr="00953C0D" w:rsidRDefault="00A968E8" w:rsidP="00A968E8">
      <w:pPr>
        <w:rPr>
          <w:rFonts w:cs="Arial"/>
        </w:rPr>
      </w:pPr>
    </w:p>
    <w:p w14:paraId="6A0794A6" w14:textId="77777777" w:rsidR="00A968E8" w:rsidRDefault="0047512C" w:rsidP="003B7E85">
      <w:pPr>
        <w:pStyle w:val="Heading1"/>
      </w:pPr>
      <w:bookmarkStart w:id="34" w:name="_Toc528078217"/>
      <w:r>
        <w:t>Rules</w:t>
      </w:r>
      <w:bookmarkEnd w:id="34"/>
    </w:p>
    <w:p w14:paraId="3FDEA6AE" w14:textId="77777777" w:rsidR="008D1AF7" w:rsidRPr="008D1AF7" w:rsidRDefault="008D1AF7" w:rsidP="008D1AF7"/>
    <w:p w14:paraId="62EB1362" w14:textId="77777777" w:rsidR="007D576E" w:rsidRDefault="007D576E" w:rsidP="00A968E8">
      <w:pPr>
        <w:rPr>
          <w:rFonts w:asciiTheme="majorHAnsi" w:eastAsiaTheme="majorEastAsia" w:hAnsiTheme="majorHAnsi" w:cstheme="majorBidi"/>
          <w:color w:val="2E74B5" w:themeColor="accent1" w:themeShade="BF"/>
          <w:sz w:val="32"/>
          <w:szCs w:val="26"/>
        </w:rPr>
      </w:pPr>
      <w:r w:rsidRPr="007D576E">
        <w:rPr>
          <w:rFonts w:asciiTheme="majorHAnsi" w:eastAsiaTheme="majorEastAsia" w:hAnsiTheme="majorHAnsi" w:cstheme="majorBidi"/>
          <w:color w:val="2E74B5" w:themeColor="accent1" w:themeShade="BF"/>
          <w:sz w:val="32"/>
          <w:szCs w:val="26"/>
        </w:rPr>
        <w:t>URLGenie HTTP ResponseTime Collection PerfRule</w:t>
      </w:r>
    </w:p>
    <w:p w14:paraId="4F1E7D6B" w14:textId="0F5C4C62" w:rsidR="00A968E8" w:rsidRPr="00953C0D" w:rsidRDefault="00A968E8" w:rsidP="00A968E8">
      <w:pPr>
        <w:rPr>
          <w:rFonts w:cs="Arial"/>
        </w:rPr>
      </w:pPr>
      <w:r w:rsidRPr="00953C0D">
        <w:rPr>
          <w:rFonts w:cs="Arial"/>
        </w:rPr>
        <w:lastRenderedPageBreak/>
        <w:t>Default: ENABLED</w:t>
      </w:r>
    </w:p>
    <w:p w14:paraId="5FBE60D7" w14:textId="0C81ACBB" w:rsidR="00A968E8" w:rsidRPr="00953C0D" w:rsidRDefault="00A968E8" w:rsidP="00A968E8">
      <w:pPr>
        <w:rPr>
          <w:rFonts w:cs="Arial"/>
        </w:rPr>
      </w:pPr>
      <w:r w:rsidRPr="00953C0D">
        <w:rPr>
          <w:rFonts w:cs="Arial"/>
        </w:rPr>
        <w:t>Description: This tracks the response times of normal/standard URLs</w:t>
      </w:r>
      <w:r w:rsidR="00A553C6">
        <w:rPr>
          <w:rFonts w:cs="Arial"/>
        </w:rPr>
        <w:t xml:space="preserve"> (seconds)</w:t>
      </w:r>
      <w:r w:rsidRPr="00953C0D">
        <w:rPr>
          <w:rFonts w:cs="Arial"/>
        </w:rPr>
        <w:t xml:space="preserve">. This is disabled </w:t>
      </w:r>
      <w:r w:rsidR="00B136DB">
        <w:rPr>
          <w:rFonts w:cs="Arial"/>
        </w:rPr>
        <w:t xml:space="preserve">by default </w:t>
      </w:r>
      <w:r w:rsidRPr="00953C0D">
        <w:rPr>
          <w:rFonts w:cs="Arial"/>
        </w:rPr>
        <w:t xml:space="preserve">for objects that fall into the Scripted </w:t>
      </w:r>
      <w:r w:rsidR="00B136DB">
        <w:rPr>
          <w:rFonts w:cs="Arial"/>
        </w:rPr>
        <w:t xml:space="preserve">and Special </w:t>
      </w:r>
      <w:r w:rsidRPr="00953C0D">
        <w:rPr>
          <w:rFonts w:cs="Arial"/>
        </w:rPr>
        <w:t xml:space="preserve">groups. </w:t>
      </w:r>
    </w:p>
    <w:p w14:paraId="2595F252" w14:textId="77777777" w:rsidR="00A968E8" w:rsidRPr="00953C0D" w:rsidRDefault="00A968E8" w:rsidP="00A968E8">
      <w:pPr>
        <w:rPr>
          <w:rFonts w:cs="Arial"/>
        </w:rPr>
      </w:pPr>
    </w:p>
    <w:p w14:paraId="047E01F1" w14:textId="6381B576" w:rsidR="00A968E8" w:rsidRPr="00953C0D" w:rsidRDefault="00944270" w:rsidP="00672E42">
      <w:pPr>
        <w:pStyle w:val="Heading2"/>
      </w:pPr>
      <w:bookmarkStart w:id="35" w:name="_URLGenie.URLGrabScripted.ResponseTi"/>
      <w:bookmarkStart w:id="36" w:name="_Toc528078218"/>
      <w:bookmarkEnd w:id="35"/>
      <w:r w:rsidRPr="00944270">
        <w:t>URLGenie Scripted Request ResponseTime Collection Scripted PerfRule</w:t>
      </w:r>
      <w:bookmarkEnd w:id="36"/>
    </w:p>
    <w:p w14:paraId="711D3F55" w14:textId="77777777" w:rsidR="00A968E8" w:rsidRPr="00953C0D" w:rsidRDefault="00A968E8" w:rsidP="00A968E8">
      <w:pPr>
        <w:rPr>
          <w:rFonts w:cs="Arial"/>
        </w:rPr>
      </w:pPr>
      <w:r w:rsidRPr="00953C0D">
        <w:rPr>
          <w:rFonts w:cs="Arial"/>
        </w:rPr>
        <w:t>Default: DISABLED</w:t>
      </w:r>
    </w:p>
    <w:p w14:paraId="0A139658" w14:textId="5EF12063" w:rsidR="00A968E8" w:rsidRDefault="00A968E8" w:rsidP="00A968E8">
      <w:pPr>
        <w:rPr>
          <w:rStyle w:val="Hyperlink"/>
          <w:rFonts w:cs="Arial"/>
        </w:rPr>
      </w:pPr>
      <w:r w:rsidRPr="00953C0D">
        <w:rPr>
          <w:rFonts w:cs="Arial"/>
        </w:rPr>
        <w:t xml:space="preserve">Description:  This tracks the response times </w:t>
      </w:r>
      <w:r w:rsidR="00B136DB">
        <w:rPr>
          <w:rFonts w:cs="Arial"/>
        </w:rPr>
        <w:t xml:space="preserve">of </w:t>
      </w:r>
      <w:r w:rsidRPr="00953C0D">
        <w:rPr>
          <w:rFonts w:cs="Arial"/>
        </w:rPr>
        <w:t>any URLs (except ClientCert group objects)</w:t>
      </w:r>
      <w:r w:rsidR="00A553C6">
        <w:rPr>
          <w:rFonts w:cs="Arial"/>
        </w:rPr>
        <w:t xml:space="preserve"> (seconds)</w:t>
      </w:r>
      <w:r w:rsidRPr="00953C0D">
        <w:rPr>
          <w:rFonts w:cs="Arial"/>
        </w:rPr>
        <w:t xml:space="preserve">. This is disabled for ALL objects and must be manually enabled with an override. Also useful for objects that fall into the SPECIAL group: </w:t>
      </w:r>
      <w:hyperlink w:anchor="_Groups" w:history="1">
        <w:r w:rsidRPr="00264FAA">
          <w:rPr>
            <w:rStyle w:val="Hyperlink"/>
            <w:rFonts w:cs="Arial"/>
          </w:rPr>
          <w:t>URLGenie.URL.SPECIAL.Group</w:t>
        </w:r>
      </w:hyperlink>
    </w:p>
    <w:p w14:paraId="6374605C" w14:textId="02A1A6EE" w:rsidR="00A553C6" w:rsidRDefault="00A553C6" w:rsidP="00A968E8">
      <w:pPr>
        <w:rPr>
          <w:rStyle w:val="Hyperlink"/>
          <w:rFonts w:cs="Arial"/>
        </w:rPr>
      </w:pPr>
    </w:p>
    <w:p w14:paraId="6D76F76F" w14:textId="311D9A31" w:rsidR="00A553C6" w:rsidRPr="007D576E" w:rsidRDefault="00A553C6" w:rsidP="00A553C6">
      <w:pPr>
        <w:rPr>
          <w:rFonts w:asciiTheme="majorHAnsi" w:eastAsiaTheme="majorEastAsia" w:hAnsiTheme="majorHAnsi" w:cstheme="majorBidi"/>
          <w:color w:val="2E74B5" w:themeColor="accent1" w:themeShade="BF"/>
          <w:sz w:val="32"/>
          <w:szCs w:val="26"/>
        </w:rPr>
      </w:pPr>
      <w:r w:rsidRPr="007D576E">
        <w:rPr>
          <w:rFonts w:asciiTheme="majorHAnsi" w:eastAsiaTheme="majorEastAsia" w:hAnsiTheme="majorHAnsi" w:cstheme="majorBidi"/>
          <w:color w:val="2E74B5" w:themeColor="accent1" w:themeShade="BF"/>
          <w:sz w:val="32"/>
          <w:szCs w:val="26"/>
        </w:rPr>
        <w:t xml:space="preserve">URLGenie </w:t>
      </w:r>
      <w:r>
        <w:rPr>
          <w:rFonts w:asciiTheme="majorHAnsi" w:eastAsiaTheme="majorEastAsia" w:hAnsiTheme="majorHAnsi" w:cstheme="majorBidi"/>
          <w:color w:val="2E74B5" w:themeColor="accent1" w:themeShade="BF"/>
          <w:sz w:val="32"/>
          <w:szCs w:val="26"/>
        </w:rPr>
        <w:t>Scripted Request</w:t>
      </w:r>
      <w:r w:rsidRPr="007D576E">
        <w:rPr>
          <w:rFonts w:asciiTheme="majorHAnsi" w:eastAsiaTheme="majorEastAsia" w:hAnsiTheme="majorHAnsi" w:cstheme="majorBidi"/>
          <w:color w:val="2E74B5" w:themeColor="accent1" w:themeShade="BF"/>
          <w:sz w:val="32"/>
          <w:szCs w:val="26"/>
        </w:rPr>
        <w:t xml:space="preserve"> </w:t>
      </w:r>
      <w:r>
        <w:rPr>
          <w:rFonts w:asciiTheme="majorHAnsi" w:eastAsiaTheme="majorEastAsia" w:hAnsiTheme="majorHAnsi" w:cstheme="majorBidi"/>
          <w:color w:val="2E74B5" w:themeColor="accent1" w:themeShade="BF"/>
          <w:sz w:val="32"/>
          <w:szCs w:val="26"/>
        </w:rPr>
        <w:t>StatusCode</w:t>
      </w:r>
      <w:r w:rsidRPr="007D576E">
        <w:rPr>
          <w:rFonts w:asciiTheme="majorHAnsi" w:eastAsiaTheme="majorEastAsia" w:hAnsiTheme="majorHAnsi" w:cstheme="majorBidi"/>
          <w:color w:val="2E74B5" w:themeColor="accent1" w:themeShade="BF"/>
          <w:sz w:val="32"/>
          <w:szCs w:val="26"/>
        </w:rPr>
        <w:t xml:space="preserve"> Collection </w:t>
      </w:r>
      <w:r>
        <w:rPr>
          <w:rFonts w:asciiTheme="majorHAnsi" w:eastAsiaTheme="majorEastAsia" w:hAnsiTheme="majorHAnsi" w:cstheme="majorBidi"/>
          <w:color w:val="2E74B5" w:themeColor="accent1" w:themeShade="BF"/>
          <w:sz w:val="32"/>
          <w:szCs w:val="26"/>
        </w:rPr>
        <w:t xml:space="preserve">Scripted </w:t>
      </w:r>
      <w:r w:rsidRPr="007D576E">
        <w:rPr>
          <w:rFonts w:asciiTheme="majorHAnsi" w:eastAsiaTheme="majorEastAsia" w:hAnsiTheme="majorHAnsi" w:cstheme="majorBidi"/>
          <w:color w:val="2E74B5" w:themeColor="accent1" w:themeShade="BF"/>
          <w:sz w:val="32"/>
          <w:szCs w:val="26"/>
        </w:rPr>
        <w:t>PerfRule</w:t>
      </w:r>
    </w:p>
    <w:p w14:paraId="07FF5B6F" w14:textId="77777777" w:rsidR="00A553C6" w:rsidRDefault="00A553C6" w:rsidP="00A553C6">
      <w:pPr>
        <w:rPr>
          <w:rFonts w:cs="Arial"/>
        </w:rPr>
      </w:pPr>
      <w:r w:rsidRPr="00953C0D">
        <w:rPr>
          <w:rFonts w:cs="Arial"/>
        </w:rPr>
        <w:t>Default: DISABLED</w:t>
      </w:r>
    </w:p>
    <w:p w14:paraId="6A635969" w14:textId="12E32D06" w:rsidR="00A553C6" w:rsidRDefault="00A553C6" w:rsidP="00A553C6">
      <w:pPr>
        <w:rPr>
          <w:rFonts w:cs="Arial"/>
        </w:rPr>
      </w:pPr>
      <w:r w:rsidRPr="007D576E">
        <w:rPr>
          <w:rFonts w:cs="Arial"/>
        </w:rPr>
        <w:t xml:space="preserve">Measures the </w:t>
      </w:r>
      <w:r>
        <w:rPr>
          <w:rFonts w:cs="Arial"/>
        </w:rPr>
        <w:t>StatusCode returned by the server.</w:t>
      </w:r>
    </w:p>
    <w:p w14:paraId="0E8DB575" w14:textId="77777777" w:rsidR="00A553C6" w:rsidRPr="00953C0D" w:rsidRDefault="00A553C6" w:rsidP="00A968E8">
      <w:pPr>
        <w:rPr>
          <w:rFonts w:cs="Arial"/>
        </w:rPr>
      </w:pPr>
    </w:p>
    <w:p w14:paraId="675B14CE" w14:textId="77777777" w:rsidR="00944270" w:rsidRDefault="00944270" w:rsidP="00A968E8">
      <w:pPr>
        <w:rPr>
          <w:rFonts w:asciiTheme="majorHAnsi" w:eastAsiaTheme="majorEastAsia" w:hAnsiTheme="majorHAnsi" w:cstheme="majorBidi"/>
          <w:color w:val="2E74B5" w:themeColor="accent1" w:themeShade="BF"/>
          <w:sz w:val="32"/>
          <w:szCs w:val="26"/>
        </w:rPr>
      </w:pPr>
      <w:bookmarkStart w:id="37" w:name="_URLGenie.URLGrabScripted.ClientCert_1"/>
      <w:bookmarkEnd w:id="37"/>
      <w:r w:rsidRPr="00944270">
        <w:rPr>
          <w:rFonts w:asciiTheme="majorHAnsi" w:eastAsiaTheme="majorEastAsia" w:hAnsiTheme="majorHAnsi" w:cstheme="majorBidi"/>
          <w:color w:val="2E74B5" w:themeColor="accent1" w:themeShade="BF"/>
          <w:sz w:val="32"/>
          <w:szCs w:val="26"/>
        </w:rPr>
        <w:t>URLGenie HTTP Scripted IE Login ResponseTime Collection Scripted PerfRule</w:t>
      </w:r>
    </w:p>
    <w:p w14:paraId="48946920" w14:textId="705AD2EF" w:rsidR="00A968E8" w:rsidRPr="00953C0D" w:rsidRDefault="00A968E8" w:rsidP="00A968E8">
      <w:pPr>
        <w:rPr>
          <w:rFonts w:cs="Arial"/>
        </w:rPr>
      </w:pPr>
      <w:r w:rsidRPr="00953C0D">
        <w:rPr>
          <w:rFonts w:cs="Arial"/>
        </w:rPr>
        <w:t>Default: DISABLED</w:t>
      </w:r>
    </w:p>
    <w:p w14:paraId="0091BA49" w14:textId="2EF0BC84" w:rsidR="00A968E8" w:rsidRPr="00953C0D" w:rsidRDefault="00A968E8" w:rsidP="00A968E8">
      <w:pPr>
        <w:rPr>
          <w:rFonts w:cs="Arial"/>
        </w:rPr>
      </w:pPr>
      <w:r w:rsidRPr="00953C0D">
        <w:rPr>
          <w:rFonts w:cs="Arial"/>
        </w:rPr>
        <w:t>Description:  This tracks the response times of URLs that require the ScriptedIELogin</w:t>
      </w:r>
      <w:r w:rsidR="00264FAA">
        <w:rPr>
          <w:rFonts w:cs="Arial"/>
        </w:rPr>
        <w:t xml:space="preserve"> monitor type</w:t>
      </w:r>
      <w:r w:rsidR="00A553C6">
        <w:rPr>
          <w:rFonts w:cs="Arial"/>
        </w:rPr>
        <w:t xml:space="preserve"> (seconds)</w:t>
      </w:r>
      <w:r w:rsidRPr="00953C0D">
        <w:rPr>
          <w:rFonts w:cs="Arial"/>
        </w:rPr>
        <w:t>. This is disabled for ALL objects and must be manually enabled with an override.</w:t>
      </w:r>
      <w:r w:rsidR="00264FAA">
        <w:rPr>
          <w:rFonts w:cs="Arial"/>
        </w:rPr>
        <w:t xml:space="preserve"> See the </w:t>
      </w:r>
      <w:hyperlink w:anchor="_Monitor_a_Login" w:history="1">
        <w:r w:rsidR="00264FAA" w:rsidRPr="00264FAA">
          <w:rPr>
            <w:rStyle w:val="Hyperlink"/>
            <w:rFonts w:cs="Arial"/>
          </w:rPr>
          <w:t>tutorial</w:t>
        </w:r>
      </w:hyperlink>
      <w:r w:rsidR="00264FAA">
        <w:rPr>
          <w:rFonts w:cs="Arial"/>
        </w:rPr>
        <w:t xml:space="preserve"> below.</w:t>
      </w:r>
    </w:p>
    <w:p w14:paraId="71A4304C" w14:textId="77777777" w:rsidR="00A968E8" w:rsidRPr="00953C0D" w:rsidRDefault="00A968E8" w:rsidP="00A968E8">
      <w:pPr>
        <w:rPr>
          <w:rFonts w:cs="Arial"/>
        </w:rPr>
      </w:pPr>
      <w:r w:rsidRPr="00953C0D">
        <w:rPr>
          <w:rFonts w:cs="Arial"/>
        </w:rPr>
        <w:t>NOTE: See additional configuration requirements in the monitor section below for: "</w:t>
      </w:r>
      <w:hyperlink w:anchor="_URLGenie.URLGrabScriptedIELogin.Mon" w:history="1">
        <w:r w:rsidRPr="00264FAA">
          <w:rPr>
            <w:rStyle w:val="Hyperlink"/>
            <w:rFonts w:cs="Arial"/>
          </w:rPr>
          <w:t>URLGenie.URLGrabScriptedIELogin.Monitor</w:t>
        </w:r>
      </w:hyperlink>
      <w:r w:rsidRPr="00953C0D">
        <w:rPr>
          <w:rFonts w:cs="Arial"/>
        </w:rPr>
        <w:t>"</w:t>
      </w:r>
    </w:p>
    <w:p w14:paraId="42DDD323" w14:textId="6F537C64" w:rsidR="00A968E8" w:rsidRDefault="00A968E8" w:rsidP="00A968E8">
      <w:pPr>
        <w:rPr>
          <w:rFonts w:cs="Arial"/>
        </w:rPr>
      </w:pPr>
    </w:p>
    <w:p w14:paraId="70D7EC21" w14:textId="5F498EC5" w:rsidR="007D576E" w:rsidRPr="007D576E" w:rsidRDefault="007D576E" w:rsidP="00A968E8">
      <w:pPr>
        <w:rPr>
          <w:rFonts w:asciiTheme="majorHAnsi" w:eastAsiaTheme="majorEastAsia" w:hAnsiTheme="majorHAnsi" w:cstheme="majorBidi"/>
          <w:color w:val="2E74B5" w:themeColor="accent1" w:themeShade="BF"/>
          <w:sz w:val="32"/>
          <w:szCs w:val="26"/>
        </w:rPr>
      </w:pPr>
      <w:r w:rsidRPr="007D576E">
        <w:rPr>
          <w:rFonts w:asciiTheme="majorHAnsi" w:eastAsiaTheme="majorEastAsia" w:hAnsiTheme="majorHAnsi" w:cstheme="majorBidi"/>
          <w:color w:val="2E74B5" w:themeColor="accent1" w:themeShade="BF"/>
          <w:sz w:val="32"/>
          <w:szCs w:val="26"/>
        </w:rPr>
        <w:t>URLGenie HTTP ContentSize Collection PerfRule</w:t>
      </w:r>
    </w:p>
    <w:p w14:paraId="2F539D6E" w14:textId="77777777" w:rsidR="007D576E" w:rsidRDefault="007D576E" w:rsidP="00A968E8">
      <w:pPr>
        <w:rPr>
          <w:rFonts w:cs="Arial"/>
        </w:rPr>
      </w:pPr>
      <w:r w:rsidRPr="00953C0D">
        <w:rPr>
          <w:rFonts w:cs="Arial"/>
        </w:rPr>
        <w:t>Default: DISABLED</w:t>
      </w:r>
      <w:r w:rsidRPr="007D576E">
        <w:rPr>
          <w:rFonts w:cs="Arial"/>
        </w:rPr>
        <w:t xml:space="preserve"> </w:t>
      </w:r>
    </w:p>
    <w:p w14:paraId="52D6149D" w14:textId="40D3FFDF" w:rsidR="007D576E" w:rsidRDefault="007D576E" w:rsidP="00A968E8">
      <w:pPr>
        <w:rPr>
          <w:rFonts w:cs="Arial"/>
        </w:rPr>
      </w:pPr>
      <w:r w:rsidRPr="007D576E">
        <w:rPr>
          <w:rFonts w:cs="Arial"/>
        </w:rPr>
        <w:t>Measures the Response Body size (bytes.)</w:t>
      </w:r>
    </w:p>
    <w:p w14:paraId="200BED53" w14:textId="77777777" w:rsidR="007D576E" w:rsidRDefault="007D576E" w:rsidP="00A968E8">
      <w:pPr>
        <w:rPr>
          <w:rFonts w:cs="Arial"/>
        </w:rPr>
      </w:pPr>
    </w:p>
    <w:p w14:paraId="7A7C199C" w14:textId="35CB49AC" w:rsidR="007D576E" w:rsidRPr="007D576E" w:rsidRDefault="007D576E" w:rsidP="00A968E8">
      <w:pPr>
        <w:rPr>
          <w:rFonts w:asciiTheme="majorHAnsi" w:eastAsiaTheme="majorEastAsia" w:hAnsiTheme="majorHAnsi" w:cstheme="majorBidi"/>
          <w:color w:val="2E74B5" w:themeColor="accent1" w:themeShade="BF"/>
          <w:sz w:val="32"/>
          <w:szCs w:val="26"/>
        </w:rPr>
      </w:pPr>
      <w:r w:rsidRPr="007D576E">
        <w:rPr>
          <w:rFonts w:asciiTheme="majorHAnsi" w:eastAsiaTheme="majorEastAsia" w:hAnsiTheme="majorHAnsi" w:cstheme="majorBidi"/>
          <w:color w:val="2E74B5" w:themeColor="accent1" w:themeShade="BF"/>
          <w:sz w:val="32"/>
          <w:szCs w:val="26"/>
        </w:rPr>
        <w:t>URLGenie HTTP Days to Certificate Expiration PerfRule</w:t>
      </w:r>
    </w:p>
    <w:p w14:paraId="57E657C2" w14:textId="621CE46C" w:rsidR="007D576E" w:rsidRDefault="007D576E" w:rsidP="00A968E8">
      <w:pPr>
        <w:rPr>
          <w:rFonts w:cs="Arial"/>
        </w:rPr>
      </w:pPr>
      <w:r w:rsidRPr="00953C0D">
        <w:rPr>
          <w:rFonts w:cs="Arial"/>
        </w:rPr>
        <w:t>Default: DISABLED</w:t>
      </w:r>
    </w:p>
    <w:p w14:paraId="0973F128" w14:textId="5072B7AF" w:rsidR="007D576E" w:rsidRDefault="007D576E" w:rsidP="00A968E8">
      <w:pPr>
        <w:rPr>
          <w:rFonts w:cs="Arial"/>
        </w:rPr>
      </w:pPr>
      <w:r w:rsidRPr="007D576E">
        <w:rPr>
          <w:rFonts w:cs="Arial"/>
        </w:rPr>
        <w:lastRenderedPageBreak/>
        <w:t>Measures the number of days until the certificate expires. This applies to Standard Https URL types only (not Special types).</w:t>
      </w:r>
    </w:p>
    <w:p w14:paraId="5BFDA5DD" w14:textId="77777777" w:rsidR="007D576E" w:rsidRDefault="007D576E" w:rsidP="00A968E8">
      <w:pPr>
        <w:rPr>
          <w:rFonts w:cs="Arial"/>
        </w:rPr>
      </w:pPr>
    </w:p>
    <w:p w14:paraId="2DDE3B2F" w14:textId="2B21A584" w:rsidR="007D576E" w:rsidRPr="007D576E" w:rsidRDefault="007D576E" w:rsidP="00A968E8">
      <w:pPr>
        <w:rPr>
          <w:rFonts w:asciiTheme="majorHAnsi" w:eastAsiaTheme="majorEastAsia" w:hAnsiTheme="majorHAnsi" w:cstheme="majorBidi"/>
          <w:color w:val="2E74B5" w:themeColor="accent1" w:themeShade="BF"/>
          <w:sz w:val="32"/>
          <w:szCs w:val="26"/>
        </w:rPr>
      </w:pPr>
      <w:r w:rsidRPr="007D576E">
        <w:rPr>
          <w:rFonts w:asciiTheme="majorHAnsi" w:eastAsiaTheme="majorEastAsia" w:hAnsiTheme="majorHAnsi" w:cstheme="majorBidi"/>
          <w:color w:val="2E74B5" w:themeColor="accent1" w:themeShade="BF"/>
          <w:sz w:val="32"/>
          <w:szCs w:val="26"/>
        </w:rPr>
        <w:t>URLGenie HTTP DNS Resolution Time Collection PerfRule</w:t>
      </w:r>
    </w:p>
    <w:p w14:paraId="44D774E5" w14:textId="0DE8027E" w:rsidR="007D576E" w:rsidRDefault="007D576E" w:rsidP="00A968E8">
      <w:pPr>
        <w:rPr>
          <w:rFonts w:cs="Arial"/>
        </w:rPr>
      </w:pPr>
      <w:r w:rsidRPr="00953C0D">
        <w:rPr>
          <w:rFonts w:cs="Arial"/>
        </w:rPr>
        <w:t>Default: DISABLED</w:t>
      </w:r>
    </w:p>
    <w:p w14:paraId="18B45B51" w14:textId="0FA842E7" w:rsidR="007D576E" w:rsidRDefault="007D576E" w:rsidP="00A968E8">
      <w:pPr>
        <w:rPr>
          <w:rFonts w:cs="Arial"/>
        </w:rPr>
      </w:pPr>
      <w:r w:rsidRPr="007D576E">
        <w:rPr>
          <w:rFonts w:cs="Arial"/>
        </w:rPr>
        <w:t>Measures the DNS Resolution Time (</w:t>
      </w:r>
      <w:r w:rsidR="00A553C6">
        <w:rPr>
          <w:rFonts w:cs="Arial"/>
        </w:rPr>
        <w:t>seconds</w:t>
      </w:r>
      <w:r w:rsidRPr="007D576E">
        <w:rPr>
          <w:rFonts w:cs="Arial"/>
        </w:rPr>
        <w:t>)</w:t>
      </w:r>
    </w:p>
    <w:p w14:paraId="51569ADA" w14:textId="77777777" w:rsidR="007D576E" w:rsidRDefault="007D576E" w:rsidP="00A968E8">
      <w:pPr>
        <w:rPr>
          <w:rFonts w:cs="Arial"/>
        </w:rPr>
      </w:pPr>
    </w:p>
    <w:p w14:paraId="272CA2E3" w14:textId="6253A744" w:rsidR="007D576E" w:rsidRPr="007D576E" w:rsidRDefault="007D576E" w:rsidP="00A968E8">
      <w:pPr>
        <w:rPr>
          <w:rFonts w:asciiTheme="majorHAnsi" w:eastAsiaTheme="majorEastAsia" w:hAnsiTheme="majorHAnsi" w:cstheme="majorBidi"/>
          <w:color w:val="2E74B5" w:themeColor="accent1" w:themeShade="BF"/>
          <w:sz w:val="32"/>
          <w:szCs w:val="26"/>
        </w:rPr>
      </w:pPr>
      <w:r w:rsidRPr="007D576E">
        <w:rPr>
          <w:rFonts w:asciiTheme="majorHAnsi" w:eastAsiaTheme="majorEastAsia" w:hAnsiTheme="majorHAnsi" w:cstheme="majorBidi"/>
          <w:color w:val="2E74B5" w:themeColor="accent1" w:themeShade="BF"/>
          <w:sz w:val="32"/>
          <w:szCs w:val="26"/>
        </w:rPr>
        <w:t>URLGenie HTTP Download Time Collection PerfRule</w:t>
      </w:r>
    </w:p>
    <w:p w14:paraId="52F9D0F0" w14:textId="14F19E86" w:rsidR="00A968E8" w:rsidRDefault="007D576E" w:rsidP="00A968E8">
      <w:pPr>
        <w:rPr>
          <w:rFonts w:cs="Arial"/>
        </w:rPr>
      </w:pPr>
      <w:r w:rsidRPr="00953C0D">
        <w:rPr>
          <w:rFonts w:cs="Arial"/>
        </w:rPr>
        <w:t>Default: DISABLED</w:t>
      </w:r>
    </w:p>
    <w:p w14:paraId="145B3880" w14:textId="67E9BAD2" w:rsidR="007D576E" w:rsidRDefault="007D576E" w:rsidP="00A968E8">
      <w:pPr>
        <w:rPr>
          <w:rFonts w:cs="Arial"/>
        </w:rPr>
      </w:pPr>
      <w:r w:rsidRPr="007D576E">
        <w:rPr>
          <w:rFonts w:cs="Arial"/>
        </w:rPr>
        <w:t>Measure the time required to download the page (</w:t>
      </w:r>
      <w:r w:rsidR="00A553C6">
        <w:rPr>
          <w:rFonts w:cs="Arial"/>
        </w:rPr>
        <w:t>seconds</w:t>
      </w:r>
      <w:r w:rsidRPr="007D576E">
        <w:rPr>
          <w:rFonts w:cs="Arial"/>
        </w:rPr>
        <w:t>)</w:t>
      </w:r>
    </w:p>
    <w:p w14:paraId="2C8C4FCA" w14:textId="77777777" w:rsidR="007D576E" w:rsidRPr="00953C0D" w:rsidRDefault="007D576E" w:rsidP="00A968E8">
      <w:pPr>
        <w:rPr>
          <w:rFonts w:cs="Arial"/>
        </w:rPr>
      </w:pPr>
    </w:p>
    <w:p w14:paraId="54D15E41" w14:textId="3F5FD49E" w:rsidR="00A968E8" w:rsidRPr="007D576E" w:rsidRDefault="007D576E" w:rsidP="00A968E8">
      <w:pPr>
        <w:rPr>
          <w:rFonts w:asciiTheme="majorHAnsi" w:eastAsiaTheme="majorEastAsia" w:hAnsiTheme="majorHAnsi" w:cstheme="majorBidi"/>
          <w:color w:val="2E74B5" w:themeColor="accent1" w:themeShade="BF"/>
          <w:sz w:val="32"/>
          <w:szCs w:val="26"/>
        </w:rPr>
      </w:pPr>
      <w:r w:rsidRPr="007D576E">
        <w:rPr>
          <w:rFonts w:asciiTheme="majorHAnsi" w:eastAsiaTheme="majorEastAsia" w:hAnsiTheme="majorHAnsi" w:cstheme="majorBidi"/>
          <w:color w:val="2E74B5" w:themeColor="accent1" w:themeShade="BF"/>
          <w:sz w:val="32"/>
          <w:szCs w:val="26"/>
        </w:rPr>
        <w:t>URLGenie HTTP Time To First Byte Collection PerfRule</w:t>
      </w:r>
    </w:p>
    <w:p w14:paraId="5A6C85C4" w14:textId="4C4C6731" w:rsidR="007D576E" w:rsidRDefault="007D576E" w:rsidP="00A968E8">
      <w:pPr>
        <w:rPr>
          <w:rFonts w:cs="Arial"/>
        </w:rPr>
      </w:pPr>
      <w:r w:rsidRPr="00953C0D">
        <w:rPr>
          <w:rFonts w:cs="Arial"/>
        </w:rPr>
        <w:t>Default: DISABLED</w:t>
      </w:r>
    </w:p>
    <w:p w14:paraId="2A1F9E5D" w14:textId="7933327A" w:rsidR="007D576E" w:rsidRDefault="007D576E" w:rsidP="00A968E8">
      <w:pPr>
        <w:rPr>
          <w:rFonts w:cs="Arial"/>
        </w:rPr>
      </w:pPr>
      <w:r w:rsidRPr="007D576E">
        <w:rPr>
          <w:rFonts w:cs="Arial"/>
        </w:rPr>
        <w:t>Measures the time to receive the first byte (</w:t>
      </w:r>
      <w:r w:rsidR="00A553C6">
        <w:rPr>
          <w:rFonts w:cs="Arial"/>
        </w:rPr>
        <w:t>seconds</w:t>
      </w:r>
      <w:r w:rsidRPr="007D576E">
        <w:rPr>
          <w:rFonts w:cs="Arial"/>
        </w:rPr>
        <w:t>)</w:t>
      </w:r>
    </w:p>
    <w:p w14:paraId="591B4331" w14:textId="77777777" w:rsidR="007D576E" w:rsidRDefault="007D576E" w:rsidP="00A968E8">
      <w:pPr>
        <w:rPr>
          <w:rFonts w:cs="Arial"/>
        </w:rPr>
      </w:pPr>
    </w:p>
    <w:p w14:paraId="1948B6C1" w14:textId="28C7B070" w:rsidR="007D576E" w:rsidRPr="007D576E" w:rsidRDefault="007D576E" w:rsidP="00A968E8">
      <w:pPr>
        <w:rPr>
          <w:rFonts w:asciiTheme="majorHAnsi" w:eastAsiaTheme="majorEastAsia" w:hAnsiTheme="majorHAnsi" w:cstheme="majorBidi"/>
          <w:color w:val="2E74B5" w:themeColor="accent1" w:themeShade="BF"/>
          <w:sz w:val="32"/>
          <w:szCs w:val="26"/>
        </w:rPr>
      </w:pPr>
      <w:r w:rsidRPr="007D576E">
        <w:rPr>
          <w:rFonts w:asciiTheme="majorHAnsi" w:eastAsiaTheme="majorEastAsia" w:hAnsiTheme="majorHAnsi" w:cstheme="majorBidi"/>
          <w:color w:val="2E74B5" w:themeColor="accent1" w:themeShade="BF"/>
          <w:sz w:val="32"/>
          <w:szCs w:val="26"/>
        </w:rPr>
        <w:t>URLGenie HTTP Time To Last Byte Collection PerfRule</w:t>
      </w:r>
    </w:p>
    <w:p w14:paraId="0FC88AF6" w14:textId="1A0B2E47" w:rsidR="007D576E" w:rsidRDefault="007D576E" w:rsidP="00A968E8">
      <w:pPr>
        <w:rPr>
          <w:rFonts w:cs="Arial"/>
        </w:rPr>
      </w:pPr>
      <w:r w:rsidRPr="00953C0D">
        <w:rPr>
          <w:rFonts w:cs="Arial"/>
        </w:rPr>
        <w:t>Default: DISABLED</w:t>
      </w:r>
    </w:p>
    <w:p w14:paraId="426E7CEA" w14:textId="0DABB403" w:rsidR="007D576E" w:rsidRDefault="007D576E" w:rsidP="00A968E8">
      <w:pPr>
        <w:rPr>
          <w:rFonts w:cs="Arial"/>
        </w:rPr>
      </w:pPr>
      <w:r w:rsidRPr="007D576E">
        <w:rPr>
          <w:rFonts w:cs="Arial"/>
        </w:rPr>
        <w:t>Measures the time to receive the last byte (</w:t>
      </w:r>
      <w:r w:rsidR="00A553C6">
        <w:rPr>
          <w:rFonts w:cs="Arial"/>
        </w:rPr>
        <w:t>seconds</w:t>
      </w:r>
      <w:r w:rsidRPr="007D576E">
        <w:rPr>
          <w:rFonts w:cs="Arial"/>
        </w:rPr>
        <w:t>)</w:t>
      </w:r>
    </w:p>
    <w:p w14:paraId="73130670" w14:textId="246256F3" w:rsidR="007D576E" w:rsidRDefault="007D576E" w:rsidP="00A968E8">
      <w:pPr>
        <w:rPr>
          <w:rFonts w:cs="Arial"/>
        </w:rPr>
      </w:pPr>
    </w:p>
    <w:p w14:paraId="1B112C24" w14:textId="2D9C24A3" w:rsidR="00A553C6" w:rsidRPr="007D576E" w:rsidRDefault="00A553C6" w:rsidP="00A553C6">
      <w:pPr>
        <w:rPr>
          <w:rFonts w:asciiTheme="majorHAnsi" w:eastAsiaTheme="majorEastAsia" w:hAnsiTheme="majorHAnsi" w:cstheme="majorBidi"/>
          <w:color w:val="2E74B5" w:themeColor="accent1" w:themeShade="BF"/>
          <w:sz w:val="32"/>
          <w:szCs w:val="26"/>
        </w:rPr>
      </w:pPr>
      <w:r w:rsidRPr="007D576E">
        <w:rPr>
          <w:rFonts w:asciiTheme="majorHAnsi" w:eastAsiaTheme="majorEastAsia" w:hAnsiTheme="majorHAnsi" w:cstheme="majorBidi"/>
          <w:color w:val="2E74B5" w:themeColor="accent1" w:themeShade="BF"/>
          <w:sz w:val="32"/>
          <w:szCs w:val="26"/>
        </w:rPr>
        <w:t xml:space="preserve">URLGenie HTTP </w:t>
      </w:r>
      <w:r>
        <w:rPr>
          <w:rFonts w:asciiTheme="majorHAnsi" w:eastAsiaTheme="majorEastAsia" w:hAnsiTheme="majorHAnsi" w:cstheme="majorBidi"/>
          <w:color w:val="2E74B5" w:themeColor="accent1" w:themeShade="BF"/>
          <w:sz w:val="32"/>
          <w:szCs w:val="26"/>
        </w:rPr>
        <w:t>StatusCode</w:t>
      </w:r>
      <w:r w:rsidRPr="007D576E">
        <w:rPr>
          <w:rFonts w:asciiTheme="majorHAnsi" w:eastAsiaTheme="majorEastAsia" w:hAnsiTheme="majorHAnsi" w:cstheme="majorBidi"/>
          <w:color w:val="2E74B5" w:themeColor="accent1" w:themeShade="BF"/>
          <w:sz w:val="32"/>
          <w:szCs w:val="26"/>
        </w:rPr>
        <w:t xml:space="preserve"> Collection PerfRule</w:t>
      </w:r>
    </w:p>
    <w:p w14:paraId="7CD725EF" w14:textId="77777777" w:rsidR="00A553C6" w:rsidRDefault="00A553C6" w:rsidP="00A553C6">
      <w:pPr>
        <w:rPr>
          <w:rFonts w:cs="Arial"/>
        </w:rPr>
      </w:pPr>
      <w:r w:rsidRPr="00953C0D">
        <w:rPr>
          <w:rFonts w:cs="Arial"/>
        </w:rPr>
        <w:t>Default: DISABLED</w:t>
      </w:r>
    </w:p>
    <w:p w14:paraId="64D73F41" w14:textId="0CA1BC1A" w:rsidR="00A553C6" w:rsidRDefault="00A553C6" w:rsidP="00A553C6">
      <w:pPr>
        <w:rPr>
          <w:rFonts w:cs="Arial"/>
        </w:rPr>
      </w:pPr>
      <w:r w:rsidRPr="007D576E">
        <w:rPr>
          <w:rFonts w:cs="Arial"/>
        </w:rPr>
        <w:t xml:space="preserve">Measures the </w:t>
      </w:r>
      <w:r>
        <w:rPr>
          <w:rFonts w:cs="Arial"/>
        </w:rPr>
        <w:t>StatusCode returned by the server.</w:t>
      </w:r>
    </w:p>
    <w:p w14:paraId="6BAE5C20" w14:textId="77777777" w:rsidR="00A553C6" w:rsidRPr="00953C0D" w:rsidRDefault="00A553C6" w:rsidP="00A968E8">
      <w:pPr>
        <w:rPr>
          <w:rFonts w:cs="Arial"/>
        </w:rPr>
      </w:pPr>
    </w:p>
    <w:p w14:paraId="7F19BFFF" w14:textId="77777777" w:rsidR="00A968E8" w:rsidRPr="00953C0D" w:rsidRDefault="0047512C" w:rsidP="003B7E85">
      <w:pPr>
        <w:pStyle w:val="Heading1"/>
      </w:pPr>
      <w:bookmarkStart w:id="38" w:name="_Toc528078219"/>
      <w:r>
        <w:t>Monitors</w:t>
      </w:r>
      <w:bookmarkEnd w:id="38"/>
    </w:p>
    <w:p w14:paraId="19E7986B" w14:textId="77777777" w:rsidR="00A968E8" w:rsidRPr="00953C0D" w:rsidRDefault="00A968E8" w:rsidP="00A968E8">
      <w:pPr>
        <w:rPr>
          <w:rFonts w:cs="Arial"/>
        </w:rPr>
      </w:pPr>
    </w:p>
    <w:p w14:paraId="64CF013C" w14:textId="720F4BD0" w:rsidR="00A968E8" w:rsidRPr="00953C0D" w:rsidRDefault="007D576E" w:rsidP="00672E42">
      <w:pPr>
        <w:pStyle w:val="Heading2"/>
      </w:pPr>
      <w:bookmarkStart w:id="39" w:name="_URLGenie.URLGrabScriptedIELogin.Mon"/>
      <w:bookmarkStart w:id="40" w:name="_Toc528078220"/>
      <w:bookmarkEnd w:id="39"/>
      <w:r w:rsidRPr="007D576E">
        <w:t>URLGenie IE Login Scripted Monitor</w:t>
      </w:r>
      <w:bookmarkEnd w:id="40"/>
      <w:r w:rsidR="00A968E8" w:rsidRPr="00953C0D">
        <w:t xml:space="preserve">  </w:t>
      </w:r>
    </w:p>
    <w:p w14:paraId="746F35C2" w14:textId="77777777" w:rsidR="00A968E8" w:rsidRPr="00953C0D" w:rsidRDefault="00A968E8" w:rsidP="00A968E8">
      <w:pPr>
        <w:rPr>
          <w:rFonts w:cs="Arial"/>
        </w:rPr>
      </w:pPr>
      <w:r w:rsidRPr="00953C0D">
        <w:rPr>
          <w:rFonts w:cs="Arial"/>
        </w:rPr>
        <w:t>Default: Disabled.</w:t>
      </w:r>
    </w:p>
    <w:p w14:paraId="696E40F2" w14:textId="36CC8E7B" w:rsidR="00A968E8" w:rsidRPr="00953C0D" w:rsidRDefault="00A968E8" w:rsidP="00A968E8">
      <w:pPr>
        <w:rPr>
          <w:rFonts w:cs="Arial"/>
        </w:rPr>
      </w:pPr>
      <w:r w:rsidRPr="00953C0D">
        <w:rPr>
          <w:rFonts w:cs="Arial"/>
        </w:rPr>
        <w:lastRenderedPageBreak/>
        <w:t>This uses a</w:t>
      </w:r>
      <w:r w:rsidR="00CA5BAC">
        <w:rPr>
          <w:rFonts w:cs="Arial"/>
        </w:rPr>
        <w:t xml:space="preserve"> Powershell</w:t>
      </w:r>
      <w:r w:rsidRPr="00953C0D">
        <w:rPr>
          <w:rFonts w:cs="Arial"/>
        </w:rPr>
        <w:t xml:space="preserve"> script that will simulate username/password entry and submission with an Internet Explorer object.  The success of this method is subject to many other factors related to configuration of the individual target web server and IE settings on the watcher node. For URL instances that are meant to be monitored by this workflow, add a </w:t>
      </w:r>
      <w:r w:rsidR="006B1E89">
        <w:rPr>
          <w:rFonts w:cs="Arial"/>
        </w:rPr>
        <w:t>caret</w:t>
      </w:r>
      <w:r w:rsidRPr="00953C0D">
        <w:rPr>
          <w:rFonts w:cs="Arial"/>
        </w:rPr>
        <w:t xml:space="preserve"> </w:t>
      </w:r>
      <w:r w:rsidR="007D576E">
        <w:rPr>
          <w:rFonts w:cs="Arial"/>
        </w:rPr>
        <w:t>‘</w:t>
      </w:r>
      <w:r w:rsidRPr="00953C0D">
        <w:rPr>
          <w:rFonts w:cs="Arial"/>
        </w:rPr>
        <w:t>^</w:t>
      </w:r>
      <w:r w:rsidR="007D576E">
        <w:rPr>
          <w:rFonts w:cs="Arial"/>
        </w:rPr>
        <w:t>’</w:t>
      </w:r>
      <w:r w:rsidRPr="00953C0D">
        <w:rPr>
          <w:rFonts w:cs="Arial"/>
        </w:rPr>
        <w:t xml:space="preserve"> to the beginning of the URL in the config file</w:t>
      </w:r>
      <w:r w:rsidR="007D576E">
        <w:rPr>
          <w:rFonts w:cs="Arial"/>
        </w:rPr>
        <w:t xml:space="preserve"> or if using a 2-URL sequence, separate the URLs with the caret ‘^’</w:t>
      </w:r>
      <w:r w:rsidRPr="00953C0D">
        <w:rPr>
          <w:rFonts w:cs="Arial"/>
        </w:rPr>
        <w:t xml:space="preserve">. </w:t>
      </w:r>
    </w:p>
    <w:p w14:paraId="45BE6C4A" w14:textId="064AD2FC" w:rsidR="00A968E8" w:rsidRDefault="00A968E8" w:rsidP="00A968E8">
      <w:pPr>
        <w:rPr>
          <w:rFonts w:cs="Arial"/>
        </w:rPr>
      </w:pPr>
      <w:r w:rsidRPr="00953C0D">
        <w:rPr>
          <w:rFonts w:cs="Arial"/>
        </w:rPr>
        <w:t xml:space="preserve">Example: </w:t>
      </w:r>
    </w:p>
    <w:p w14:paraId="08DF5348" w14:textId="77777777" w:rsidR="007D576E" w:rsidRDefault="007D576E" w:rsidP="007D576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url</w:t>
      </w:r>
      <w:r>
        <w:rPr>
          <w:rFonts w:ascii="Consolas" w:hAnsi="Consolas" w:cs="Consolas"/>
          <w:color w:val="0000FF"/>
          <w:sz w:val="19"/>
          <w:szCs w:val="19"/>
        </w:rPr>
        <w:t>&gt;</w:t>
      </w:r>
    </w:p>
    <w:p w14:paraId="7A8AB9AF" w14:textId="77777777" w:rsidR="007D576E" w:rsidRDefault="007D576E" w:rsidP="007D576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 xml:space="preserve">    &lt;![CDATA[</w:t>
      </w:r>
      <w:r w:rsidRPr="007D576E">
        <w:rPr>
          <w:rFonts w:ascii="Consolas" w:hAnsi="Consolas" w:cs="Consolas"/>
          <w:color w:val="808080"/>
          <w:sz w:val="19"/>
          <w:szCs w:val="19"/>
          <w:highlight w:val="yellow"/>
        </w:rPr>
        <w:t>^</w:t>
      </w:r>
      <w:r>
        <w:rPr>
          <w:rFonts w:ascii="Consolas" w:hAnsi="Consolas" w:cs="Consolas"/>
          <w:color w:val="808080"/>
          <w:sz w:val="19"/>
          <w:szCs w:val="19"/>
        </w:rPr>
        <w:t>http://blog.shoppingwebsite.com/shirts</w:t>
      </w:r>
      <w:r>
        <w:rPr>
          <w:rFonts w:ascii="Consolas" w:hAnsi="Consolas" w:cs="Consolas"/>
          <w:color w:val="0000FF"/>
          <w:sz w:val="19"/>
          <w:szCs w:val="19"/>
        </w:rPr>
        <w:t>]]&gt;</w:t>
      </w:r>
    </w:p>
    <w:p w14:paraId="3702682F" w14:textId="77777777" w:rsidR="007D576E" w:rsidRDefault="007D576E" w:rsidP="007D576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url</w:t>
      </w:r>
      <w:r>
        <w:rPr>
          <w:rFonts w:ascii="Consolas" w:hAnsi="Consolas" w:cs="Consolas"/>
          <w:color w:val="0000FF"/>
          <w:sz w:val="19"/>
          <w:szCs w:val="19"/>
        </w:rPr>
        <w:t>&gt;</w:t>
      </w:r>
    </w:p>
    <w:p w14:paraId="7F8CC849" w14:textId="77777777" w:rsidR="007D576E" w:rsidRPr="00953C0D" w:rsidRDefault="007D576E" w:rsidP="00A968E8">
      <w:pPr>
        <w:rPr>
          <w:rFonts w:cs="Arial"/>
        </w:rPr>
      </w:pPr>
    </w:p>
    <w:p w14:paraId="354D2DB2" w14:textId="77777777" w:rsidR="00560002" w:rsidRDefault="00A968E8" w:rsidP="00A968E8">
      <w:pPr>
        <w:rPr>
          <w:rFonts w:cs="Arial"/>
        </w:rPr>
      </w:pPr>
      <w:r w:rsidRPr="00953C0D">
        <w:rPr>
          <w:rFonts w:cs="Arial"/>
        </w:rPr>
        <w:t>This will make it a member of the "</w:t>
      </w:r>
      <w:hyperlink w:anchor="_Groups" w:history="1">
        <w:r w:rsidRPr="00264FAA">
          <w:rPr>
            <w:rStyle w:val="Hyperlink"/>
            <w:rFonts w:cs="Arial"/>
          </w:rPr>
          <w:t>Special</w:t>
        </w:r>
      </w:hyperlink>
      <w:r w:rsidRPr="00953C0D">
        <w:rPr>
          <w:rFonts w:cs="Arial"/>
        </w:rPr>
        <w:t xml:space="preserve">" group and therefore </w:t>
      </w:r>
      <w:r w:rsidRPr="00560002">
        <w:rPr>
          <w:rFonts w:cs="Arial"/>
          <w:b/>
        </w:rPr>
        <w:t>all rules and monitors will be disabled by default</w:t>
      </w:r>
      <w:r w:rsidRPr="00953C0D">
        <w:rPr>
          <w:rFonts w:cs="Arial"/>
        </w:rPr>
        <w:t>. Why would you want it to be disabled by default? So that you can configure the required override settings shown below before enabling</w:t>
      </w:r>
      <w:r w:rsidR="00560002">
        <w:rPr>
          <w:rFonts w:cs="Arial"/>
        </w:rPr>
        <w:t xml:space="preserve"> the one and only monitor that should be applicable to this URL</w:t>
      </w:r>
      <w:r w:rsidRPr="00953C0D">
        <w:rPr>
          <w:rFonts w:cs="Arial"/>
        </w:rPr>
        <w:t xml:space="preserve">. </w:t>
      </w:r>
    </w:p>
    <w:p w14:paraId="6CDEE532" w14:textId="77777777" w:rsidR="00560002" w:rsidRDefault="00560002">
      <w:pPr>
        <w:rPr>
          <w:rFonts w:cs="Arial"/>
        </w:rPr>
      </w:pPr>
      <w:r>
        <w:rPr>
          <w:rFonts w:cs="Arial"/>
        </w:rPr>
        <w:br w:type="page"/>
      </w:r>
    </w:p>
    <w:p w14:paraId="3E0B9FB5" w14:textId="77777777" w:rsidR="00A968E8" w:rsidRPr="00953C0D" w:rsidRDefault="00A968E8" w:rsidP="00A968E8">
      <w:pPr>
        <w:rPr>
          <w:rFonts w:cs="Arial"/>
        </w:rPr>
      </w:pPr>
    </w:p>
    <w:p w14:paraId="5EFAB5FF" w14:textId="77777777" w:rsidR="00A968E8" w:rsidRDefault="00A968E8" w:rsidP="00A968E8">
      <w:pPr>
        <w:rPr>
          <w:rFonts w:cs="Arial"/>
        </w:rPr>
      </w:pPr>
      <w:r w:rsidRPr="00953C0D">
        <w:rPr>
          <w:rFonts w:cs="Arial"/>
        </w:rPr>
        <w:t>Parameters and default values:</w:t>
      </w:r>
    </w:p>
    <w:tbl>
      <w:tblPr>
        <w:tblStyle w:val="TableGrid"/>
        <w:tblW w:w="0" w:type="auto"/>
        <w:tblLook w:val="04A0" w:firstRow="1" w:lastRow="0" w:firstColumn="1" w:lastColumn="0" w:noHBand="0" w:noVBand="1"/>
      </w:tblPr>
      <w:tblGrid>
        <w:gridCol w:w="2337"/>
        <w:gridCol w:w="2337"/>
        <w:gridCol w:w="2338"/>
        <w:gridCol w:w="2338"/>
      </w:tblGrid>
      <w:tr w:rsidR="00785E7F" w14:paraId="52252DF5" w14:textId="77777777" w:rsidTr="00785E7F">
        <w:tc>
          <w:tcPr>
            <w:tcW w:w="2337" w:type="dxa"/>
          </w:tcPr>
          <w:p w14:paraId="5324F045" w14:textId="77777777" w:rsidR="00785E7F" w:rsidRDefault="00785E7F" w:rsidP="00A968E8">
            <w:pPr>
              <w:rPr>
                <w:rFonts w:cs="Arial"/>
              </w:rPr>
            </w:pPr>
            <w:r>
              <w:rPr>
                <w:rFonts w:cs="Arial"/>
              </w:rPr>
              <w:t>Name</w:t>
            </w:r>
          </w:p>
        </w:tc>
        <w:tc>
          <w:tcPr>
            <w:tcW w:w="2337" w:type="dxa"/>
          </w:tcPr>
          <w:p w14:paraId="4B2271D7" w14:textId="77777777" w:rsidR="00785E7F" w:rsidRDefault="00785E7F" w:rsidP="00A968E8">
            <w:pPr>
              <w:rPr>
                <w:rFonts w:cs="Arial"/>
              </w:rPr>
            </w:pPr>
            <w:r>
              <w:rPr>
                <w:rFonts w:cs="Arial"/>
              </w:rPr>
              <w:t>Type</w:t>
            </w:r>
          </w:p>
        </w:tc>
        <w:tc>
          <w:tcPr>
            <w:tcW w:w="2338" w:type="dxa"/>
          </w:tcPr>
          <w:p w14:paraId="037618BB" w14:textId="77777777" w:rsidR="00785E7F" w:rsidRDefault="00785E7F" w:rsidP="00A968E8">
            <w:pPr>
              <w:rPr>
                <w:rFonts w:cs="Arial"/>
              </w:rPr>
            </w:pPr>
            <w:r>
              <w:rPr>
                <w:rFonts w:cs="Arial"/>
              </w:rPr>
              <w:t>Default Value</w:t>
            </w:r>
          </w:p>
        </w:tc>
        <w:tc>
          <w:tcPr>
            <w:tcW w:w="2338" w:type="dxa"/>
          </w:tcPr>
          <w:p w14:paraId="649F6651" w14:textId="77777777" w:rsidR="00785E7F" w:rsidRDefault="00785E7F" w:rsidP="00A968E8">
            <w:pPr>
              <w:rPr>
                <w:rFonts w:cs="Arial"/>
              </w:rPr>
            </w:pPr>
            <w:r>
              <w:rPr>
                <w:rFonts w:cs="Arial"/>
              </w:rPr>
              <w:t>Description</w:t>
            </w:r>
          </w:p>
        </w:tc>
      </w:tr>
      <w:tr w:rsidR="00785E7F" w14:paraId="7B1854A3" w14:textId="77777777" w:rsidTr="00785E7F">
        <w:tc>
          <w:tcPr>
            <w:tcW w:w="2337" w:type="dxa"/>
          </w:tcPr>
          <w:p w14:paraId="7760E57E" w14:textId="77777777" w:rsidR="00785E7F" w:rsidRDefault="00785E7F" w:rsidP="00A968E8">
            <w:pPr>
              <w:rPr>
                <w:rFonts w:cs="Arial"/>
              </w:rPr>
            </w:pPr>
            <w:r w:rsidRPr="00953C0D">
              <w:rPr>
                <w:rFonts w:cs="Arial"/>
              </w:rPr>
              <w:t>CaseSensitive</w:t>
            </w:r>
          </w:p>
        </w:tc>
        <w:tc>
          <w:tcPr>
            <w:tcW w:w="2337" w:type="dxa"/>
          </w:tcPr>
          <w:p w14:paraId="5B511CA4" w14:textId="25B367F4" w:rsidR="00785E7F" w:rsidRDefault="00D71E62" w:rsidP="00A968E8">
            <w:pPr>
              <w:rPr>
                <w:rFonts w:cs="Arial"/>
              </w:rPr>
            </w:pPr>
            <w:r>
              <w:rPr>
                <w:rFonts w:cs="Arial"/>
              </w:rPr>
              <w:t>b</w:t>
            </w:r>
            <w:r w:rsidR="007D576E">
              <w:rPr>
                <w:rFonts w:cs="Arial"/>
              </w:rPr>
              <w:t>oolean</w:t>
            </w:r>
          </w:p>
        </w:tc>
        <w:tc>
          <w:tcPr>
            <w:tcW w:w="2338" w:type="dxa"/>
          </w:tcPr>
          <w:p w14:paraId="51C4A1CF" w14:textId="0668DA6C" w:rsidR="00785E7F" w:rsidRDefault="007D576E" w:rsidP="00A968E8">
            <w:pPr>
              <w:rPr>
                <w:rFonts w:cs="Arial"/>
              </w:rPr>
            </w:pPr>
            <w:r>
              <w:rPr>
                <w:rFonts w:cs="Arial"/>
              </w:rPr>
              <w:t>false</w:t>
            </w:r>
          </w:p>
        </w:tc>
        <w:tc>
          <w:tcPr>
            <w:tcW w:w="2338" w:type="dxa"/>
          </w:tcPr>
          <w:p w14:paraId="7F80610E" w14:textId="7F901CCC" w:rsidR="00785E7F" w:rsidRDefault="00785E7F" w:rsidP="00A968E8">
            <w:pPr>
              <w:rPr>
                <w:rFonts w:cs="Arial"/>
              </w:rPr>
            </w:pPr>
          </w:p>
        </w:tc>
      </w:tr>
      <w:tr w:rsidR="00785E7F" w14:paraId="61F80108" w14:textId="77777777" w:rsidTr="00785E7F">
        <w:tc>
          <w:tcPr>
            <w:tcW w:w="2337" w:type="dxa"/>
          </w:tcPr>
          <w:p w14:paraId="6F73E979" w14:textId="77777777" w:rsidR="00785E7F" w:rsidRPr="00D71E62" w:rsidRDefault="00785E7F" w:rsidP="00A968E8">
            <w:pPr>
              <w:rPr>
                <w:rFonts w:cs="Arial"/>
              </w:rPr>
            </w:pPr>
            <w:r w:rsidRPr="00D71E62">
              <w:rPr>
                <w:rFonts w:cs="Arial"/>
              </w:rPr>
              <w:t>ClickButtonID</w:t>
            </w:r>
          </w:p>
        </w:tc>
        <w:tc>
          <w:tcPr>
            <w:tcW w:w="2337" w:type="dxa"/>
          </w:tcPr>
          <w:p w14:paraId="4CD0B553" w14:textId="5E0CE5C8" w:rsidR="00785E7F" w:rsidRDefault="00D71E62" w:rsidP="00A968E8">
            <w:pPr>
              <w:rPr>
                <w:rFonts w:cs="Arial"/>
              </w:rPr>
            </w:pPr>
            <w:r>
              <w:rPr>
                <w:rFonts w:cs="Arial"/>
              </w:rPr>
              <w:t>string</w:t>
            </w:r>
          </w:p>
        </w:tc>
        <w:tc>
          <w:tcPr>
            <w:tcW w:w="2338" w:type="dxa"/>
          </w:tcPr>
          <w:p w14:paraId="7DC9206B" w14:textId="77777777" w:rsidR="00785E7F" w:rsidRDefault="00785E7F" w:rsidP="00A968E8">
            <w:pPr>
              <w:rPr>
                <w:rFonts w:cs="Arial"/>
              </w:rPr>
            </w:pPr>
            <w:r>
              <w:rPr>
                <w:rFonts w:cs="Arial"/>
              </w:rPr>
              <w:t>“EMPTY”</w:t>
            </w:r>
          </w:p>
        </w:tc>
        <w:tc>
          <w:tcPr>
            <w:tcW w:w="2338" w:type="dxa"/>
          </w:tcPr>
          <w:p w14:paraId="27ED9EF6" w14:textId="36432657" w:rsidR="00785E7F" w:rsidRDefault="00785E7F" w:rsidP="00785E7F">
            <w:pPr>
              <w:rPr>
                <w:rFonts w:cs="Arial"/>
              </w:rPr>
            </w:pPr>
            <w:r>
              <w:rPr>
                <w:rFonts w:cs="Arial"/>
              </w:rPr>
              <w:t xml:space="preserve">HTML </w:t>
            </w:r>
            <w:r w:rsidRPr="00953C0D">
              <w:rPr>
                <w:rFonts w:cs="Arial"/>
              </w:rPr>
              <w:t>Element ID of the login button.</w:t>
            </w:r>
            <w:r>
              <w:rPr>
                <w:rFonts w:cs="Arial"/>
              </w:rPr>
              <w:t xml:space="preserve"> </w:t>
            </w:r>
            <w:r w:rsidR="007D576E">
              <w:rPr>
                <w:rFonts w:cs="Arial"/>
              </w:rPr>
              <w:t>Recommended</w:t>
            </w:r>
            <w:r>
              <w:rPr>
                <w:rFonts w:cs="Arial"/>
              </w:rPr>
              <w:t xml:space="preserve"> </w:t>
            </w:r>
            <w:r w:rsidRPr="00953C0D">
              <w:rPr>
                <w:rFonts w:cs="Arial"/>
              </w:rPr>
              <w:t>to simulate the click/submission.</w:t>
            </w:r>
          </w:p>
        </w:tc>
      </w:tr>
      <w:tr w:rsidR="00D71E62" w14:paraId="399140C5" w14:textId="77777777" w:rsidTr="00785E7F">
        <w:tc>
          <w:tcPr>
            <w:tcW w:w="2337" w:type="dxa"/>
          </w:tcPr>
          <w:p w14:paraId="7682C300" w14:textId="0BF21085" w:rsidR="00D71E62" w:rsidRPr="00D71E62" w:rsidRDefault="00D71E62" w:rsidP="00A968E8">
            <w:pPr>
              <w:rPr>
                <w:rFonts w:cs="Arial"/>
              </w:rPr>
            </w:pPr>
            <w:r w:rsidRPr="00D71E62">
              <w:rPr>
                <w:rFonts w:cs="Arial"/>
              </w:rPr>
              <w:t>ClickButtonName</w:t>
            </w:r>
          </w:p>
        </w:tc>
        <w:tc>
          <w:tcPr>
            <w:tcW w:w="2337" w:type="dxa"/>
          </w:tcPr>
          <w:p w14:paraId="117FCE10" w14:textId="59A95AE9" w:rsidR="00D71E62" w:rsidRDefault="00D71E62" w:rsidP="00A968E8">
            <w:pPr>
              <w:rPr>
                <w:rFonts w:cs="Arial"/>
              </w:rPr>
            </w:pPr>
            <w:r>
              <w:rPr>
                <w:rFonts w:cs="Arial"/>
              </w:rPr>
              <w:t>string</w:t>
            </w:r>
          </w:p>
        </w:tc>
        <w:tc>
          <w:tcPr>
            <w:tcW w:w="2338" w:type="dxa"/>
          </w:tcPr>
          <w:p w14:paraId="6F11076A" w14:textId="465075A0" w:rsidR="00D71E62" w:rsidRDefault="00D71E62" w:rsidP="00A968E8">
            <w:pPr>
              <w:rPr>
                <w:rFonts w:cs="Arial"/>
              </w:rPr>
            </w:pPr>
            <w:r>
              <w:rPr>
                <w:rFonts w:cs="Arial"/>
              </w:rPr>
              <w:t>&lt;blank&gt;</w:t>
            </w:r>
          </w:p>
        </w:tc>
        <w:tc>
          <w:tcPr>
            <w:tcW w:w="2338" w:type="dxa"/>
          </w:tcPr>
          <w:p w14:paraId="7B5651E9" w14:textId="50E8C948" w:rsidR="00D71E62" w:rsidRDefault="00D71E62" w:rsidP="00785E7F">
            <w:pPr>
              <w:rPr>
                <w:rFonts w:cs="Arial"/>
              </w:rPr>
            </w:pPr>
            <w:r>
              <w:rPr>
                <w:rFonts w:cs="Arial"/>
              </w:rPr>
              <w:t>Will be used if no ID exists.</w:t>
            </w:r>
          </w:p>
        </w:tc>
      </w:tr>
      <w:tr w:rsidR="00D71E62" w14:paraId="48FDB0EB" w14:textId="77777777" w:rsidTr="00785E7F">
        <w:tc>
          <w:tcPr>
            <w:tcW w:w="2337" w:type="dxa"/>
          </w:tcPr>
          <w:p w14:paraId="6812864C" w14:textId="56AF1D7A" w:rsidR="00D71E62" w:rsidRPr="00953C0D" w:rsidRDefault="00D71E62" w:rsidP="00A968E8">
            <w:pPr>
              <w:rPr>
                <w:rFonts w:cs="Arial"/>
              </w:rPr>
            </w:pPr>
            <w:r>
              <w:rPr>
                <w:rFonts w:cs="Arial"/>
              </w:rPr>
              <w:t>ClickButtonType</w:t>
            </w:r>
          </w:p>
        </w:tc>
        <w:tc>
          <w:tcPr>
            <w:tcW w:w="2337" w:type="dxa"/>
          </w:tcPr>
          <w:p w14:paraId="29B6F2DE" w14:textId="5264E01E" w:rsidR="00D71E62" w:rsidRDefault="00D71E62" w:rsidP="00A968E8">
            <w:pPr>
              <w:rPr>
                <w:rFonts w:cs="Arial"/>
              </w:rPr>
            </w:pPr>
            <w:r>
              <w:rPr>
                <w:rFonts w:cs="Arial"/>
              </w:rPr>
              <w:t>string</w:t>
            </w:r>
          </w:p>
        </w:tc>
        <w:tc>
          <w:tcPr>
            <w:tcW w:w="2338" w:type="dxa"/>
          </w:tcPr>
          <w:p w14:paraId="6A8FFFA5" w14:textId="79EBFC08" w:rsidR="00D71E62" w:rsidRDefault="00D71E62" w:rsidP="00A968E8">
            <w:pPr>
              <w:rPr>
                <w:rFonts w:cs="Arial"/>
              </w:rPr>
            </w:pPr>
            <w:r>
              <w:rPr>
                <w:rFonts w:cs="Arial"/>
              </w:rPr>
              <w:t>&lt;blank&gt;</w:t>
            </w:r>
          </w:p>
        </w:tc>
        <w:tc>
          <w:tcPr>
            <w:tcW w:w="2338" w:type="dxa"/>
          </w:tcPr>
          <w:p w14:paraId="314F4458" w14:textId="1A5D4C8A" w:rsidR="00D71E62" w:rsidRPr="00953C0D" w:rsidRDefault="00D71E62" w:rsidP="00A968E8">
            <w:pPr>
              <w:rPr>
                <w:rFonts w:cs="Arial"/>
              </w:rPr>
            </w:pPr>
            <w:r>
              <w:rPr>
                <w:rFonts w:cs="Arial"/>
              </w:rPr>
              <w:t>Helps to identify the correct button if multiple buttons exist.</w:t>
            </w:r>
          </w:p>
        </w:tc>
      </w:tr>
      <w:tr w:rsidR="00D71E62" w14:paraId="2E1E801C" w14:textId="77777777" w:rsidTr="00785E7F">
        <w:tc>
          <w:tcPr>
            <w:tcW w:w="2337" w:type="dxa"/>
          </w:tcPr>
          <w:p w14:paraId="68361ADE" w14:textId="4E18B068" w:rsidR="00D71E62" w:rsidRPr="00953C0D" w:rsidRDefault="00D71E62" w:rsidP="00A968E8">
            <w:pPr>
              <w:rPr>
                <w:rFonts w:cs="Arial"/>
              </w:rPr>
            </w:pPr>
            <w:r>
              <w:rPr>
                <w:rFonts w:cs="Arial"/>
              </w:rPr>
              <w:t>LogOutURL</w:t>
            </w:r>
          </w:p>
        </w:tc>
        <w:tc>
          <w:tcPr>
            <w:tcW w:w="2337" w:type="dxa"/>
          </w:tcPr>
          <w:p w14:paraId="7EB1A5FD" w14:textId="1F35CAEA" w:rsidR="00D71E62" w:rsidRDefault="00D71E62" w:rsidP="00A968E8">
            <w:pPr>
              <w:rPr>
                <w:rFonts w:cs="Arial"/>
              </w:rPr>
            </w:pPr>
            <w:r>
              <w:rPr>
                <w:rFonts w:cs="Arial"/>
              </w:rPr>
              <w:t xml:space="preserve">string </w:t>
            </w:r>
          </w:p>
        </w:tc>
        <w:tc>
          <w:tcPr>
            <w:tcW w:w="2338" w:type="dxa"/>
          </w:tcPr>
          <w:p w14:paraId="0039D7F8" w14:textId="40B31878" w:rsidR="00D71E62" w:rsidRDefault="00D71E62" w:rsidP="00A968E8">
            <w:pPr>
              <w:rPr>
                <w:rFonts w:cs="Arial"/>
              </w:rPr>
            </w:pPr>
            <w:r>
              <w:rPr>
                <w:rFonts w:cs="Arial"/>
              </w:rPr>
              <w:t>&lt;blank&gt;</w:t>
            </w:r>
          </w:p>
        </w:tc>
        <w:tc>
          <w:tcPr>
            <w:tcW w:w="2338" w:type="dxa"/>
          </w:tcPr>
          <w:p w14:paraId="461EFEB7" w14:textId="08E39255" w:rsidR="00D71E62" w:rsidRPr="00953C0D" w:rsidRDefault="00D71E62" w:rsidP="00A968E8">
            <w:pPr>
              <w:rPr>
                <w:rFonts w:cs="Arial"/>
              </w:rPr>
            </w:pPr>
            <w:r>
              <w:rPr>
                <w:rFonts w:cs="Arial"/>
              </w:rPr>
              <w:t>Very useful for controlling session state. Helps login simulation work consistently.</w:t>
            </w:r>
          </w:p>
        </w:tc>
      </w:tr>
      <w:tr w:rsidR="00785E7F" w14:paraId="41C81E8C" w14:textId="77777777" w:rsidTr="00785E7F">
        <w:tc>
          <w:tcPr>
            <w:tcW w:w="2337" w:type="dxa"/>
          </w:tcPr>
          <w:p w14:paraId="024C7C8E" w14:textId="77777777" w:rsidR="00785E7F" w:rsidRDefault="00321B38" w:rsidP="00A968E8">
            <w:pPr>
              <w:rPr>
                <w:rFonts w:cs="Arial"/>
              </w:rPr>
            </w:pPr>
            <w:r w:rsidRPr="00953C0D">
              <w:rPr>
                <w:rFonts w:cs="Arial"/>
              </w:rPr>
              <w:t>OptionalElement</w:t>
            </w:r>
          </w:p>
        </w:tc>
        <w:tc>
          <w:tcPr>
            <w:tcW w:w="2337" w:type="dxa"/>
          </w:tcPr>
          <w:p w14:paraId="4B531599" w14:textId="0E780063" w:rsidR="00785E7F" w:rsidRDefault="00D71E62" w:rsidP="00A968E8">
            <w:pPr>
              <w:rPr>
                <w:rFonts w:cs="Arial"/>
              </w:rPr>
            </w:pPr>
            <w:r>
              <w:rPr>
                <w:rFonts w:cs="Arial"/>
              </w:rPr>
              <w:t>string</w:t>
            </w:r>
          </w:p>
        </w:tc>
        <w:tc>
          <w:tcPr>
            <w:tcW w:w="2338" w:type="dxa"/>
          </w:tcPr>
          <w:p w14:paraId="4D706966" w14:textId="2E8DC1ED" w:rsidR="00785E7F" w:rsidRDefault="00D71E62" w:rsidP="00A968E8">
            <w:pPr>
              <w:rPr>
                <w:rFonts w:cs="Arial"/>
              </w:rPr>
            </w:pPr>
            <w:r>
              <w:rPr>
                <w:rFonts w:cs="Arial"/>
              </w:rPr>
              <w:t>&lt;blank&gt;</w:t>
            </w:r>
          </w:p>
        </w:tc>
        <w:tc>
          <w:tcPr>
            <w:tcW w:w="2338" w:type="dxa"/>
          </w:tcPr>
          <w:p w14:paraId="6C883E3A" w14:textId="77777777" w:rsidR="00785E7F" w:rsidRDefault="00321B38" w:rsidP="00A968E8">
            <w:pPr>
              <w:rPr>
                <w:rFonts w:cs="Arial"/>
              </w:rPr>
            </w:pPr>
            <w:r w:rsidRPr="00953C0D">
              <w:rPr>
                <w:rFonts w:cs="Arial"/>
              </w:rPr>
              <w:t xml:space="preserve">(optional) Some pages might require an additional </w:t>
            </w:r>
            <w:r>
              <w:rPr>
                <w:rFonts w:cs="Arial"/>
              </w:rPr>
              <w:t xml:space="preserve">submission </w:t>
            </w:r>
            <w:r w:rsidRPr="00953C0D">
              <w:rPr>
                <w:rFonts w:cs="Arial"/>
              </w:rPr>
              <w:t>field like "Last Name" (i.e. Delta.com). This provides the ability to input an additional element value if needed.</w:t>
            </w:r>
          </w:p>
        </w:tc>
      </w:tr>
      <w:tr w:rsidR="00785E7F" w14:paraId="56B1210D" w14:textId="77777777" w:rsidTr="00785E7F">
        <w:tc>
          <w:tcPr>
            <w:tcW w:w="2337" w:type="dxa"/>
          </w:tcPr>
          <w:p w14:paraId="3548B4DB" w14:textId="77777777" w:rsidR="00785E7F" w:rsidRDefault="00321B38" w:rsidP="00A968E8">
            <w:pPr>
              <w:rPr>
                <w:rFonts w:cs="Arial"/>
              </w:rPr>
            </w:pPr>
            <w:r w:rsidRPr="00953C0D">
              <w:rPr>
                <w:rFonts w:cs="Arial"/>
              </w:rPr>
              <w:t>OptionalElementID</w:t>
            </w:r>
          </w:p>
        </w:tc>
        <w:tc>
          <w:tcPr>
            <w:tcW w:w="2337" w:type="dxa"/>
          </w:tcPr>
          <w:p w14:paraId="414F00C9" w14:textId="00A94ED6" w:rsidR="00785E7F" w:rsidRDefault="00D71E62" w:rsidP="00A968E8">
            <w:pPr>
              <w:rPr>
                <w:rFonts w:cs="Arial"/>
              </w:rPr>
            </w:pPr>
            <w:r>
              <w:rPr>
                <w:rFonts w:cs="Arial"/>
              </w:rPr>
              <w:t>string</w:t>
            </w:r>
          </w:p>
        </w:tc>
        <w:tc>
          <w:tcPr>
            <w:tcW w:w="2338" w:type="dxa"/>
          </w:tcPr>
          <w:p w14:paraId="0EDE06F3" w14:textId="586C33A2" w:rsidR="00785E7F" w:rsidRDefault="00D71E62" w:rsidP="00A968E8">
            <w:pPr>
              <w:rPr>
                <w:rFonts w:cs="Arial"/>
              </w:rPr>
            </w:pPr>
            <w:r>
              <w:rPr>
                <w:rFonts w:cs="Arial"/>
              </w:rPr>
              <w:t>&lt;blank&gt;</w:t>
            </w:r>
          </w:p>
        </w:tc>
        <w:tc>
          <w:tcPr>
            <w:tcW w:w="2338" w:type="dxa"/>
          </w:tcPr>
          <w:p w14:paraId="76BD4947" w14:textId="77777777" w:rsidR="00785E7F" w:rsidRDefault="00321B38" w:rsidP="00A968E8">
            <w:pPr>
              <w:rPr>
                <w:rFonts w:cs="Arial"/>
              </w:rPr>
            </w:pPr>
            <w:r w:rsidRPr="00953C0D">
              <w:rPr>
                <w:rFonts w:cs="Arial"/>
              </w:rPr>
              <w:t>(optional) ID of the optional element.</w:t>
            </w:r>
          </w:p>
        </w:tc>
      </w:tr>
      <w:tr w:rsidR="00D71E62" w14:paraId="617CF42E" w14:textId="77777777" w:rsidTr="00785E7F">
        <w:tc>
          <w:tcPr>
            <w:tcW w:w="2337" w:type="dxa"/>
          </w:tcPr>
          <w:p w14:paraId="6A34C745" w14:textId="52FBEE84" w:rsidR="00D71E62" w:rsidRPr="00953C0D" w:rsidRDefault="00D71E62" w:rsidP="00D71E62">
            <w:pPr>
              <w:rPr>
                <w:rFonts w:cs="Arial"/>
              </w:rPr>
            </w:pPr>
            <w:r>
              <w:rPr>
                <w:rFonts w:cs="Arial"/>
              </w:rPr>
              <w:t>OptionalElementName</w:t>
            </w:r>
          </w:p>
        </w:tc>
        <w:tc>
          <w:tcPr>
            <w:tcW w:w="2337" w:type="dxa"/>
          </w:tcPr>
          <w:p w14:paraId="05CD9862" w14:textId="4AAE128E" w:rsidR="00D71E62" w:rsidRDefault="00D71E62" w:rsidP="00D71E62">
            <w:pPr>
              <w:rPr>
                <w:rFonts w:cs="Arial"/>
              </w:rPr>
            </w:pPr>
            <w:r>
              <w:rPr>
                <w:rFonts w:cs="Arial"/>
              </w:rPr>
              <w:t>string</w:t>
            </w:r>
          </w:p>
        </w:tc>
        <w:tc>
          <w:tcPr>
            <w:tcW w:w="2338" w:type="dxa"/>
          </w:tcPr>
          <w:p w14:paraId="3B5B93CF" w14:textId="629F5304" w:rsidR="00D71E62" w:rsidRDefault="00D71E62" w:rsidP="00D71E62">
            <w:pPr>
              <w:rPr>
                <w:rFonts w:cs="Arial"/>
              </w:rPr>
            </w:pPr>
            <w:r>
              <w:rPr>
                <w:rFonts w:cs="Arial"/>
              </w:rPr>
              <w:t>&lt;blank&gt;</w:t>
            </w:r>
          </w:p>
        </w:tc>
        <w:tc>
          <w:tcPr>
            <w:tcW w:w="2338" w:type="dxa"/>
          </w:tcPr>
          <w:p w14:paraId="43424C7B" w14:textId="52BF0420" w:rsidR="00D71E62" w:rsidRPr="00953C0D" w:rsidRDefault="00D71E62" w:rsidP="00D71E62">
            <w:pPr>
              <w:rPr>
                <w:rFonts w:cs="Arial"/>
              </w:rPr>
            </w:pPr>
            <w:r>
              <w:rPr>
                <w:rFonts w:cs="Arial"/>
              </w:rPr>
              <w:t>Will be used if no ID exists.</w:t>
            </w:r>
          </w:p>
        </w:tc>
      </w:tr>
      <w:tr w:rsidR="00D71E62" w14:paraId="6215505D" w14:textId="77777777" w:rsidTr="00785E7F">
        <w:tc>
          <w:tcPr>
            <w:tcW w:w="2337" w:type="dxa"/>
          </w:tcPr>
          <w:p w14:paraId="644DDE17" w14:textId="77777777" w:rsidR="00D71E62" w:rsidRPr="00D71E62" w:rsidRDefault="00D71E62" w:rsidP="00D71E62">
            <w:pPr>
              <w:rPr>
                <w:rFonts w:cs="Arial"/>
              </w:rPr>
            </w:pPr>
            <w:r w:rsidRPr="00D71E62">
              <w:rPr>
                <w:rFonts w:cs="Arial"/>
              </w:rPr>
              <w:t>PasswordElementID</w:t>
            </w:r>
          </w:p>
        </w:tc>
        <w:tc>
          <w:tcPr>
            <w:tcW w:w="2337" w:type="dxa"/>
          </w:tcPr>
          <w:p w14:paraId="1A4E078D" w14:textId="54F5A6B2" w:rsidR="00D71E62" w:rsidRDefault="00D71E62" w:rsidP="00D71E62">
            <w:pPr>
              <w:rPr>
                <w:rFonts w:cs="Arial"/>
              </w:rPr>
            </w:pPr>
            <w:r>
              <w:rPr>
                <w:rFonts w:cs="Arial"/>
              </w:rPr>
              <w:t>string</w:t>
            </w:r>
          </w:p>
        </w:tc>
        <w:tc>
          <w:tcPr>
            <w:tcW w:w="2338" w:type="dxa"/>
          </w:tcPr>
          <w:p w14:paraId="3E8474FA" w14:textId="77777777" w:rsidR="00D71E62" w:rsidRDefault="00D71E62" w:rsidP="00D71E62">
            <w:pPr>
              <w:rPr>
                <w:rFonts w:cs="Arial"/>
              </w:rPr>
            </w:pPr>
            <w:r>
              <w:rPr>
                <w:rFonts w:cs="Arial"/>
              </w:rPr>
              <w:t>“EMPTY”</w:t>
            </w:r>
          </w:p>
        </w:tc>
        <w:tc>
          <w:tcPr>
            <w:tcW w:w="2338" w:type="dxa"/>
          </w:tcPr>
          <w:p w14:paraId="7A8882F8" w14:textId="77777777" w:rsidR="00D71E62" w:rsidRDefault="00D71E62" w:rsidP="00D71E62">
            <w:pPr>
              <w:rPr>
                <w:rFonts w:cs="Arial"/>
              </w:rPr>
            </w:pPr>
            <w:r w:rsidRPr="00953C0D">
              <w:rPr>
                <w:rFonts w:cs="Arial"/>
              </w:rPr>
              <w:t>ID of the password field element.</w:t>
            </w:r>
          </w:p>
        </w:tc>
      </w:tr>
      <w:tr w:rsidR="00D71E62" w14:paraId="69BD80C5" w14:textId="77777777" w:rsidTr="00785E7F">
        <w:tc>
          <w:tcPr>
            <w:tcW w:w="2337" w:type="dxa"/>
          </w:tcPr>
          <w:p w14:paraId="1FBB0DE6" w14:textId="47A9BA25" w:rsidR="00D71E62" w:rsidRPr="00D71E62" w:rsidRDefault="00D71E62" w:rsidP="00D71E62">
            <w:pPr>
              <w:rPr>
                <w:rFonts w:cs="Arial"/>
              </w:rPr>
            </w:pPr>
            <w:r>
              <w:rPr>
                <w:rFonts w:cs="Arial"/>
              </w:rPr>
              <w:t>PasswordElementName</w:t>
            </w:r>
          </w:p>
        </w:tc>
        <w:tc>
          <w:tcPr>
            <w:tcW w:w="2337" w:type="dxa"/>
          </w:tcPr>
          <w:p w14:paraId="6610E467" w14:textId="405C466C" w:rsidR="00D71E62" w:rsidRDefault="00D71E62" w:rsidP="00D71E62">
            <w:pPr>
              <w:rPr>
                <w:rFonts w:cs="Arial"/>
              </w:rPr>
            </w:pPr>
            <w:r>
              <w:rPr>
                <w:rFonts w:cs="Arial"/>
              </w:rPr>
              <w:t>string</w:t>
            </w:r>
          </w:p>
        </w:tc>
        <w:tc>
          <w:tcPr>
            <w:tcW w:w="2338" w:type="dxa"/>
          </w:tcPr>
          <w:p w14:paraId="311737EF" w14:textId="0F70A355" w:rsidR="00D71E62" w:rsidRDefault="00D71E62" w:rsidP="00D71E62">
            <w:pPr>
              <w:rPr>
                <w:rFonts w:cs="Arial"/>
              </w:rPr>
            </w:pPr>
            <w:r>
              <w:rPr>
                <w:rFonts w:cs="Arial"/>
              </w:rPr>
              <w:t>&lt;blank&gt;</w:t>
            </w:r>
          </w:p>
        </w:tc>
        <w:tc>
          <w:tcPr>
            <w:tcW w:w="2338" w:type="dxa"/>
          </w:tcPr>
          <w:p w14:paraId="62C9909B" w14:textId="53D17B98" w:rsidR="00D71E62" w:rsidRPr="00953C0D" w:rsidRDefault="00D71E62" w:rsidP="00D71E62">
            <w:pPr>
              <w:rPr>
                <w:rFonts w:cs="Arial"/>
              </w:rPr>
            </w:pPr>
            <w:r>
              <w:rPr>
                <w:rFonts w:cs="Arial"/>
              </w:rPr>
              <w:t>Will be used if no ID exists.</w:t>
            </w:r>
          </w:p>
        </w:tc>
      </w:tr>
      <w:tr w:rsidR="00D71E62" w14:paraId="24D8F19F" w14:textId="77777777" w:rsidTr="00785E7F">
        <w:tc>
          <w:tcPr>
            <w:tcW w:w="2337" w:type="dxa"/>
          </w:tcPr>
          <w:p w14:paraId="66B8EBC1" w14:textId="77777777" w:rsidR="00D71E62" w:rsidRPr="00D71E62" w:rsidRDefault="00D71E62" w:rsidP="00D71E62">
            <w:pPr>
              <w:rPr>
                <w:rFonts w:cs="Arial"/>
              </w:rPr>
            </w:pPr>
            <w:r w:rsidRPr="00D71E62">
              <w:rPr>
                <w:rFonts w:cs="Arial"/>
              </w:rPr>
              <w:t>UsernameElementID</w:t>
            </w:r>
          </w:p>
        </w:tc>
        <w:tc>
          <w:tcPr>
            <w:tcW w:w="2337" w:type="dxa"/>
          </w:tcPr>
          <w:p w14:paraId="5F394180" w14:textId="1F2E67DF" w:rsidR="00D71E62" w:rsidRDefault="00D71E62" w:rsidP="00D71E62">
            <w:pPr>
              <w:rPr>
                <w:rFonts w:cs="Arial"/>
              </w:rPr>
            </w:pPr>
            <w:r>
              <w:rPr>
                <w:rFonts w:cs="Arial"/>
              </w:rPr>
              <w:t>string</w:t>
            </w:r>
          </w:p>
        </w:tc>
        <w:tc>
          <w:tcPr>
            <w:tcW w:w="2338" w:type="dxa"/>
          </w:tcPr>
          <w:p w14:paraId="3292A50A" w14:textId="77777777" w:rsidR="00D71E62" w:rsidRDefault="00D71E62" w:rsidP="00D71E62">
            <w:pPr>
              <w:rPr>
                <w:rFonts w:cs="Arial"/>
              </w:rPr>
            </w:pPr>
            <w:r>
              <w:rPr>
                <w:rFonts w:cs="Arial"/>
              </w:rPr>
              <w:t>“EMPTY”</w:t>
            </w:r>
          </w:p>
        </w:tc>
        <w:tc>
          <w:tcPr>
            <w:tcW w:w="2338" w:type="dxa"/>
          </w:tcPr>
          <w:p w14:paraId="3ED24CCC" w14:textId="77777777" w:rsidR="00D71E62" w:rsidRDefault="00D71E62" w:rsidP="00D71E62">
            <w:pPr>
              <w:rPr>
                <w:rFonts w:cs="Arial"/>
              </w:rPr>
            </w:pPr>
            <w:r w:rsidRPr="00953C0D">
              <w:rPr>
                <w:rFonts w:cs="Arial"/>
              </w:rPr>
              <w:t>ID of the username element.</w:t>
            </w:r>
          </w:p>
        </w:tc>
      </w:tr>
      <w:tr w:rsidR="00D71E62" w14:paraId="6A47051F" w14:textId="77777777" w:rsidTr="00785E7F">
        <w:tc>
          <w:tcPr>
            <w:tcW w:w="2337" w:type="dxa"/>
          </w:tcPr>
          <w:p w14:paraId="2566396D" w14:textId="7197392D" w:rsidR="00D71E62" w:rsidRPr="00D71E62" w:rsidRDefault="00D71E62" w:rsidP="00D71E62">
            <w:pPr>
              <w:rPr>
                <w:rFonts w:cs="Arial"/>
              </w:rPr>
            </w:pPr>
            <w:r>
              <w:rPr>
                <w:rFonts w:cs="Arial"/>
              </w:rPr>
              <w:t>UsernameElementName</w:t>
            </w:r>
          </w:p>
        </w:tc>
        <w:tc>
          <w:tcPr>
            <w:tcW w:w="2337" w:type="dxa"/>
          </w:tcPr>
          <w:p w14:paraId="5DB5C231" w14:textId="3BD6F405" w:rsidR="00D71E62" w:rsidRDefault="00D71E62" w:rsidP="00D71E62">
            <w:pPr>
              <w:rPr>
                <w:rFonts w:cs="Arial"/>
              </w:rPr>
            </w:pPr>
            <w:r>
              <w:rPr>
                <w:rFonts w:cs="Arial"/>
              </w:rPr>
              <w:t>string</w:t>
            </w:r>
          </w:p>
        </w:tc>
        <w:tc>
          <w:tcPr>
            <w:tcW w:w="2338" w:type="dxa"/>
          </w:tcPr>
          <w:p w14:paraId="20E7C977" w14:textId="12A57DFA" w:rsidR="00D71E62" w:rsidRDefault="00D71E62" w:rsidP="00D71E62">
            <w:pPr>
              <w:rPr>
                <w:rFonts w:cs="Arial"/>
              </w:rPr>
            </w:pPr>
            <w:r>
              <w:rPr>
                <w:rFonts w:cs="Arial"/>
              </w:rPr>
              <w:t>&lt;blank&gt;</w:t>
            </w:r>
          </w:p>
        </w:tc>
        <w:tc>
          <w:tcPr>
            <w:tcW w:w="2338" w:type="dxa"/>
          </w:tcPr>
          <w:p w14:paraId="772890C6" w14:textId="47FDF8F3" w:rsidR="00D71E62" w:rsidRPr="00953C0D" w:rsidRDefault="00D71E62" w:rsidP="00D71E62">
            <w:pPr>
              <w:rPr>
                <w:rFonts w:cs="Arial"/>
              </w:rPr>
            </w:pPr>
            <w:r>
              <w:rPr>
                <w:rFonts w:cs="Arial"/>
              </w:rPr>
              <w:t>Will be used if no ID exists.</w:t>
            </w:r>
          </w:p>
        </w:tc>
      </w:tr>
      <w:tr w:rsidR="00D71E62" w14:paraId="20D66020" w14:textId="77777777" w:rsidTr="00785E7F">
        <w:tc>
          <w:tcPr>
            <w:tcW w:w="2337" w:type="dxa"/>
          </w:tcPr>
          <w:p w14:paraId="59E88C9F" w14:textId="732C22D8" w:rsidR="00D71E62" w:rsidRPr="00D71E62" w:rsidRDefault="00D71E62" w:rsidP="00D71E62">
            <w:pPr>
              <w:rPr>
                <w:rFonts w:cs="Arial"/>
              </w:rPr>
            </w:pPr>
          </w:p>
        </w:tc>
        <w:tc>
          <w:tcPr>
            <w:tcW w:w="2337" w:type="dxa"/>
          </w:tcPr>
          <w:p w14:paraId="49679D02" w14:textId="02F103D1" w:rsidR="00D71E62" w:rsidRDefault="00D71E62" w:rsidP="00D71E62">
            <w:pPr>
              <w:rPr>
                <w:rFonts w:cs="Arial"/>
              </w:rPr>
            </w:pPr>
          </w:p>
        </w:tc>
        <w:tc>
          <w:tcPr>
            <w:tcW w:w="2338" w:type="dxa"/>
          </w:tcPr>
          <w:p w14:paraId="26FF2920" w14:textId="4D63A656" w:rsidR="00D71E62" w:rsidRDefault="00D71E62" w:rsidP="00D71E62">
            <w:pPr>
              <w:rPr>
                <w:rFonts w:cs="Arial"/>
              </w:rPr>
            </w:pPr>
          </w:p>
        </w:tc>
        <w:tc>
          <w:tcPr>
            <w:tcW w:w="2338" w:type="dxa"/>
          </w:tcPr>
          <w:p w14:paraId="25D96A79" w14:textId="2A31A3BF" w:rsidR="00D71E62" w:rsidRPr="00953C0D" w:rsidRDefault="00D71E62" w:rsidP="00D71E62">
            <w:pPr>
              <w:rPr>
                <w:rFonts w:cs="Arial"/>
              </w:rPr>
            </w:pPr>
          </w:p>
        </w:tc>
      </w:tr>
    </w:tbl>
    <w:p w14:paraId="31BA2D7D" w14:textId="77777777" w:rsidR="00A968E8" w:rsidRPr="00953C0D" w:rsidRDefault="00A968E8" w:rsidP="00A968E8">
      <w:pPr>
        <w:rPr>
          <w:rFonts w:cs="Arial"/>
        </w:rPr>
      </w:pPr>
    </w:p>
    <w:p w14:paraId="3713DEEC" w14:textId="7EE1EF10" w:rsidR="00A968E8" w:rsidRPr="00953C0D" w:rsidRDefault="00A968E8" w:rsidP="00A968E8">
      <w:pPr>
        <w:rPr>
          <w:rFonts w:cs="Arial"/>
        </w:rPr>
      </w:pPr>
      <w:r w:rsidRPr="00953C0D">
        <w:rPr>
          <w:rFonts w:cs="Arial"/>
        </w:rPr>
        <w:t>Note:</w:t>
      </w:r>
      <w:r w:rsidR="00A553C6">
        <w:rPr>
          <w:rFonts w:cs="Arial"/>
        </w:rPr>
        <w:t xml:space="preserve"> </w:t>
      </w:r>
      <w:r w:rsidRPr="00953C0D">
        <w:rPr>
          <w:rFonts w:cs="Arial"/>
        </w:rPr>
        <w:t xml:space="preserve">These </w:t>
      </w:r>
      <w:r w:rsidR="00440467">
        <w:rPr>
          <w:rFonts w:cs="Arial"/>
        </w:rPr>
        <w:t xml:space="preserve">items above </w:t>
      </w:r>
      <w:r w:rsidRPr="00953C0D">
        <w:rPr>
          <w:rFonts w:cs="Arial"/>
        </w:rPr>
        <w:t xml:space="preserve">MUST be overridden for each URL instance and are NOT configured within the configuration file(s). </w:t>
      </w:r>
    </w:p>
    <w:p w14:paraId="2F3EE2DA" w14:textId="0A9CDE99" w:rsidR="00A968E8" w:rsidRDefault="00A968E8" w:rsidP="00A968E8">
      <w:pPr>
        <w:rPr>
          <w:rFonts w:cs="Arial"/>
        </w:rPr>
      </w:pPr>
      <w:r w:rsidRPr="00953C0D">
        <w:rPr>
          <w:rFonts w:cs="Arial"/>
        </w:rPr>
        <w:t xml:space="preserve">There are some specific configurations required on each watcher node that will run this ScriptedIELogin monitoring workflow. </w:t>
      </w:r>
    </w:p>
    <w:p w14:paraId="3F144AE1" w14:textId="59B1D5ED" w:rsidR="00A553C6" w:rsidRPr="00953C0D" w:rsidRDefault="00A553C6" w:rsidP="00A968E8">
      <w:pPr>
        <w:rPr>
          <w:rFonts w:cs="Arial"/>
        </w:rPr>
      </w:pPr>
      <w:r>
        <w:rPr>
          <w:rFonts w:cs="Arial"/>
        </w:rPr>
        <w:t>At this time there is no logic for locating/selecting check boxes. This may be added in the future.</w:t>
      </w:r>
    </w:p>
    <w:p w14:paraId="1A9190F3" w14:textId="170E3653" w:rsidR="00A968E8" w:rsidRPr="00953C0D" w:rsidRDefault="00B510E4" w:rsidP="00A968E8">
      <w:pPr>
        <w:rPr>
          <w:rFonts w:cs="Arial"/>
        </w:rPr>
      </w:pPr>
      <w:r>
        <w:rPr>
          <w:rFonts w:cs="Arial"/>
        </w:rPr>
        <w:t xml:space="preserve">See the </w:t>
      </w:r>
      <w:hyperlink w:anchor="_Monitor_a_Login" w:history="1">
        <w:r w:rsidRPr="00CC5C8F">
          <w:rPr>
            <w:rStyle w:val="Hyperlink"/>
            <w:rFonts w:cs="Arial"/>
            <w:b/>
          </w:rPr>
          <w:t>Tutorials</w:t>
        </w:r>
      </w:hyperlink>
      <w:r>
        <w:rPr>
          <w:rFonts w:cs="Arial"/>
        </w:rPr>
        <w:t xml:space="preserve"> section below for specific configuration requirements.</w:t>
      </w:r>
    </w:p>
    <w:p w14:paraId="0A1165C7" w14:textId="2D86B336" w:rsidR="00A968E8" w:rsidRPr="00953C0D" w:rsidRDefault="00532C75" w:rsidP="00672E42">
      <w:pPr>
        <w:pStyle w:val="Heading2"/>
      </w:pPr>
      <w:bookmarkStart w:id="41" w:name="_URLGenie.URLGrabScripted.ClientCert"/>
      <w:bookmarkStart w:id="42" w:name="_URLGenie.URLGrabScripted.Monitor"/>
      <w:bookmarkStart w:id="43" w:name="_Toc528078221"/>
      <w:bookmarkEnd w:id="41"/>
      <w:bookmarkEnd w:id="42"/>
      <w:r w:rsidRPr="00532C75">
        <w:lastRenderedPageBreak/>
        <w:t>URLGenie Scripted Monitor</w:t>
      </w:r>
      <w:bookmarkEnd w:id="43"/>
      <w:r w:rsidR="00A968E8" w:rsidRPr="00953C0D">
        <w:t xml:space="preserve"> </w:t>
      </w:r>
    </w:p>
    <w:p w14:paraId="587A3559" w14:textId="77777777" w:rsidR="00A968E8" w:rsidRPr="00953C0D" w:rsidRDefault="00A968E8" w:rsidP="00A968E8">
      <w:pPr>
        <w:rPr>
          <w:rFonts w:cs="Arial"/>
        </w:rPr>
      </w:pPr>
      <w:r w:rsidRPr="00953C0D">
        <w:rPr>
          <w:rFonts w:cs="Arial"/>
        </w:rPr>
        <w:t xml:space="preserve">Default: DISABLED. </w:t>
      </w:r>
    </w:p>
    <w:p w14:paraId="635D6EB0" w14:textId="77777777" w:rsidR="00A968E8" w:rsidRPr="00953C0D" w:rsidRDefault="00A968E8" w:rsidP="00A968E8">
      <w:pPr>
        <w:rPr>
          <w:rFonts w:cs="Arial"/>
        </w:rPr>
      </w:pPr>
      <w:r w:rsidRPr="00953C0D">
        <w:rPr>
          <w:rFonts w:cs="Arial"/>
        </w:rPr>
        <w:t>NOTE: This monitor requires Powershell v3.0 or higher on the watcher node to use the "Invoke-WebRequest" cmdlet.</w:t>
      </w:r>
    </w:p>
    <w:p w14:paraId="276A3B7E" w14:textId="35828C39" w:rsidR="00E57E50" w:rsidRPr="00953C0D" w:rsidRDefault="00A968E8" w:rsidP="00E57E50">
      <w:pPr>
        <w:rPr>
          <w:rFonts w:cs="Arial"/>
        </w:rPr>
      </w:pPr>
      <w:r w:rsidRPr="00953C0D">
        <w:rPr>
          <w:rFonts w:cs="Arial"/>
        </w:rPr>
        <w:t xml:space="preserve">Description:  </w:t>
      </w:r>
      <w:r w:rsidR="00E57E50">
        <w:rPr>
          <w:rFonts w:cs="Arial"/>
        </w:rPr>
        <w:t>This monitor is applicable to only the “special” URL types and n</w:t>
      </w:r>
      <w:r w:rsidR="00E57E50" w:rsidRPr="00953C0D">
        <w:rPr>
          <w:rFonts w:cs="Arial"/>
        </w:rPr>
        <w:t>ormal monitoring doesn't apply to these types of instances</w:t>
      </w:r>
      <w:r w:rsidR="00E57E50">
        <w:rPr>
          <w:rFonts w:cs="Arial"/>
        </w:rPr>
        <w:t>. Typically, t</w:t>
      </w:r>
      <w:r w:rsidR="00E57E50" w:rsidRPr="00953C0D">
        <w:rPr>
          <w:rFonts w:cs="Arial"/>
        </w:rPr>
        <w:t xml:space="preserve">his </w:t>
      </w:r>
      <w:r w:rsidR="00E57E50">
        <w:rPr>
          <w:rFonts w:cs="Arial"/>
        </w:rPr>
        <w:t xml:space="preserve">unit monitor </w:t>
      </w:r>
      <w:r w:rsidR="00E57E50" w:rsidRPr="00953C0D">
        <w:rPr>
          <w:rFonts w:cs="Arial"/>
        </w:rPr>
        <w:t>must be manually enabled (via override).</w:t>
      </w:r>
      <w:r w:rsidR="00E57E50">
        <w:rPr>
          <w:rFonts w:cs="Arial"/>
        </w:rPr>
        <w:t xml:space="preserve"> </w:t>
      </w:r>
      <w:r w:rsidR="00E57E50" w:rsidRPr="00953C0D">
        <w:rPr>
          <w:rFonts w:cs="Arial"/>
        </w:rPr>
        <w:t xml:space="preserve">This monitor will only be auto-enabled for instances that have a CertThumbprint property populated value. See "CertThumbprint" definition above. </w:t>
      </w:r>
    </w:p>
    <w:p w14:paraId="5DB65CD7" w14:textId="38D1A4AC" w:rsidR="00A968E8" w:rsidRPr="00953C0D" w:rsidRDefault="00A968E8" w:rsidP="00A968E8">
      <w:pPr>
        <w:rPr>
          <w:rFonts w:cs="Arial"/>
        </w:rPr>
      </w:pPr>
      <w:r w:rsidRPr="00953C0D">
        <w:rPr>
          <w:rFonts w:cs="Arial"/>
        </w:rPr>
        <w:t>This script will scrape a URL</w:t>
      </w:r>
      <w:r w:rsidR="00E57E50">
        <w:rPr>
          <w:rFonts w:cs="Arial"/>
        </w:rPr>
        <w:t xml:space="preserve"> body (and optionally the header and any server error response)</w:t>
      </w:r>
      <w:r w:rsidRPr="00953C0D">
        <w:rPr>
          <w:rFonts w:cs="Arial"/>
        </w:rPr>
        <w:t xml:space="preserve"> for content </w:t>
      </w:r>
      <w:r w:rsidR="00E57E50">
        <w:rPr>
          <w:rFonts w:cs="Arial"/>
        </w:rPr>
        <w:t xml:space="preserve">matching </w:t>
      </w:r>
      <w:r w:rsidRPr="00953C0D">
        <w:rPr>
          <w:rFonts w:cs="Arial"/>
        </w:rPr>
        <w:t xml:space="preserve">and </w:t>
      </w:r>
      <w:r w:rsidR="00E57E50">
        <w:rPr>
          <w:rFonts w:cs="Arial"/>
        </w:rPr>
        <w:t xml:space="preserve">also </w:t>
      </w:r>
      <w:r w:rsidRPr="00953C0D">
        <w:rPr>
          <w:rFonts w:cs="Arial"/>
        </w:rPr>
        <w:t xml:space="preserve">check the status code of the response header. You can submit </w:t>
      </w:r>
      <w:r w:rsidR="00E57E50">
        <w:rPr>
          <w:rFonts w:cs="Arial"/>
        </w:rPr>
        <w:t>unlimited</w:t>
      </w:r>
      <w:r w:rsidRPr="00953C0D">
        <w:rPr>
          <w:rFonts w:cs="Arial"/>
        </w:rPr>
        <w:t xml:space="preserve"> URLs separate</w:t>
      </w:r>
      <w:r w:rsidR="00E57E50">
        <w:rPr>
          <w:rFonts w:cs="Arial"/>
        </w:rPr>
        <w:t>d</w:t>
      </w:r>
      <w:r w:rsidRPr="00953C0D">
        <w:rPr>
          <w:rFonts w:cs="Arial"/>
        </w:rPr>
        <w:t xml:space="preserve"> by a </w:t>
      </w:r>
      <w:r w:rsidR="006B1E89">
        <w:rPr>
          <w:rFonts w:cs="Arial"/>
        </w:rPr>
        <w:t>caret</w:t>
      </w:r>
      <w:r w:rsidRPr="00953C0D">
        <w:rPr>
          <w:rFonts w:cs="Arial"/>
        </w:rPr>
        <w:t xml:space="preserve"> </w:t>
      </w:r>
      <w:r w:rsidR="00E57E50" w:rsidRPr="00953C0D">
        <w:rPr>
          <w:rFonts w:cs="Arial"/>
        </w:rPr>
        <w:t>'^'</w:t>
      </w:r>
      <w:r w:rsidR="00E57E50">
        <w:rPr>
          <w:rFonts w:cs="Arial"/>
        </w:rPr>
        <w:t xml:space="preserve"> </w:t>
      </w:r>
      <w:r w:rsidRPr="00953C0D">
        <w:rPr>
          <w:rFonts w:cs="Arial"/>
        </w:rPr>
        <w:t>character.</w:t>
      </w:r>
    </w:p>
    <w:p w14:paraId="3C0B8D78" w14:textId="5255CDB1" w:rsidR="00E57E50" w:rsidRPr="00E57E50" w:rsidRDefault="00E57E50" w:rsidP="00E57E50">
      <w:pPr>
        <w:rPr>
          <w:rFonts w:cs="Arial"/>
        </w:rPr>
      </w:pPr>
      <w:r w:rsidRPr="00E57E50">
        <w:rPr>
          <w:rFonts w:cs="Arial"/>
        </w:rPr>
        <w:t>This scripted monitor type uses a datasource that is designed to parse multiple values from the criteria parameters</w:t>
      </w:r>
      <w:r w:rsidR="004D4BC9">
        <w:rPr>
          <w:rFonts w:cs="Arial"/>
        </w:rPr>
        <w:t xml:space="preserve"> </w:t>
      </w:r>
      <w:r w:rsidRPr="00E57E50">
        <w:rPr>
          <w:rFonts w:cs="Arial"/>
        </w:rPr>
        <w:t>based on this caret delimiter [^] in order to test a sequence of URLs (1 or more) with individual test criteria.</w:t>
      </w:r>
    </w:p>
    <w:p w14:paraId="223F0B23" w14:textId="7319E872" w:rsidR="00E57E50" w:rsidRPr="00E57E50" w:rsidRDefault="00E57E50" w:rsidP="00E57E50">
      <w:pPr>
        <w:rPr>
          <w:rFonts w:cs="Arial"/>
        </w:rPr>
      </w:pPr>
      <w:r w:rsidRPr="00E57E50">
        <w:rPr>
          <w:rFonts w:cs="Arial"/>
        </w:rPr>
        <w:t>When multiple URLs are submitted</w:t>
      </w:r>
      <w:r w:rsidR="004D4BC9">
        <w:rPr>
          <w:rFonts w:cs="Arial"/>
        </w:rPr>
        <w:t>:</w:t>
      </w:r>
      <w:r w:rsidR="004D4BC9">
        <w:rPr>
          <w:rFonts w:cs="Arial"/>
        </w:rPr>
        <w:br/>
      </w:r>
      <w:r w:rsidRPr="00E57E50">
        <w:rPr>
          <w:rFonts w:cs="Arial"/>
        </w:rPr>
        <w:t>Example</w:t>
      </w:r>
      <w:r w:rsidR="004D4BC9">
        <w:rPr>
          <w:rFonts w:cs="Arial"/>
        </w:rPr>
        <w:t>, three URLS</w:t>
      </w:r>
      <w:r w:rsidRPr="00E57E50">
        <w:rPr>
          <w:rFonts w:cs="Arial"/>
        </w:rPr>
        <w:t xml:space="preserve">: </w:t>
      </w:r>
      <w:r w:rsidRPr="004D4BC9">
        <w:rPr>
          <w:rFonts w:cs="Arial"/>
          <w:b/>
        </w:rPr>
        <w:t>www.abc.com^support.xyz.com^eStore.123.com</w:t>
      </w:r>
    </w:p>
    <w:p w14:paraId="42B5A1D6" w14:textId="5E97E176" w:rsidR="00E57E50" w:rsidRPr="004D4BC9" w:rsidRDefault="004D4BC9" w:rsidP="004D4BC9">
      <w:pPr>
        <w:rPr>
          <w:rFonts w:cs="Arial"/>
          <w:b/>
        </w:rPr>
      </w:pPr>
      <w:r>
        <w:rPr>
          <w:rFonts w:cs="Arial"/>
        </w:rPr>
        <w:t>i</w:t>
      </w:r>
      <w:r w:rsidR="00E57E50" w:rsidRPr="00E57E50">
        <w:rPr>
          <w:rFonts w:cs="Arial"/>
        </w:rPr>
        <w:t>f only one value is submitted for a particular test criteria parameter</w:t>
      </w:r>
      <w:r>
        <w:rPr>
          <w:rFonts w:cs="Arial"/>
        </w:rPr>
        <w:br/>
      </w:r>
      <w:r w:rsidR="00E57E50" w:rsidRPr="00E57E50">
        <w:rPr>
          <w:rFonts w:cs="Arial"/>
        </w:rPr>
        <w:t xml:space="preserve">Example: </w:t>
      </w:r>
      <w:r>
        <w:rPr>
          <w:rFonts w:ascii="Consolas" w:hAnsi="Consolas" w:cs="Consolas"/>
          <w:color w:val="0000FF"/>
          <w:sz w:val="19"/>
          <w:szCs w:val="19"/>
        </w:rPr>
        <w:t>&lt;</w:t>
      </w:r>
      <w:r>
        <w:rPr>
          <w:rFonts w:ascii="Consolas" w:hAnsi="Consolas" w:cs="Consolas"/>
          <w:color w:val="A31515"/>
          <w:sz w:val="19"/>
          <w:szCs w:val="19"/>
        </w:rPr>
        <w:t>contentmatch</w:t>
      </w:r>
      <w:r>
        <w:rPr>
          <w:rFonts w:ascii="Consolas" w:hAnsi="Consolas" w:cs="Consolas"/>
          <w:color w:val="0000FF"/>
          <w:sz w:val="19"/>
          <w:szCs w:val="19"/>
        </w:rPr>
        <w:t>&gt;</w:t>
      </w:r>
      <w:r>
        <w:rPr>
          <w:rFonts w:ascii="Consolas" w:hAnsi="Consolas" w:cs="Consolas"/>
          <w:color w:val="000000"/>
          <w:sz w:val="19"/>
          <w:szCs w:val="19"/>
        </w:rPr>
        <w:t>website,online</w:t>
      </w:r>
      <w:r>
        <w:rPr>
          <w:rFonts w:ascii="Consolas" w:hAnsi="Consolas" w:cs="Consolas"/>
          <w:color w:val="0000FF"/>
          <w:sz w:val="19"/>
          <w:szCs w:val="19"/>
        </w:rPr>
        <w:t>&lt;/</w:t>
      </w:r>
      <w:r>
        <w:rPr>
          <w:rFonts w:ascii="Consolas" w:hAnsi="Consolas" w:cs="Consolas"/>
          <w:color w:val="A31515"/>
          <w:sz w:val="19"/>
          <w:szCs w:val="19"/>
        </w:rPr>
        <w:t>contentmatch</w:t>
      </w:r>
      <w:r>
        <w:rPr>
          <w:rFonts w:ascii="Consolas" w:hAnsi="Consolas" w:cs="Consolas"/>
          <w:color w:val="0000FF"/>
          <w:sz w:val="19"/>
          <w:szCs w:val="19"/>
        </w:rPr>
        <w:t>&gt;</w:t>
      </w:r>
      <w:r>
        <w:rPr>
          <w:rFonts w:cs="Arial"/>
          <w:b/>
        </w:rPr>
        <w:br/>
      </w:r>
      <w:r w:rsidR="00E57E50" w:rsidRPr="00E57E50">
        <w:rPr>
          <w:rFonts w:cs="Arial"/>
        </w:rPr>
        <w:t>then "website" AND "online" will be used as the ContentMatch test keywords for ALL URLs</w:t>
      </w:r>
      <w:r>
        <w:rPr>
          <w:rFonts w:cs="Arial"/>
        </w:rPr>
        <w:t xml:space="preserve"> in the sequence</w:t>
      </w:r>
      <w:r w:rsidR="00E57E50" w:rsidRPr="00E57E50">
        <w:rPr>
          <w:rFonts w:cs="Arial"/>
        </w:rPr>
        <w:t xml:space="preserve"> and is considered to be a single criteria value even though it consists of two keywords (comma separated).</w:t>
      </w:r>
    </w:p>
    <w:p w14:paraId="4D0E72D9" w14:textId="706C604D" w:rsidR="00E57E50" w:rsidRPr="004D4BC9" w:rsidRDefault="00E57E50" w:rsidP="00E57E50">
      <w:pPr>
        <w:rPr>
          <w:rFonts w:ascii="Consolas" w:hAnsi="Consolas" w:cs="Consolas"/>
          <w:color w:val="0000FF"/>
          <w:sz w:val="19"/>
          <w:szCs w:val="19"/>
        </w:rPr>
      </w:pPr>
      <w:r w:rsidRPr="00E57E50">
        <w:rPr>
          <w:rFonts w:cs="Arial"/>
        </w:rPr>
        <w:t xml:space="preserve">If more than one value is submitted for a criteria (but less than the total number of URLs) </w:t>
      </w:r>
      <w:r w:rsidR="004D4BC9">
        <w:rPr>
          <w:rFonts w:cs="Arial"/>
        </w:rPr>
        <w:br/>
      </w:r>
      <w:r w:rsidRPr="00E57E50">
        <w:rPr>
          <w:rFonts w:cs="Arial"/>
        </w:rPr>
        <w:t xml:space="preserve">Example: </w:t>
      </w:r>
      <w:r w:rsidR="004D4BC9">
        <w:rPr>
          <w:rFonts w:ascii="Consolas" w:hAnsi="Consolas" w:cs="Consolas"/>
          <w:color w:val="0000FF"/>
          <w:sz w:val="19"/>
          <w:szCs w:val="19"/>
        </w:rPr>
        <w:t>&lt;</w:t>
      </w:r>
      <w:r w:rsidR="004D4BC9">
        <w:rPr>
          <w:rFonts w:ascii="Consolas" w:hAnsi="Consolas" w:cs="Consolas"/>
          <w:color w:val="A31515"/>
          <w:sz w:val="19"/>
          <w:szCs w:val="19"/>
        </w:rPr>
        <w:t>contentmatch</w:t>
      </w:r>
      <w:r w:rsidR="004D4BC9">
        <w:rPr>
          <w:rFonts w:ascii="Consolas" w:hAnsi="Consolas" w:cs="Consolas"/>
          <w:color w:val="0000FF"/>
          <w:sz w:val="19"/>
          <w:szCs w:val="19"/>
        </w:rPr>
        <w:t>&gt;</w:t>
      </w:r>
      <w:r w:rsidR="004D4BC9">
        <w:rPr>
          <w:rFonts w:ascii="Consolas" w:hAnsi="Consolas" w:cs="Consolas"/>
          <w:color w:val="000000"/>
          <w:sz w:val="19"/>
          <w:szCs w:val="19"/>
        </w:rPr>
        <w:t>fishing^bowling</w:t>
      </w:r>
      <w:r w:rsidR="004D4BC9">
        <w:rPr>
          <w:rFonts w:ascii="Consolas" w:hAnsi="Consolas" w:cs="Consolas"/>
          <w:color w:val="0000FF"/>
          <w:sz w:val="19"/>
          <w:szCs w:val="19"/>
        </w:rPr>
        <w:t>&lt;/</w:t>
      </w:r>
      <w:r w:rsidR="004D4BC9">
        <w:rPr>
          <w:rFonts w:ascii="Consolas" w:hAnsi="Consolas" w:cs="Consolas"/>
          <w:color w:val="A31515"/>
          <w:sz w:val="19"/>
          <w:szCs w:val="19"/>
        </w:rPr>
        <w:t>contentmatch</w:t>
      </w:r>
      <w:r w:rsidR="004D4BC9">
        <w:rPr>
          <w:rFonts w:ascii="Consolas" w:hAnsi="Consolas" w:cs="Consolas"/>
          <w:color w:val="0000FF"/>
          <w:sz w:val="19"/>
          <w:szCs w:val="19"/>
        </w:rPr>
        <w:t xml:space="preserve">&gt; </w:t>
      </w:r>
      <w:r w:rsidR="004D4BC9">
        <w:rPr>
          <w:rFonts w:ascii="Consolas" w:hAnsi="Consolas" w:cs="Consolas"/>
          <w:color w:val="0000FF"/>
          <w:sz w:val="19"/>
          <w:szCs w:val="19"/>
        </w:rPr>
        <w:br/>
      </w:r>
      <w:r w:rsidRPr="00E57E50">
        <w:rPr>
          <w:rFonts w:cs="Arial"/>
        </w:rPr>
        <w:t>this is considered two values which is more than 1 but less than the total number of URLs</w:t>
      </w:r>
      <w:r w:rsidR="004D4BC9">
        <w:rPr>
          <w:rFonts w:cs="Arial"/>
        </w:rPr>
        <w:t xml:space="preserve"> </w:t>
      </w:r>
      <w:r w:rsidRPr="00E57E50">
        <w:rPr>
          <w:rFonts w:cs="Arial"/>
        </w:rPr>
        <w:t>(3) and will result in a monitor failure and script exit.</w:t>
      </w:r>
    </w:p>
    <w:p w14:paraId="3E58BC15" w14:textId="49167148" w:rsidR="00E57E50" w:rsidRPr="00E57E50" w:rsidRDefault="004D4BC9" w:rsidP="00E57E50">
      <w:pPr>
        <w:rPr>
          <w:rFonts w:cs="Arial"/>
        </w:rPr>
      </w:pPr>
      <w:r>
        <w:rPr>
          <w:rFonts w:cs="Arial"/>
        </w:rPr>
        <w:t>The reason behind this</w:t>
      </w:r>
      <w:r w:rsidR="00E57E50" w:rsidRPr="00E57E50">
        <w:rPr>
          <w:rFonts w:cs="Arial"/>
        </w:rPr>
        <w:t xml:space="preserve"> is so you can submit one parameter to act as a global setting for all URLs OR be explicit with each URL by submitting an equal number of values for the number of URLs.</w:t>
      </w:r>
    </w:p>
    <w:p w14:paraId="53429A31" w14:textId="77777777" w:rsidR="004D4BC9" w:rsidRDefault="00E57E50" w:rsidP="004D4BC9">
      <w:pPr>
        <w:autoSpaceDE w:val="0"/>
        <w:autoSpaceDN w:val="0"/>
        <w:adjustRightInd w:val="0"/>
        <w:spacing w:after="0" w:line="240" w:lineRule="auto"/>
        <w:rPr>
          <w:rFonts w:ascii="Consolas" w:hAnsi="Consolas" w:cs="Consolas"/>
          <w:color w:val="000000"/>
          <w:sz w:val="19"/>
          <w:szCs w:val="19"/>
        </w:rPr>
      </w:pPr>
      <w:r w:rsidRPr="00E57E50">
        <w:rPr>
          <w:rFonts w:cs="Arial"/>
        </w:rPr>
        <w:t xml:space="preserve">In the example (for 3 URLs) above you would have to submit either one single value like the following: </w:t>
      </w:r>
      <w:r w:rsidR="004D4BC9">
        <w:rPr>
          <w:rFonts w:ascii="Consolas" w:hAnsi="Consolas" w:cs="Consolas"/>
          <w:color w:val="0000FF"/>
          <w:sz w:val="19"/>
          <w:szCs w:val="19"/>
        </w:rPr>
        <w:t xml:space="preserve">  &lt;</w:t>
      </w:r>
      <w:r w:rsidR="004D4BC9">
        <w:rPr>
          <w:rFonts w:ascii="Consolas" w:hAnsi="Consolas" w:cs="Consolas"/>
          <w:color w:val="A31515"/>
          <w:sz w:val="19"/>
          <w:szCs w:val="19"/>
        </w:rPr>
        <w:t>contentmatch</w:t>
      </w:r>
      <w:r w:rsidR="004D4BC9">
        <w:rPr>
          <w:rFonts w:ascii="Consolas" w:hAnsi="Consolas" w:cs="Consolas"/>
          <w:color w:val="0000FF"/>
          <w:sz w:val="19"/>
          <w:szCs w:val="19"/>
        </w:rPr>
        <w:t>&gt;</w:t>
      </w:r>
      <w:r w:rsidR="004D4BC9">
        <w:rPr>
          <w:rFonts w:ascii="Consolas" w:hAnsi="Consolas" w:cs="Consolas"/>
          <w:color w:val="000000"/>
          <w:sz w:val="19"/>
          <w:szCs w:val="19"/>
        </w:rPr>
        <w:t>contact us,login</w:t>
      </w:r>
      <w:r w:rsidR="004D4BC9">
        <w:rPr>
          <w:rFonts w:ascii="Consolas" w:hAnsi="Consolas" w:cs="Consolas"/>
          <w:color w:val="0000FF"/>
          <w:sz w:val="19"/>
          <w:szCs w:val="19"/>
        </w:rPr>
        <w:t>&lt;/</w:t>
      </w:r>
      <w:r w:rsidR="004D4BC9">
        <w:rPr>
          <w:rFonts w:ascii="Consolas" w:hAnsi="Consolas" w:cs="Consolas"/>
          <w:color w:val="A31515"/>
          <w:sz w:val="19"/>
          <w:szCs w:val="19"/>
        </w:rPr>
        <w:t>contentmatch</w:t>
      </w:r>
      <w:r w:rsidR="004D4BC9">
        <w:rPr>
          <w:rFonts w:ascii="Consolas" w:hAnsi="Consolas" w:cs="Consolas"/>
          <w:color w:val="0000FF"/>
          <w:sz w:val="19"/>
          <w:szCs w:val="19"/>
        </w:rPr>
        <w:t>&gt;</w:t>
      </w:r>
    </w:p>
    <w:p w14:paraId="4A202717" w14:textId="5D575097" w:rsidR="004D4BC9" w:rsidRPr="004D4BC9" w:rsidRDefault="004D4BC9" w:rsidP="004D4BC9">
      <w:pPr>
        <w:autoSpaceDE w:val="0"/>
        <w:autoSpaceDN w:val="0"/>
        <w:adjustRightInd w:val="0"/>
        <w:spacing w:after="0" w:line="240" w:lineRule="auto"/>
        <w:rPr>
          <w:rFonts w:cs="Arial"/>
        </w:rPr>
      </w:pPr>
      <w:r w:rsidRPr="004D4BC9">
        <w:rPr>
          <w:rFonts w:cs="Arial"/>
        </w:rPr>
        <w:t>Or…</w:t>
      </w:r>
    </w:p>
    <w:p w14:paraId="3D222A3C" w14:textId="6473D0DA" w:rsidR="004D4BC9" w:rsidRDefault="004D4BC9" w:rsidP="004D4BC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A31515"/>
          <w:sz w:val="19"/>
          <w:szCs w:val="19"/>
        </w:rPr>
        <w:t>contentmatch</w:t>
      </w:r>
      <w:r>
        <w:rPr>
          <w:rFonts w:ascii="Consolas" w:hAnsi="Consolas" w:cs="Consolas"/>
          <w:color w:val="0000FF"/>
          <w:sz w:val="19"/>
          <w:szCs w:val="19"/>
        </w:rPr>
        <w:t>&gt;</w:t>
      </w:r>
      <w:r>
        <w:rPr>
          <w:rFonts w:ascii="Consolas" w:hAnsi="Consolas" w:cs="Consolas"/>
          <w:color w:val="000000"/>
          <w:sz w:val="19"/>
          <w:szCs w:val="19"/>
        </w:rPr>
        <w:t>login</w:t>
      </w:r>
      <w:r>
        <w:rPr>
          <w:rFonts w:ascii="Consolas" w:hAnsi="Consolas" w:cs="Consolas"/>
          <w:color w:val="0000FF"/>
          <w:sz w:val="19"/>
          <w:szCs w:val="19"/>
        </w:rPr>
        <w:t>&lt;/</w:t>
      </w:r>
      <w:r>
        <w:rPr>
          <w:rFonts w:ascii="Consolas" w:hAnsi="Consolas" w:cs="Consolas"/>
          <w:color w:val="A31515"/>
          <w:sz w:val="19"/>
          <w:szCs w:val="19"/>
        </w:rPr>
        <w:t>contentmatch</w:t>
      </w:r>
      <w:r>
        <w:rPr>
          <w:rFonts w:ascii="Consolas" w:hAnsi="Consolas" w:cs="Consolas"/>
          <w:color w:val="0000FF"/>
          <w:sz w:val="19"/>
          <w:szCs w:val="19"/>
        </w:rPr>
        <w:t>&gt;</w:t>
      </w:r>
    </w:p>
    <w:p w14:paraId="6D3455E1" w14:textId="187B7836" w:rsidR="00E57E50" w:rsidRPr="004D4BC9" w:rsidRDefault="004D4BC9" w:rsidP="004D4BC9">
      <w:pPr>
        <w:rPr>
          <w:rFonts w:ascii="Consolas" w:hAnsi="Consolas" w:cs="Consolas"/>
          <w:color w:val="0000FF"/>
          <w:sz w:val="19"/>
          <w:szCs w:val="19"/>
        </w:rPr>
      </w:pPr>
      <w:r w:rsidRPr="004D4BC9">
        <w:rPr>
          <w:rFonts w:cs="Arial"/>
        </w:rPr>
        <w:t>Or…</w:t>
      </w:r>
      <w:r>
        <w:rPr>
          <w:rFonts w:ascii="Consolas" w:hAnsi="Consolas" w:cs="Consolas"/>
          <w:color w:val="0000FF"/>
          <w:sz w:val="19"/>
          <w:szCs w:val="19"/>
        </w:rPr>
        <w:br/>
        <w:t>&lt;</w:t>
      </w:r>
      <w:r>
        <w:rPr>
          <w:rFonts w:ascii="Consolas" w:hAnsi="Consolas" w:cs="Consolas"/>
          <w:color w:val="A31515"/>
          <w:sz w:val="19"/>
          <w:szCs w:val="19"/>
        </w:rPr>
        <w:t>contentmatch</w:t>
      </w:r>
      <w:r>
        <w:rPr>
          <w:rFonts w:ascii="Consolas" w:hAnsi="Consolas" w:cs="Consolas"/>
          <w:color w:val="0000FF"/>
          <w:sz w:val="19"/>
          <w:szCs w:val="19"/>
        </w:rPr>
        <w:t>&gt;</w:t>
      </w:r>
      <w:r>
        <w:rPr>
          <w:rFonts w:ascii="Consolas" w:hAnsi="Consolas" w:cs="Consolas"/>
          <w:color w:val="000000"/>
          <w:sz w:val="19"/>
          <w:szCs w:val="19"/>
        </w:rPr>
        <w:t>contact us</w:t>
      </w:r>
      <w:r>
        <w:rPr>
          <w:rFonts w:ascii="Consolas" w:hAnsi="Consolas" w:cs="Consolas"/>
          <w:color w:val="0000FF"/>
          <w:sz w:val="19"/>
          <w:szCs w:val="19"/>
        </w:rPr>
        <w:t>&lt;/</w:t>
      </w:r>
      <w:r>
        <w:rPr>
          <w:rFonts w:ascii="Consolas" w:hAnsi="Consolas" w:cs="Consolas"/>
          <w:color w:val="A31515"/>
          <w:sz w:val="19"/>
          <w:szCs w:val="19"/>
        </w:rPr>
        <w:t>contentmatch</w:t>
      </w:r>
      <w:r>
        <w:rPr>
          <w:rFonts w:ascii="Consolas" w:hAnsi="Consolas" w:cs="Consolas"/>
          <w:color w:val="0000FF"/>
          <w:sz w:val="19"/>
          <w:szCs w:val="19"/>
        </w:rPr>
        <w:t>&gt;</w:t>
      </w:r>
    </w:p>
    <w:p w14:paraId="2F1C5988" w14:textId="283966CA" w:rsidR="009C4CD5" w:rsidRDefault="00E57E50" w:rsidP="009C4CD5">
      <w:pPr>
        <w:rPr>
          <w:rFonts w:cs="Arial"/>
        </w:rPr>
      </w:pPr>
      <w:r w:rsidRPr="00E57E50">
        <w:rPr>
          <w:rFonts w:cs="Arial"/>
        </w:rPr>
        <w:t xml:space="preserve">or you would have to submit 3 separate values separated by the caret: </w:t>
      </w:r>
      <w:r w:rsidR="009C4CD5">
        <w:rPr>
          <w:rFonts w:cs="Arial"/>
        </w:rPr>
        <w:br/>
      </w:r>
      <w:r w:rsidR="009C4CD5">
        <w:rPr>
          <w:rFonts w:ascii="Consolas" w:hAnsi="Consolas" w:cs="Consolas"/>
          <w:color w:val="0000FF"/>
          <w:sz w:val="19"/>
          <w:szCs w:val="19"/>
        </w:rPr>
        <w:t>&lt;</w:t>
      </w:r>
      <w:r w:rsidR="009C4CD5">
        <w:rPr>
          <w:rFonts w:ascii="Consolas" w:hAnsi="Consolas" w:cs="Consolas"/>
          <w:color w:val="A31515"/>
          <w:sz w:val="19"/>
          <w:szCs w:val="19"/>
        </w:rPr>
        <w:t>contentmatch</w:t>
      </w:r>
      <w:r w:rsidR="009C4CD5">
        <w:rPr>
          <w:rFonts w:ascii="Consolas" w:hAnsi="Consolas" w:cs="Consolas"/>
          <w:color w:val="0000FF"/>
          <w:sz w:val="19"/>
          <w:szCs w:val="19"/>
        </w:rPr>
        <w:t>&gt;</w:t>
      </w:r>
      <w:r w:rsidR="009C4CD5">
        <w:rPr>
          <w:rFonts w:ascii="Consolas" w:hAnsi="Consolas" w:cs="Consolas"/>
          <w:color w:val="000000"/>
          <w:sz w:val="19"/>
          <w:szCs w:val="19"/>
        </w:rPr>
        <w:t>fishing,pole^finance^shirt,pants</w:t>
      </w:r>
      <w:r w:rsidR="009C4CD5">
        <w:rPr>
          <w:rFonts w:ascii="Consolas" w:hAnsi="Consolas" w:cs="Consolas"/>
          <w:color w:val="0000FF"/>
          <w:sz w:val="19"/>
          <w:szCs w:val="19"/>
        </w:rPr>
        <w:t>&lt;/</w:t>
      </w:r>
      <w:r w:rsidR="009C4CD5">
        <w:rPr>
          <w:rFonts w:ascii="Consolas" w:hAnsi="Consolas" w:cs="Consolas"/>
          <w:color w:val="A31515"/>
          <w:sz w:val="19"/>
          <w:szCs w:val="19"/>
        </w:rPr>
        <w:t>contentmatch</w:t>
      </w:r>
      <w:r w:rsidR="009C4CD5">
        <w:rPr>
          <w:rFonts w:ascii="Consolas" w:hAnsi="Consolas" w:cs="Consolas"/>
          <w:color w:val="0000FF"/>
          <w:sz w:val="19"/>
          <w:szCs w:val="19"/>
        </w:rPr>
        <w:t>&gt;</w:t>
      </w:r>
      <w:r w:rsidR="009C4CD5">
        <w:rPr>
          <w:rFonts w:ascii="Consolas" w:hAnsi="Consolas" w:cs="Consolas"/>
          <w:color w:val="0000FF"/>
          <w:sz w:val="19"/>
          <w:szCs w:val="19"/>
        </w:rPr>
        <w:br/>
      </w:r>
      <w:r w:rsidR="009C4CD5" w:rsidRPr="009C4CD5">
        <w:rPr>
          <w:rFonts w:cs="Arial"/>
        </w:rPr>
        <w:t>or…</w:t>
      </w:r>
      <w:r w:rsidR="009C4CD5" w:rsidRPr="009C4CD5">
        <w:rPr>
          <w:rFonts w:cs="Arial"/>
        </w:rPr>
        <w:br/>
      </w:r>
      <w:r w:rsidR="009C4CD5">
        <w:rPr>
          <w:rFonts w:ascii="Consolas" w:hAnsi="Consolas" w:cs="Consolas"/>
          <w:color w:val="0000FF"/>
          <w:sz w:val="19"/>
          <w:szCs w:val="19"/>
        </w:rPr>
        <w:t>&lt;</w:t>
      </w:r>
      <w:r w:rsidR="009C4CD5">
        <w:rPr>
          <w:rFonts w:ascii="Consolas" w:hAnsi="Consolas" w:cs="Consolas"/>
          <w:color w:val="A31515"/>
          <w:sz w:val="19"/>
          <w:szCs w:val="19"/>
        </w:rPr>
        <w:t>contentmatch</w:t>
      </w:r>
      <w:r w:rsidR="009C4CD5">
        <w:rPr>
          <w:rFonts w:ascii="Consolas" w:hAnsi="Consolas" w:cs="Consolas"/>
          <w:color w:val="0000FF"/>
          <w:sz w:val="19"/>
          <w:szCs w:val="19"/>
        </w:rPr>
        <w:t>&gt;</w:t>
      </w:r>
      <w:r w:rsidR="009C4CD5">
        <w:rPr>
          <w:rFonts w:ascii="Consolas" w:hAnsi="Consolas" w:cs="Consolas"/>
          <w:color w:val="000000"/>
          <w:sz w:val="19"/>
          <w:szCs w:val="19"/>
        </w:rPr>
        <w:t>pickle^plum^bread</w:t>
      </w:r>
      <w:r w:rsidR="009C4CD5">
        <w:rPr>
          <w:rFonts w:ascii="Consolas" w:hAnsi="Consolas" w:cs="Consolas"/>
          <w:color w:val="0000FF"/>
          <w:sz w:val="19"/>
          <w:szCs w:val="19"/>
        </w:rPr>
        <w:t>&lt;/</w:t>
      </w:r>
      <w:r w:rsidR="009C4CD5">
        <w:rPr>
          <w:rFonts w:ascii="Consolas" w:hAnsi="Consolas" w:cs="Consolas"/>
          <w:color w:val="A31515"/>
          <w:sz w:val="19"/>
          <w:szCs w:val="19"/>
        </w:rPr>
        <w:t>contentmatch</w:t>
      </w:r>
      <w:r w:rsidR="009C4CD5">
        <w:rPr>
          <w:rFonts w:ascii="Consolas" w:hAnsi="Consolas" w:cs="Consolas"/>
          <w:color w:val="0000FF"/>
          <w:sz w:val="19"/>
          <w:szCs w:val="19"/>
        </w:rPr>
        <w:t>&gt;</w:t>
      </w:r>
      <w:r w:rsidR="009C4CD5" w:rsidRPr="00E57E50">
        <w:rPr>
          <w:rFonts w:cs="Arial"/>
        </w:rPr>
        <w:t xml:space="preserve"> </w:t>
      </w:r>
    </w:p>
    <w:p w14:paraId="4F29C54E" w14:textId="77777777" w:rsidR="009C4CD5" w:rsidRDefault="009C4CD5" w:rsidP="009C4CD5">
      <w:pPr>
        <w:rPr>
          <w:rFonts w:cs="Arial"/>
        </w:rPr>
      </w:pPr>
    </w:p>
    <w:p w14:paraId="365EE4F8" w14:textId="2C763DB3" w:rsidR="00E57E50" w:rsidRPr="00E57E50" w:rsidRDefault="00E57E50" w:rsidP="009C4CD5">
      <w:pPr>
        <w:rPr>
          <w:rFonts w:cs="Arial"/>
        </w:rPr>
      </w:pPr>
      <w:r w:rsidRPr="00E57E50">
        <w:rPr>
          <w:rFonts w:cs="Arial"/>
        </w:rPr>
        <w:lastRenderedPageBreak/>
        <w:t xml:space="preserve">You separate multiple string keywords with a comma. Example: </w:t>
      </w:r>
      <w:r w:rsidR="009C4CD5">
        <w:rPr>
          <w:rFonts w:cs="Arial"/>
        </w:rPr>
        <w:br/>
      </w:r>
      <w:r w:rsidR="009C4CD5">
        <w:rPr>
          <w:rFonts w:ascii="Consolas" w:hAnsi="Consolas" w:cs="Consolas"/>
          <w:color w:val="0000FF"/>
          <w:sz w:val="19"/>
          <w:szCs w:val="19"/>
        </w:rPr>
        <w:t>&lt;</w:t>
      </w:r>
      <w:r w:rsidR="009C4CD5">
        <w:rPr>
          <w:rFonts w:ascii="Consolas" w:hAnsi="Consolas" w:cs="Consolas"/>
          <w:color w:val="A31515"/>
          <w:sz w:val="19"/>
          <w:szCs w:val="19"/>
        </w:rPr>
        <w:t>contentmatch</w:t>
      </w:r>
      <w:r w:rsidR="009C4CD5">
        <w:rPr>
          <w:rFonts w:ascii="Consolas" w:hAnsi="Consolas" w:cs="Consolas"/>
          <w:color w:val="0000FF"/>
          <w:sz w:val="19"/>
          <w:szCs w:val="19"/>
        </w:rPr>
        <w:t>&gt;</w:t>
      </w:r>
      <w:r w:rsidR="009C4CD5">
        <w:rPr>
          <w:rFonts w:ascii="Consolas" w:hAnsi="Consolas" w:cs="Consolas"/>
          <w:color w:val="000000"/>
          <w:sz w:val="19"/>
          <w:szCs w:val="19"/>
        </w:rPr>
        <w:t>fishing,pole</w:t>
      </w:r>
      <w:r w:rsidR="009C4CD5">
        <w:rPr>
          <w:rFonts w:ascii="Consolas" w:hAnsi="Consolas" w:cs="Consolas"/>
          <w:color w:val="0000FF"/>
          <w:sz w:val="19"/>
          <w:szCs w:val="19"/>
        </w:rPr>
        <w:t>&lt;/</w:t>
      </w:r>
      <w:r w:rsidR="009C4CD5">
        <w:rPr>
          <w:rFonts w:ascii="Consolas" w:hAnsi="Consolas" w:cs="Consolas"/>
          <w:color w:val="A31515"/>
          <w:sz w:val="19"/>
          <w:szCs w:val="19"/>
        </w:rPr>
        <w:t>contentmatch</w:t>
      </w:r>
      <w:r w:rsidR="009C4CD5">
        <w:rPr>
          <w:rFonts w:ascii="Consolas" w:hAnsi="Consolas" w:cs="Consolas"/>
          <w:color w:val="0000FF"/>
          <w:sz w:val="19"/>
          <w:szCs w:val="19"/>
        </w:rPr>
        <w:t>&gt;</w:t>
      </w:r>
      <w:r w:rsidR="009C4CD5" w:rsidRPr="00E57E50">
        <w:rPr>
          <w:rFonts w:cs="Arial"/>
        </w:rPr>
        <w:t xml:space="preserve"> </w:t>
      </w:r>
      <w:r w:rsidR="009C4CD5">
        <w:rPr>
          <w:rFonts w:cs="Arial"/>
        </w:rPr>
        <w:br/>
      </w:r>
      <w:r w:rsidRPr="00E57E50">
        <w:rPr>
          <w:rFonts w:cs="Arial"/>
        </w:rPr>
        <w:t>will test a page for both "fishing" and "pole" but is considered to be a single parameter for the content match.</w:t>
      </w:r>
    </w:p>
    <w:p w14:paraId="44FE8DD9" w14:textId="62878236" w:rsidR="00E57E50" w:rsidRPr="00E57E50" w:rsidRDefault="009C4CD5" w:rsidP="00E57E50">
      <w:pPr>
        <w:rPr>
          <w:rFonts w:cs="Arial"/>
        </w:rPr>
      </w:pPr>
      <w:r>
        <w:rPr>
          <w:rFonts w:cs="Arial"/>
        </w:rPr>
        <w:t xml:space="preserve">Another </w:t>
      </w:r>
      <w:r w:rsidR="00E57E50" w:rsidRPr="00E57E50">
        <w:rPr>
          <w:rFonts w:cs="Arial"/>
        </w:rPr>
        <w:t>Example:</w:t>
      </w:r>
      <w:r>
        <w:rPr>
          <w:rFonts w:cs="Arial"/>
        </w:rPr>
        <w:br/>
      </w:r>
      <w:r>
        <w:rPr>
          <w:rFonts w:ascii="Consolas" w:hAnsi="Consolas" w:cs="Consolas"/>
          <w:color w:val="0000FF"/>
          <w:sz w:val="19"/>
          <w:szCs w:val="19"/>
        </w:rPr>
        <w:t>&lt;</w:t>
      </w:r>
      <w:r>
        <w:rPr>
          <w:rFonts w:ascii="Consolas" w:hAnsi="Consolas" w:cs="Consolas"/>
          <w:color w:val="A31515"/>
          <w:sz w:val="19"/>
          <w:szCs w:val="19"/>
        </w:rPr>
        <w:t>statusthreshold</w:t>
      </w:r>
      <w:r>
        <w:rPr>
          <w:rFonts w:ascii="Consolas" w:hAnsi="Consolas" w:cs="Consolas"/>
          <w:color w:val="0000FF"/>
          <w:sz w:val="19"/>
          <w:szCs w:val="19"/>
        </w:rPr>
        <w:t>&gt;</w:t>
      </w:r>
      <w:r>
        <w:rPr>
          <w:rFonts w:ascii="Consolas" w:hAnsi="Consolas" w:cs="Consolas"/>
          <w:color w:val="000000"/>
          <w:sz w:val="19"/>
          <w:szCs w:val="19"/>
        </w:rPr>
        <w:t>399</w:t>
      </w:r>
      <w:r>
        <w:rPr>
          <w:rFonts w:ascii="Consolas" w:hAnsi="Consolas" w:cs="Consolas"/>
          <w:color w:val="0000FF"/>
          <w:sz w:val="19"/>
          <w:szCs w:val="19"/>
        </w:rPr>
        <w:t>&lt;/</w:t>
      </w:r>
      <w:r>
        <w:rPr>
          <w:rFonts w:ascii="Consolas" w:hAnsi="Consolas" w:cs="Consolas"/>
          <w:color w:val="A31515"/>
          <w:sz w:val="19"/>
          <w:szCs w:val="19"/>
        </w:rPr>
        <w:t>statusthreshold</w:t>
      </w:r>
      <w:r>
        <w:rPr>
          <w:rFonts w:ascii="Consolas" w:hAnsi="Consolas" w:cs="Consolas"/>
          <w:color w:val="0000FF"/>
          <w:sz w:val="19"/>
          <w:szCs w:val="19"/>
        </w:rPr>
        <w:t>&gt;</w:t>
      </w:r>
    </w:p>
    <w:p w14:paraId="037FF3AD" w14:textId="595DCFBF" w:rsidR="00E57E50" w:rsidRPr="00E57E50" w:rsidRDefault="00E57E50" w:rsidP="00E57E50">
      <w:pPr>
        <w:rPr>
          <w:rFonts w:cs="Arial"/>
        </w:rPr>
      </w:pPr>
      <w:r w:rsidRPr="00E57E50">
        <w:rPr>
          <w:rFonts w:cs="Arial"/>
        </w:rPr>
        <w:t>If number of URLs = 4, number of StatusThreshold values = 1, The StatusThreshold test will use that one value</w:t>
      </w:r>
      <w:r w:rsidR="009C4CD5">
        <w:rPr>
          <w:rFonts w:cs="Arial"/>
        </w:rPr>
        <w:t xml:space="preserve"> (“399”)</w:t>
      </w:r>
      <w:r w:rsidRPr="00E57E50">
        <w:rPr>
          <w:rFonts w:cs="Arial"/>
        </w:rPr>
        <w:t xml:space="preserve"> for all 4 URLs.</w:t>
      </w:r>
    </w:p>
    <w:p w14:paraId="00600A2F" w14:textId="77777777" w:rsidR="009C4CD5" w:rsidRDefault="009C4CD5" w:rsidP="00E57E50">
      <w:pPr>
        <w:rPr>
          <w:rFonts w:cs="Arial"/>
        </w:rPr>
      </w:pPr>
    </w:p>
    <w:p w14:paraId="5EB3F782" w14:textId="01F827EE" w:rsidR="00E57E50" w:rsidRPr="00E57E50" w:rsidRDefault="009C4CD5" w:rsidP="00E57E50">
      <w:pPr>
        <w:rPr>
          <w:rFonts w:cs="Arial"/>
        </w:rPr>
      </w:pPr>
      <w:r>
        <w:rPr>
          <w:rFonts w:cs="Arial"/>
        </w:rPr>
        <w:t xml:space="preserve">Another </w:t>
      </w:r>
      <w:r w:rsidR="00E57E50" w:rsidRPr="00E57E50">
        <w:rPr>
          <w:rFonts w:cs="Arial"/>
        </w:rPr>
        <w:t>Example:</w:t>
      </w:r>
    </w:p>
    <w:p w14:paraId="4433CC6D" w14:textId="2C4E5067" w:rsidR="00E57E50" w:rsidRPr="00E57E50" w:rsidRDefault="009C4CD5" w:rsidP="00E57E50">
      <w:pPr>
        <w:rPr>
          <w:rFonts w:cs="Arial"/>
        </w:rPr>
      </w:pPr>
      <w:r>
        <w:rPr>
          <w:rFonts w:ascii="Consolas" w:hAnsi="Consolas" w:cs="Consolas"/>
          <w:color w:val="0000FF"/>
          <w:sz w:val="19"/>
          <w:szCs w:val="19"/>
        </w:rPr>
        <w:t>&lt;</w:t>
      </w:r>
      <w:r>
        <w:rPr>
          <w:rFonts w:ascii="Consolas" w:hAnsi="Consolas" w:cs="Consolas"/>
          <w:color w:val="A31515"/>
          <w:sz w:val="19"/>
          <w:szCs w:val="19"/>
        </w:rPr>
        <w:t>statusthreshold</w:t>
      </w:r>
      <w:r>
        <w:rPr>
          <w:rFonts w:ascii="Consolas" w:hAnsi="Consolas" w:cs="Consolas"/>
          <w:color w:val="0000FF"/>
          <w:sz w:val="19"/>
          <w:szCs w:val="19"/>
        </w:rPr>
        <w:t>&gt;</w:t>
      </w:r>
      <w:r>
        <w:rPr>
          <w:rFonts w:ascii="Consolas" w:hAnsi="Consolas" w:cs="Consolas"/>
          <w:color w:val="000000"/>
          <w:sz w:val="19"/>
          <w:szCs w:val="19"/>
        </w:rPr>
        <w:t>3200^200^504^403</w:t>
      </w:r>
      <w:r>
        <w:rPr>
          <w:rFonts w:ascii="Consolas" w:hAnsi="Consolas" w:cs="Consolas"/>
          <w:color w:val="0000FF"/>
          <w:sz w:val="19"/>
          <w:szCs w:val="19"/>
        </w:rPr>
        <w:t>&lt;/</w:t>
      </w:r>
      <w:r>
        <w:rPr>
          <w:rFonts w:ascii="Consolas" w:hAnsi="Consolas" w:cs="Consolas"/>
          <w:color w:val="A31515"/>
          <w:sz w:val="19"/>
          <w:szCs w:val="19"/>
        </w:rPr>
        <w:t>statusthreshold</w:t>
      </w:r>
      <w:r>
        <w:rPr>
          <w:rFonts w:ascii="Consolas" w:hAnsi="Consolas" w:cs="Consolas"/>
          <w:color w:val="0000FF"/>
          <w:sz w:val="19"/>
          <w:szCs w:val="19"/>
        </w:rPr>
        <w:t>&gt;</w:t>
      </w:r>
    </w:p>
    <w:p w14:paraId="12364406" w14:textId="77777777" w:rsidR="00E57E50" w:rsidRPr="00E57E50" w:rsidRDefault="00E57E50" w:rsidP="00E57E50">
      <w:pPr>
        <w:rPr>
          <w:rFonts w:cs="Arial"/>
        </w:rPr>
      </w:pPr>
      <w:r w:rsidRPr="00E57E50">
        <w:rPr>
          <w:rFonts w:cs="Arial"/>
        </w:rPr>
        <w:t>If number of URLs = 4, number of StatusThreshold values = 4, The StatusThreshold test will use the individual values for each individual corresponding URL.</w:t>
      </w:r>
    </w:p>
    <w:p w14:paraId="46DC462A" w14:textId="77777777" w:rsidR="00E57E50" w:rsidRPr="00E57E50" w:rsidRDefault="00E57E50" w:rsidP="00E57E50">
      <w:pPr>
        <w:rPr>
          <w:rFonts w:cs="Arial"/>
        </w:rPr>
      </w:pPr>
      <w:r w:rsidRPr="00E57E50">
        <w:rPr>
          <w:rFonts w:cs="Arial"/>
        </w:rPr>
        <w:t>If number of URLs = 4, number of StatusThreshold values = 2 or 3, This will result in failure and script exit.</w:t>
      </w:r>
    </w:p>
    <w:p w14:paraId="2D5553E7" w14:textId="67634FEE" w:rsidR="00A968E8" w:rsidRDefault="00A968E8" w:rsidP="00A968E8">
      <w:pPr>
        <w:rPr>
          <w:rFonts w:cs="Arial"/>
        </w:rPr>
      </w:pPr>
    </w:p>
    <w:p w14:paraId="67FE4FF3" w14:textId="23E99B6E" w:rsidR="00EE1BA9" w:rsidRDefault="00EE1BA9" w:rsidP="00A968E8">
      <w:pPr>
        <w:rPr>
          <w:rFonts w:cs="Arial"/>
        </w:rPr>
      </w:pPr>
      <w:r w:rsidRPr="00EE1BA9">
        <w:rPr>
          <w:rFonts w:cs="Arial"/>
        </w:rPr>
        <w:t>Specifies how long the request can be pending before it times out. Enter a value in seconds. The default value, 0, specifies an indefinite time-out.</w:t>
      </w:r>
    </w:p>
    <w:p w14:paraId="53FC9E35" w14:textId="77777777" w:rsidR="00EE1BA9" w:rsidRPr="00953C0D" w:rsidRDefault="00EE1BA9" w:rsidP="00A968E8">
      <w:pPr>
        <w:rPr>
          <w:rFonts w:cs="Arial"/>
        </w:rPr>
      </w:pPr>
    </w:p>
    <w:p w14:paraId="3D809192" w14:textId="6AF1321E" w:rsidR="00A968E8" w:rsidRPr="00953C0D" w:rsidRDefault="009C4CD5" w:rsidP="00672E42">
      <w:pPr>
        <w:pStyle w:val="Heading2"/>
      </w:pPr>
      <w:bookmarkStart w:id="44" w:name="_Toc528078222"/>
      <w:r w:rsidRPr="009C4CD5">
        <w:t>URLGenie CA Untrusted Monitor</w:t>
      </w:r>
      <w:bookmarkEnd w:id="44"/>
    </w:p>
    <w:p w14:paraId="085D60EA" w14:textId="6B486D9F" w:rsidR="00A968E8" w:rsidRPr="00953C0D" w:rsidRDefault="00A968E8" w:rsidP="00A968E8">
      <w:pPr>
        <w:rPr>
          <w:rFonts w:cs="Arial"/>
        </w:rPr>
      </w:pPr>
      <w:r w:rsidRPr="00953C0D">
        <w:rPr>
          <w:rFonts w:cs="Arial"/>
        </w:rPr>
        <w:t xml:space="preserve">Auto targets any </w:t>
      </w:r>
      <w:r w:rsidR="009C4CD5">
        <w:rPr>
          <w:rFonts w:cs="Arial"/>
        </w:rPr>
        <w:t xml:space="preserve">standard </w:t>
      </w:r>
      <w:r w:rsidRPr="00953C0D">
        <w:rPr>
          <w:rFonts w:cs="Arial"/>
        </w:rPr>
        <w:t xml:space="preserve">HTTPS instances. Will evaluate the </w:t>
      </w:r>
      <w:r w:rsidR="009C4CD5">
        <w:rPr>
          <w:rFonts w:cs="Arial"/>
        </w:rPr>
        <w:t>Authority</w:t>
      </w:r>
      <w:r w:rsidRPr="00953C0D">
        <w:rPr>
          <w:rFonts w:cs="Arial"/>
        </w:rPr>
        <w:t xml:space="preserve"> for the certificate provided by the endpoint and alert if the CA is found to be untrusted.</w:t>
      </w:r>
    </w:p>
    <w:p w14:paraId="015BA071" w14:textId="77777777" w:rsidR="00A968E8" w:rsidRPr="00953C0D" w:rsidRDefault="00A968E8" w:rsidP="00A968E8">
      <w:pPr>
        <w:rPr>
          <w:rFonts w:cs="Arial"/>
        </w:rPr>
      </w:pPr>
    </w:p>
    <w:p w14:paraId="3326C1B4" w14:textId="738A4F5C" w:rsidR="00A968E8" w:rsidRPr="00953C0D" w:rsidRDefault="009C4CD5" w:rsidP="00672E42">
      <w:pPr>
        <w:pStyle w:val="Heading2"/>
      </w:pPr>
      <w:bookmarkStart w:id="45" w:name="_Toc528078223"/>
      <w:r w:rsidRPr="009C4CD5">
        <w:t>URLGenie Certificate Expired Monitor</w:t>
      </w:r>
      <w:bookmarkEnd w:id="45"/>
    </w:p>
    <w:p w14:paraId="70E1E823" w14:textId="689CBCD1" w:rsidR="00A968E8" w:rsidRPr="00953C0D" w:rsidRDefault="00A968E8" w:rsidP="00A968E8">
      <w:pPr>
        <w:rPr>
          <w:rFonts w:cs="Arial"/>
        </w:rPr>
      </w:pPr>
      <w:r w:rsidRPr="00953C0D">
        <w:rPr>
          <w:rFonts w:cs="Arial"/>
        </w:rPr>
        <w:t xml:space="preserve">Auto targets any </w:t>
      </w:r>
      <w:r w:rsidR="009C4CD5">
        <w:rPr>
          <w:rFonts w:cs="Arial"/>
        </w:rPr>
        <w:t xml:space="preserve">standard </w:t>
      </w:r>
      <w:r w:rsidRPr="00953C0D">
        <w:rPr>
          <w:rFonts w:cs="Arial"/>
        </w:rPr>
        <w:t>HTTPS instances. Will evaluate the certificate provided by the endpoint and alert if the cert is found to be expired.</w:t>
      </w:r>
    </w:p>
    <w:p w14:paraId="25937293" w14:textId="77777777" w:rsidR="00A968E8" w:rsidRPr="00953C0D" w:rsidRDefault="00A968E8" w:rsidP="00A968E8">
      <w:pPr>
        <w:rPr>
          <w:rFonts w:cs="Arial"/>
        </w:rPr>
      </w:pPr>
    </w:p>
    <w:p w14:paraId="249F4A32" w14:textId="517B5CA4" w:rsidR="00A968E8" w:rsidRPr="00953C0D" w:rsidRDefault="009C4CD5" w:rsidP="00672E42">
      <w:pPr>
        <w:pStyle w:val="Heading2"/>
      </w:pPr>
      <w:bookmarkStart w:id="46" w:name="_URLGenie.AutoOverride.Content.Monit"/>
      <w:bookmarkStart w:id="47" w:name="_Toc528078224"/>
      <w:bookmarkEnd w:id="46"/>
      <w:r w:rsidRPr="009C4CD5">
        <w:t>URLGenie Content Monitor</w:t>
      </w:r>
      <w:bookmarkEnd w:id="47"/>
    </w:p>
    <w:p w14:paraId="0DEE1D02" w14:textId="6CE64AD5" w:rsidR="00A968E8" w:rsidRPr="00953C0D" w:rsidRDefault="00A968E8" w:rsidP="00A968E8">
      <w:pPr>
        <w:rPr>
          <w:rFonts w:cs="Arial"/>
        </w:rPr>
      </w:pPr>
      <w:r w:rsidRPr="00953C0D">
        <w:rPr>
          <w:rFonts w:cs="Arial"/>
        </w:rPr>
        <w:t xml:space="preserve">Auto targets all </w:t>
      </w:r>
      <w:r w:rsidR="009C4CD5">
        <w:rPr>
          <w:rFonts w:cs="Arial"/>
        </w:rPr>
        <w:t>standard</w:t>
      </w:r>
      <w:r w:rsidR="00CB1BCA">
        <w:rPr>
          <w:rFonts w:cs="Arial"/>
        </w:rPr>
        <w:t xml:space="preserve"> URLs and will alert if no</w:t>
      </w:r>
      <w:r w:rsidRPr="00953C0D">
        <w:rPr>
          <w:rFonts w:cs="Arial"/>
        </w:rPr>
        <w:t xml:space="preserve"> content match is found</w:t>
      </w:r>
      <w:r w:rsidR="00464DB5">
        <w:rPr>
          <w:rFonts w:cs="Arial"/>
        </w:rPr>
        <w:t xml:space="preserve"> (default)</w:t>
      </w:r>
      <w:r w:rsidRPr="00953C0D">
        <w:rPr>
          <w:rFonts w:cs="Arial"/>
        </w:rPr>
        <w:t xml:space="preserve">. </w:t>
      </w:r>
      <w:r w:rsidR="00464DB5">
        <w:rPr>
          <w:rFonts w:cs="Arial"/>
        </w:rPr>
        <w:t>Other RegExCompareType types can be used with an override. See the “</w:t>
      </w:r>
      <w:r w:rsidR="00464DB5" w:rsidRPr="00464DB5">
        <w:rPr>
          <w:rFonts w:cs="Arial"/>
        </w:rPr>
        <w:t>ContentMatchRegExOperator</w:t>
      </w:r>
      <w:r w:rsidR="00214B4A">
        <w:rPr>
          <w:rFonts w:cs="Arial"/>
        </w:rPr>
        <w:t xml:space="preserve">” </w:t>
      </w:r>
      <w:r w:rsidR="00464DB5">
        <w:rPr>
          <w:rFonts w:cs="Arial"/>
        </w:rPr>
        <w:t>standard parameter type above.</w:t>
      </w:r>
    </w:p>
    <w:p w14:paraId="02DB9C17" w14:textId="77777777" w:rsidR="00A968E8" w:rsidRPr="00953C0D" w:rsidRDefault="00A968E8" w:rsidP="00A968E8">
      <w:pPr>
        <w:rPr>
          <w:rFonts w:cs="Arial"/>
        </w:rPr>
      </w:pPr>
    </w:p>
    <w:p w14:paraId="3DFFC0F9" w14:textId="2B7A7251" w:rsidR="00A968E8" w:rsidRPr="00953C0D" w:rsidRDefault="009C4CD5" w:rsidP="00672E42">
      <w:pPr>
        <w:pStyle w:val="Heading2"/>
      </w:pPr>
      <w:bookmarkStart w:id="48" w:name="_Toc528078225"/>
      <w:r w:rsidRPr="009C4CD5">
        <w:t>URLGenie DNS Resolution Failure Monitor</w:t>
      </w:r>
      <w:bookmarkEnd w:id="48"/>
    </w:p>
    <w:p w14:paraId="179AE727" w14:textId="3D8B6178" w:rsidR="00A968E8" w:rsidRPr="00953C0D" w:rsidRDefault="00A968E8" w:rsidP="00A968E8">
      <w:pPr>
        <w:rPr>
          <w:rFonts w:cs="Arial"/>
        </w:rPr>
      </w:pPr>
      <w:r w:rsidRPr="00953C0D">
        <w:rPr>
          <w:rFonts w:cs="Arial"/>
        </w:rPr>
        <w:t xml:space="preserve">Auto targets all </w:t>
      </w:r>
      <w:r w:rsidR="009C4CD5">
        <w:rPr>
          <w:rFonts w:cs="Arial"/>
        </w:rPr>
        <w:t>standard</w:t>
      </w:r>
      <w:r w:rsidR="009C4CD5" w:rsidRPr="00953C0D">
        <w:rPr>
          <w:rFonts w:cs="Arial"/>
        </w:rPr>
        <w:t xml:space="preserve"> </w:t>
      </w:r>
      <w:r w:rsidRPr="00953C0D">
        <w:rPr>
          <w:rFonts w:cs="Arial"/>
        </w:rPr>
        <w:t>URLs and will alert if unable to resolve DNS for the host.</w:t>
      </w:r>
    </w:p>
    <w:p w14:paraId="2CA293B8" w14:textId="77777777" w:rsidR="00A968E8" w:rsidRPr="00953C0D" w:rsidRDefault="00A968E8" w:rsidP="00A968E8">
      <w:pPr>
        <w:rPr>
          <w:rFonts w:cs="Arial"/>
        </w:rPr>
      </w:pPr>
    </w:p>
    <w:p w14:paraId="7409B76F" w14:textId="64DB218D" w:rsidR="00A968E8" w:rsidRPr="00953C0D" w:rsidRDefault="009C4CD5" w:rsidP="00672E42">
      <w:pPr>
        <w:pStyle w:val="Heading2"/>
      </w:pPr>
      <w:bookmarkStart w:id="49" w:name="_Toc528078226"/>
      <w:r w:rsidRPr="009C4CD5">
        <w:t>URLGenie Error Code Monitor</w:t>
      </w:r>
      <w:bookmarkEnd w:id="49"/>
    </w:p>
    <w:p w14:paraId="33CF0301" w14:textId="1DFE2B15" w:rsidR="00A968E8" w:rsidRPr="00953C0D" w:rsidRDefault="00A968E8" w:rsidP="00A968E8">
      <w:pPr>
        <w:rPr>
          <w:rFonts w:cs="Arial"/>
        </w:rPr>
      </w:pPr>
      <w:r w:rsidRPr="00953C0D">
        <w:rPr>
          <w:rFonts w:cs="Arial"/>
        </w:rPr>
        <w:t xml:space="preserve">Auto targets all </w:t>
      </w:r>
      <w:r w:rsidR="009C4CD5">
        <w:rPr>
          <w:rFonts w:cs="Arial"/>
        </w:rPr>
        <w:t>standard</w:t>
      </w:r>
      <w:r w:rsidR="009C4CD5" w:rsidRPr="00953C0D">
        <w:rPr>
          <w:rFonts w:cs="Arial"/>
        </w:rPr>
        <w:t xml:space="preserve"> </w:t>
      </w:r>
      <w:r w:rsidRPr="00953C0D">
        <w:rPr>
          <w:rFonts w:cs="Arial"/>
        </w:rPr>
        <w:t>URLs and will alert if the endpoint returns an error code beyond the specified threshold.</w:t>
      </w:r>
    </w:p>
    <w:p w14:paraId="27B30393" w14:textId="77777777" w:rsidR="00A968E8" w:rsidRPr="00953C0D" w:rsidRDefault="00A968E8" w:rsidP="00A968E8">
      <w:pPr>
        <w:rPr>
          <w:rFonts w:cs="Arial"/>
        </w:rPr>
      </w:pPr>
    </w:p>
    <w:p w14:paraId="199CD973" w14:textId="71DEE69A" w:rsidR="00A968E8" w:rsidRPr="00953C0D" w:rsidRDefault="009C4CD5" w:rsidP="00672E42">
      <w:pPr>
        <w:pStyle w:val="Heading2"/>
      </w:pPr>
      <w:bookmarkStart w:id="50" w:name="_Toc528078227"/>
      <w:r w:rsidRPr="009C4CD5">
        <w:t>URLGenie Reachable Monitor</w:t>
      </w:r>
      <w:bookmarkEnd w:id="50"/>
    </w:p>
    <w:p w14:paraId="314EC959" w14:textId="2D927E9D" w:rsidR="00A968E8" w:rsidRPr="00953C0D" w:rsidRDefault="00A968E8" w:rsidP="00A968E8">
      <w:pPr>
        <w:rPr>
          <w:rFonts w:cs="Arial"/>
        </w:rPr>
      </w:pPr>
      <w:r w:rsidRPr="00953C0D">
        <w:rPr>
          <w:rFonts w:cs="Arial"/>
        </w:rPr>
        <w:t xml:space="preserve">Auto targets all </w:t>
      </w:r>
      <w:r w:rsidR="009C4CD5">
        <w:rPr>
          <w:rFonts w:cs="Arial"/>
        </w:rPr>
        <w:t>standard</w:t>
      </w:r>
      <w:r w:rsidRPr="00953C0D">
        <w:rPr>
          <w:rFonts w:cs="Arial"/>
        </w:rPr>
        <w:t xml:space="preserve"> URLs and will alert if the endpoint does not respond and no connection can be established. </w:t>
      </w:r>
    </w:p>
    <w:p w14:paraId="368F3A7E" w14:textId="77777777" w:rsidR="00A968E8" w:rsidRPr="00953C0D" w:rsidRDefault="00A968E8" w:rsidP="00A968E8">
      <w:pPr>
        <w:rPr>
          <w:rFonts w:cs="Arial"/>
        </w:rPr>
      </w:pPr>
    </w:p>
    <w:p w14:paraId="2FC3C17A" w14:textId="2E70BF63" w:rsidR="00A968E8" w:rsidRPr="00953C0D" w:rsidRDefault="009C4CD5" w:rsidP="00672E42">
      <w:pPr>
        <w:pStyle w:val="Heading2"/>
      </w:pPr>
      <w:bookmarkStart w:id="51" w:name="_URLGenie.AutoOverride.ResponseTime."/>
      <w:bookmarkStart w:id="52" w:name="_Toc528078228"/>
      <w:bookmarkEnd w:id="51"/>
      <w:r w:rsidRPr="009C4CD5">
        <w:t>URLGenie Response Time Monitor</w:t>
      </w:r>
      <w:bookmarkEnd w:id="52"/>
    </w:p>
    <w:p w14:paraId="03E226A9" w14:textId="49E40DF0" w:rsidR="00A968E8" w:rsidRPr="00953C0D" w:rsidRDefault="00A968E8" w:rsidP="00A968E8">
      <w:pPr>
        <w:rPr>
          <w:rFonts w:cs="Arial"/>
        </w:rPr>
      </w:pPr>
      <w:r w:rsidRPr="00953C0D">
        <w:rPr>
          <w:rFonts w:cs="Arial"/>
        </w:rPr>
        <w:t xml:space="preserve">Auto targets all </w:t>
      </w:r>
      <w:r w:rsidR="009C4CD5">
        <w:rPr>
          <w:rFonts w:cs="Arial"/>
        </w:rPr>
        <w:t>standard</w:t>
      </w:r>
      <w:r w:rsidR="009C4CD5" w:rsidRPr="00953C0D">
        <w:rPr>
          <w:rFonts w:cs="Arial"/>
        </w:rPr>
        <w:t xml:space="preserve"> </w:t>
      </w:r>
      <w:r w:rsidRPr="00953C0D">
        <w:rPr>
          <w:rFonts w:cs="Arial"/>
        </w:rPr>
        <w:t xml:space="preserve">URLs and will alert if the specified response time threshold is exceeded. </w:t>
      </w:r>
    </w:p>
    <w:p w14:paraId="15F1E3DC" w14:textId="77777777" w:rsidR="00A968E8" w:rsidRPr="00953C0D" w:rsidRDefault="00A968E8" w:rsidP="00A968E8">
      <w:pPr>
        <w:rPr>
          <w:rFonts w:cs="Arial"/>
        </w:rPr>
      </w:pPr>
    </w:p>
    <w:p w14:paraId="7BBF26D1" w14:textId="28A5767C" w:rsidR="00A968E8" w:rsidRPr="00672E42" w:rsidRDefault="009C4CD5" w:rsidP="00672E42">
      <w:pPr>
        <w:pStyle w:val="Heading2"/>
      </w:pPr>
      <w:bookmarkStart w:id="53" w:name="_URLGenie.AutoOverride.StatusCode.Mo"/>
      <w:bookmarkStart w:id="54" w:name="_Toc528078229"/>
      <w:bookmarkEnd w:id="53"/>
      <w:r w:rsidRPr="009C4CD5">
        <w:t>URLGenie Status Code Monitor</w:t>
      </w:r>
      <w:bookmarkEnd w:id="54"/>
    </w:p>
    <w:p w14:paraId="6F410D18" w14:textId="71BC9C0C" w:rsidR="00A968E8" w:rsidRDefault="00A968E8" w:rsidP="00A968E8">
      <w:pPr>
        <w:rPr>
          <w:rFonts w:cs="Arial"/>
        </w:rPr>
      </w:pPr>
      <w:r w:rsidRPr="00953C0D">
        <w:rPr>
          <w:rFonts w:cs="Arial"/>
        </w:rPr>
        <w:t xml:space="preserve">Auto targets all </w:t>
      </w:r>
      <w:r w:rsidR="009C4CD5">
        <w:rPr>
          <w:rFonts w:cs="Arial"/>
        </w:rPr>
        <w:t>standard</w:t>
      </w:r>
      <w:r w:rsidR="009C4CD5" w:rsidRPr="00953C0D">
        <w:rPr>
          <w:rFonts w:cs="Arial"/>
        </w:rPr>
        <w:t xml:space="preserve"> </w:t>
      </w:r>
      <w:r w:rsidRPr="00953C0D">
        <w:rPr>
          <w:rFonts w:cs="Arial"/>
        </w:rPr>
        <w:t>URLs and will alert if the endpoint returns a status code beyond the specified threshold.</w:t>
      </w:r>
      <w:r w:rsidR="009C4CD5">
        <w:rPr>
          <w:rFonts w:cs="Arial"/>
        </w:rPr>
        <w:br/>
      </w:r>
    </w:p>
    <w:p w14:paraId="565A98C9" w14:textId="3DCFFD39" w:rsidR="009C4CD5" w:rsidRPr="00672E42" w:rsidRDefault="009C4CD5" w:rsidP="009C4CD5">
      <w:pPr>
        <w:pStyle w:val="Heading2"/>
      </w:pPr>
      <w:bookmarkStart w:id="55" w:name="_Toc528078230"/>
      <w:r w:rsidRPr="009C4CD5">
        <w:t>URLGenie Certificate Expir</w:t>
      </w:r>
      <w:r>
        <w:t>es</w:t>
      </w:r>
      <w:r w:rsidRPr="009C4CD5">
        <w:t xml:space="preserve"> </w:t>
      </w:r>
      <w:r>
        <w:t xml:space="preserve">Soon </w:t>
      </w:r>
      <w:r w:rsidRPr="009C4CD5">
        <w:t>Monitor</w:t>
      </w:r>
      <w:bookmarkEnd w:id="55"/>
    </w:p>
    <w:p w14:paraId="437DA5C3" w14:textId="77777777" w:rsidR="00532C75" w:rsidRDefault="009C4CD5" w:rsidP="00A968E8">
      <w:pPr>
        <w:rPr>
          <w:rFonts w:cs="Arial"/>
        </w:rPr>
      </w:pPr>
      <w:r w:rsidRPr="00953C0D">
        <w:rPr>
          <w:rFonts w:cs="Arial"/>
        </w:rPr>
        <w:t xml:space="preserve">Auto targets any </w:t>
      </w:r>
      <w:r>
        <w:rPr>
          <w:rFonts w:cs="Arial"/>
        </w:rPr>
        <w:t xml:space="preserve">standard </w:t>
      </w:r>
      <w:r w:rsidRPr="00953C0D">
        <w:rPr>
          <w:rFonts w:cs="Arial"/>
        </w:rPr>
        <w:t xml:space="preserve">HTTPS instances. Will evaluate the certificate provided by the endpoint and alert if the cert is found to </w:t>
      </w:r>
      <w:r>
        <w:rPr>
          <w:rFonts w:cs="Arial"/>
        </w:rPr>
        <w:t>expire soon</w:t>
      </w:r>
      <w:r w:rsidRPr="00953C0D">
        <w:rPr>
          <w:rFonts w:cs="Arial"/>
        </w:rPr>
        <w:t>.</w:t>
      </w:r>
      <w:r w:rsidR="00532C75">
        <w:rPr>
          <w:rFonts w:cs="Arial"/>
        </w:rPr>
        <w:br/>
      </w:r>
      <w:r w:rsidR="00532C75">
        <w:rPr>
          <w:rFonts w:cs="Arial"/>
        </w:rPr>
        <w:br/>
      </w:r>
      <w:r w:rsidR="00532C75" w:rsidRPr="00532C75">
        <w:rPr>
          <w:rFonts w:asciiTheme="majorHAnsi" w:eastAsiaTheme="majorEastAsia" w:hAnsiTheme="majorHAnsi" w:cstheme="majorBidi"/>
          <w:color w:val="2E74B5" w:themeColor="accent1" w:themeShade="BF"/>
          <w:sz w:val="32"/>
          <w:szCs w:val="26"/>
        </w:rPr>
        <w:t>URLGenie WatcherNode ConfigFile Path Test Monitor</w:t>
      </w:r>
      <w:r w:rsidR="00532C75">
        <w:rPr>
          <w:rFonts w:asciiTheme="majorHAnsi" w:eastAsiaTheme="majorEastAsia" w:hAnsiTheme="majorHAnsi" w:cstheme="majorBidi"/>
          <w:color w:val="2E74B5" w:themeColor="accent1" w:themeShade="BF"/>
          <w:sz w:val="32"/>
          <w:szCs w:val="26"/>
        </w:rPr>
        <w:br/>
      </w:r>
      <w:r w:rsidR="00532C75">
        <w:rPr>
          <w:rFonts w:cs="Arial"/>
        </w:rPr>
        <w:t>Will test access to the configuration file of the watcher node.</w:t>
      </w:r>
      <w:r w:rsidR="00532C75">
        <w:rPr>
          <w:rFonts w:cs="Arial"/>
        </w:rPr>
        <w:br/>
      </w:r>
    </w:p>
    <w:p w14:paraId="13515A82" w14:textId="1641FCFA" w:rsidR="00A968E8" w:rsidRDefault="00532C75" w:rsidP="00A968E8">
      <w:pPr>
        <w:rPr>
          <w:rFonts w:cs="Arial"/>
        </w:rPr>
      </w:pPr>
      <w:r w:rsidRPr="00532C75">
        <w:rPr>
          <w:rFonts w:asciiTheme="majorHAnsi" w:eastAsiaTheme="majorEastAsia" w:hAnsiTheme="majorHAnsi" w:cstheme="majorBidi"/>
          <w:color w:val="2E74B5" w:themeColor="accent1" w:themeShade="BF"/>
          <w:sz w:val="32"/>
          <w:szCs w:val="26"/>
        </w:rPr>
        <w:t>URLGenie Watcher Request Dependency Monitor</w:t>
      </w:r>
      <w:r>
        <w:rPr>
          <w:rFonts w:asciiTheme="majorHAnsi" w:eastAsiaTheme="majorEastAsia" w:hAnsiTheme="majorHAnsi" w:cstheme="majorBidi"/>
          <w:color w:val="2E74B5" w:themeColor="accent1" w:themeShade="BF"/>
          <w:sz w:val="32"/>
          <w:szCs w:val="26"/>
        </w:rPr>
        <w:br/>
      </w:r>
      <w:r w:rsidRPr="00532C75">
        <w:rPr>
          <w:rFonts w:cs="Arial"/>
        </w:rPr>
        <w:t>Default: Disabled. Typically</w:t>
      </w:r>
      <w:r>
        <w:rPr>
          <w:rFonts w:cs="Arial"/>
        </w:rPr>
        <w:t>,</w:t>
      </w:r>
      <w:r w:rsidRPr="00532C75">
        <w:rPr>
          <w:rFonts w:cs="Arial"/>
        </w:rPr>
        <w:t xml:space="preserve"> it doesn't make sense for the watched instances to affect the health of the watcher node/server.</w:t>
      </w:r>
      <w:r>
        <w:rPr>
          <w:rFonts w:cs="Arial"/>
        </w:rPr>
        <w:br/>
      </w:r>
    </w:p>
    <w:p w14:paraId="7C92C25B" w14:textId="1F0F9456" w:rsidR="00532C75" w:rsidRDefault="00532C75" w:rsidP="00A968E8">
      <w:pPr>
        <w:rPr>
          <w:rFonts w:cs="Arial"/>
        </w:rPr>
      </w:pPr>
      <w:r w:rsidRPr="00532C75">
        <w:rPr>
          <w:rFonts w:asciiTheme="majorHAnsi" w:eastAsiaTheme="majorEastAsia" w:hAnsiTheme="majorHAnsi" w:cstheme="majorBidi"/>
          <w:color w:val="2E74B5" w:themeColor="accent1" w:themeShade="BF"/>
          <w:sz w:val="32"/>
          <w:szCs w:val="26"/>
        </w:rPr>
        <w:t>URLGenie Aggregate Health Monitor</w:t>
      </w:r>
      <w:r>
        <w:rPr>
          <w:rFonts w:cs="Arial"/>
        </w:rPr>
        <w:br/>
      </w:r>
      <w:r w:rsidRPr="00532C75">
        <w:rPr>
          <w:rFonts w:cs="Arial"/>
        </w:rPr>
        <w:t xml:space="preserve">Aggregate for simplification of alerting (if needed).  Default: </w:t>
      </w:r>
      <w:r>
        <w:rPr>
          <w:rFonts w:cs="Arial"/>
        </w:rPr>
        <w:t>Alerting d</w:t>
      </w:r>
      <w:r w:rsidRPr="00532C75">
        <w:rPr>
          <w:rFonts w:cs="Arial"/>
        </w:rPr>
        <w:t>isabled.</w:t>
      </w:r>
    </w:p>
    <w:p w14:paraId="3309DB02" w14:textId="20C98FA7" w:rsidR="008343A5" w:rsidRDefault="00532C75">
      <w:pPr>
        <w:rPr>
          <w:rFonts w:asciiTheme="majorHAnsi" w:eastAsiaTheme="majorEastAsia" w:hAnsiTheme="majorHAnsi" w:cstheme="majorBidi"/>
          <w:color w:val="2E74B5" w:themeColor="accent1" w:themeShade="BF"/>
          <w:sz w:val="32"/>
          <w:szCs w:val="26"/>
        </w:rPr>
      </w:pPr>
      <w:r>
        <w:br/>
      </w:r>
      <w:r w:rsidR="008343A5">
        <w:br w:type="page"/>
      </w:r>
    </w:p>
    <w:p w14:paraId="1C23B4E5" w14:textId="77777777" w:rsidR="00A968E8" w:rsidRDefault="0047512C" w:rsidP="003B7E85">
      <w:pPr>
        <w:pStyle w:val="Heading1"/>
      </w:pPr>
      <w:bookmarkStart w:id="56" w:name="_The_Configuration_File"/>
      <w:bookmarkStart w:id="57" w:name="_Toc528078231"/>
      <w:bookmarkEnd w:id="56"/>
      <w:r>
        <w:lastRenderedPageBreak/>
        <w:t>The Configuration</w:t>
      </w:r>
      <w:r w:rsidR="008D1AF7">
        <w:t xml:space="preserve"> </w:t>
      </w:r>
      <w:r>
        <w:t>File</w:t>
      </w:r>
      <w:bookmarkEnd w:id="57"/>
    </w:p>
    <w:p w14:paraId="20DF6E84" w14:textId="77777777" w:rsidR="008343A5" w:rsidRDefault="008343A5" w:rsidP="00A968E8">
      <w:pPr>
        <w:rPr>
          <w:rFonts w:cs="Arial"/>
        </w:rPr>
      </w:pPr>
    </w:p>
    <w:p w14:paraId="369F6FB5" w14:textId="77777777" w:rsidR="00A968E8" w:rsidRPr="00953C0D" w:rsidRDefault="00A968E8" w:rsidP="00A968E8">
      <w:pPr>
        <w:rPr>
          <w:rFonts w:cs="Arial"/>
        </w:rPr>
      </w:pPr>
      <w:r w:rsidRPr="00953C0D">
        <w:rPr>
          <w:rFonts w:cs="Arial"/>
        </w:rPr>
        <w:t>The .xml configuration files are what contain the URL instance definitions. The format is very simple as you can see in the examples below.</w:t>
      </w:r>
    </w:p>
    <w:p w14:paraId="1D8D3D9C" w14:textId="77777777" w:rsidR="00A968E8" w:rsidRPr="00953C0D" w:rsidRDefault="00A968E8" w:rsidP="00A968E8">
      <w:pPr>
        <w:rPr>
          <w:rFonts w:cs="Arial"/>
        </w:rPr>
      </w:pPr>
      <w:r w:rsidRPr="00953C0D">
        <w:rPr>
          <w:rFonts w:cs="Arial"/>
        </w:rPr>
        <w:t xml:space="preserve">At the time of this writing you can have any number of files in the designated discovery folder(s). However the total number of objects returned in the discovery is limited to the discovery object limit size of 4MB (depending on the amount of text included in the optional fields: Description, Wiki, Headers, etc.). This is a hardcoded limitation of the size of the discovery object and beyond my control. </w:t>
      </w:r>
    </w:p>
    <w:p w14:paraId="4E814EC1" w14:textId="77777777" w:rsidR="00A968E8" w:rsidRPr="00953C0D" w:rsidRDefault="00A968E8" w:rsidP="00A968E8">
      <w:pPr>
        <w:rPr>
          <w:rFonts w:cs="Arial"/>
        </w:rPr>
      </w:pPr>
    </w:p>
    <w:p w14:paraId="51B72E16" w14:textId="1746DCFB" w:rsidR="00A968E8" w:rsidRPr="00953C0D" w:rsidRDefault="00A968E8" w:rsidP="00A968E8">
      <w:pPr>
        <w:rPr>
          <w:rFonts w:cs="Arial"/>
        </w:rPr>
      </w:pPr>
      <w:r w:rsidRPr="00953C0D">
        <w:rPr>
          <w:rFonts w:cs="Arial"/>
        </w:rPr>
        <w:t>NOTE: The config file names MUST be in this format:  "Requests.xml" and should use UTF-8 encoding.</w:t>
      </w:r>
    </w:p>
    <w:p w14:paraId="7B6FD203" w14:textId="77777777" w:rsidR="00A968E8" w:rsidRPr="00953C0D" w:rsidRDefault="00A45BE0" w:rsidP="00A968E8">
      <w:pPr>
        <w:rPr>
          <w:rFonts w:cs="Arial"/>
        </w:rPr>
      </w:pPr>
      <w:r>
        <w:rPr>
          <w:rFonts w:cs="Arial"/>
        </w:rPr>
        <w:t>File name e</w:t>
      </w:r>
      <w:r w:rsidR="00A968E8" w:rsidRPr="00953C0D">
        <w:rPr>
          <w:rFonts w:cs="Arial"/>
        </w:rPr>
        <w:t>xamples:</w:t>
      </w:r>
    </w:p>
    <w:p w14:paraId="0BD8BCFF" w14:textId="77777777" w:rsidR="00A968E8" w:rsidRPr="00953C0D" w:rsidRDefault="00A968E8" w:rsidP="00A968E8">
      <w:pPr>
        <w:rPr>
          <w:rFonts w:cs="Arial"/>
        </w:rPr>
      </w:pPr>
      <w:r w:rsidRPr="00953C0D">
        <w:rPr>
          <w:rFonts w:cs="Arial"/>
        </w:rPr>
        <w:tab/>
        <w:t>Requests.xml</w:t>
      </w:r>
    </w:p>
    <w:p w14:paraId="14D73883" w14:textId="77777777" w:rsidR="00A968E8" w:rsidRPr="00953C0D" w:rsidRDefault="00A968E8" w:rsidP="00A968E8">
      <w:pPr>
        <w:rPr>
          <w:rFonts w:cs="Arial"/>
        </w:rPr>
      </w:pPr>
      <w:r w:rsidRPr="00953C0D">
        <w:rPr>
          <w:rFonts w:cs="Arial"/>
        </w:rPr>
        <w:tab/>
        <w:t>Requests_dev.xml</w:t>
      </w:r>
    </w:p>
    <w:p w14:paraId="1F9FC412" w14:textId="77777777" w:rsidR="00A968E8" w:rsidRPr="00953C0D" w:rsidRDefault="00A968E8" w:rsidP="00A968E8">
      <w:pPr>
        <w:rPr>
          <w:rFonts w:cs="Arial"/>
        </w:rPr>
      </w:pPr>
      <w:r w:rsidRPr="00953C0D">
        <w:rPr>
          <w:rFonts w:cs="Arial"/>
        </w:rPr>
        <w:tab/>
        <w:t>RequestsForAccountingDept.xml</w:t>
      </w:r>
    </w:p>
    <w:p w14:paraId="4F31AF25" w14:textId="77777777" w:rsidR="00A968E8" w:rsidRPr="00953C0D" w:rsidRDefault="00A968E8" w:rsidP="00A968E8">
      <w:pPr>
        <w:rPr>
          <w:rFonts w:cs="Arial"/>
        </w:rPr>
      </w:pPr>
      <w:r w:rsidRPr="00953C0D">
        <w:rPr>
          <w:rFonts w:cs="Arial"/>
        </w:rPr>
        <w:tab/>
        <w:t>Requests_qa.xml</w:t>
      </w:r>
    </w:p>
    <w:p w14:paraId="4018F8A8" w14:textId="77777777" w:rsidR="00A968E8" w:rsidRPr="00953C0D" w:rsidRDefault="00A968E8" w:rsidP="00A968E8">
      <w:pPr>
        <w:rPr>
          <w:rFonts w:cs="Arial"/>
        </w:rPr>
      </w:pPr>
    </w:p>
    <w:p w14:paraId="1908132F" w14:textId="77777777" w:rsidR="00A968E8" w:rsidRPr="00953C0D" w:rsidRDefault="00A968E8" w:rsidP="00A968E8">
      <w:pPr>
        <w:rPr>
          <w:rFonts w:cs="Arial"/>
        </w:rPr>
      </w:pPr>
      <w:r w:rsidRPr="00953C0D">
        <w:rPr>
          <w:rFonts w:cs="Arial"/>
        </w:rPr>
        <w:t xml:space="preserve">To disable a discovery file simply delete it or rename it. </w:t>
      </w:r>
    </w:p>
    <w:p w14:paraId="65D4B6DB" w14:textId="77777777" w:rsidR="00A968E8" w:rsidRPr="00953C0D" w:rsidRDefault="00A45BE0" w:rsidP="00A968E8">
      <w:pPr>
        <w:rPr>
          <w:rFonts w:cs="Arial"/>
        </w:rPr>
      </w:pPr>
      <w:r>
        <w:rPr>
          <w:rFonts w:cs="Arial"/>
        </w:rPr>
        <w:t>Renamed file e</w:t>
      </w:r>
      <w:r w:rsidR="00A968E8" w:rsidRPr="00953C0D">
        <w:rPr>
          <w:rFonts w:cs="Arial"/>
        </w:rPr>
        <w:t>xample:</w:t>
      </w:r>
    </w:p>
    <w:p w14:paraId="2C77E606" w14:textId="77777777" w:rsidR="00A968E8" w:rsidRPr="00953C0D" w:rsidRDefault="00A968E8" w:rsidP="00A968E8">
      <w:pPr>
        <w:rPr>
          <w:rFonts w:cs="Arial"/>
        </w:rPr>
      </w:pPr>
      <w:r w:rsidRPr="00953C0D">
        <w:rPr>
          <w:rFonts w:cs="Arial"/>
        </w:rPr>
        <w:t>Requests.xml.INACTIVE</w:t>
      </w:r>
    </w:p>
    <w:p w14:paraId="0EC02E54" w14:textId="77777777" w:rsidR="00A968E8" w:rsidRPr="00953C0D" w:rsidRDefault="00A968E8" w:rsidP="00A968E8">
      <w:pPr>
        <w:rPr>
          <w:rFonts w:cs="Arial"/>
        </w:rPr>
      </w:pPr>
    </w:p>
    <w:p w14:paraId="7DBDFE31" w14:textId="77777777" w:rsidR="00A968E8" w:rsidRPr="00953C0D" w:rsidRDefault="00A968E8" w:rsidP="00A968E8">
      <w:pPr>
        <w:rPr>
          <w:rFonts w:cs="Arial"/>
        </w:rPr>
      </w:pPr>
    </w:p>
    <w:p w14:paraId="7CCD880C" w14:textId="77777777" w:rsidR="00A968E8" w:rsidRPr="00953C0D" w:rsidRDefault="0047512C" w:rsidP="00672E42">
      <w:pPr>
        <w:pStyle w:val="Heading2"/>
      </w:pPr>
      <w:bookmarkStart w:id="58" w:name="_Configuration_File_Examples"/>
      <w:bookmarkStart w:id="59" w:name="_Toc528078232"/>
      <w:bookmarkEnd w:id="58"/>
      <w:r>
        <w:t>Configuration</w:t>
      </w:r>
      <w:r w:rsidR="00A968E8" w:rsidRPr="00953C0D">
        <w:t xml:space="preserve"> </w:t>
      </w:r>
      <w:r>
        <w:t>File Examples</w:t>
      </w:r>
      <w:bookmarkEnd w:id="59"/>
    </w:p>
    <w:p w14:paraId="73E92413" w14:textId="77777777" w:rsidR="00A968E8" w:rsidRDefault="00A968E8" w:rsidP="00A968E8">
      <w:pPr>
        <w:rPr>
          <w:rFonts w:cs="Arial"/>
          <w:sz w:val="20"/>
          <w:szCs w:val="20"/>
        </w:rPr>
      </w:pPr>
    </w:p>
    <w:p w14:paraId="5219E683" w14:textId="77777777" w:rsidR="003B7E85" w:rsidRPr="00953C0D" w:rsidRDefault="003B7E85" w:rsidP="003B7E85">
      <w:pPr>
        <w:pStyle w:val="Heading3"/>
      </w:pPr>
      <w:bookmarkStart w:id="60" w:name="_Toc528078233"/>
      <w:r>
        <w:t>Example 1: Basic Template</w:t>
      </w:r>
      <w:bookmarkEnd w:id="60"/>
    </w:p>
    <w:p w14:paraId="46AD01F0" w14:textId="77777777" w:rsidR="00A968E8" w:rsidRPr="00061EB6" w:rsidRDefault="00A968E8" w:rsidP="00A968E8">
      <w:pPr>
        <w:rPr>
          <w:rFonts w:cs="Arial"/>
          <w:sz w:val="16"/>
          <w:szCs w:val="16"/>
        </w:rPr>
      </w:pPr>
      <w:r w:rsidRPr="00061EB6">
        <w:rPr>
          <w:rFonts w:cs="Arial"/>
          <w:sz w:val="16"/>
          <w:szCs w:val="16"/>
        </w:rPr>
        <w:t xml:space="preserve"> ------------  BEGIN </w:t>
      </w:r>
      <w:r w:rsidR="00A45BE0" w:rsidRPr="00061EB6">
        <w:rPr>
          <w:rFonts w:cs="Arial"/>
          <w:sz w:val="16"/>
          <w:szCs w:val="16"/>
        </w:rPr>
        <w:t>BASIC</w:t>
      </w:r>
      <w:r w:rsidRPr="00061EB6">
        <w:rPr>
          <w:rFonts w:cs="Arial"/>
          <w:sz w:val="16"/>
          <w:szCs w:val="16"/>
        </w:rPr>
        <w:t xml:space="preserve"> CONFIG FILE TEMPLATE </w:t>
      </w:r>
      <w:r w:rsidR="00566C66" w:rsidRPr="00061EB6">
        <w:rPr>
          <w:rFonts w:cs="Arial"/>
          <w:sz w:val="16"/>
          <w:szCs w:val="16"/>
        </w:rPr>
        <w:t xml:space="preserve">&lt; </w:t>
      </w:r>
      <w:r w:rsidR="00566C66" w:rsidRPr="00061EB6">
        <w:rPr>
          <w:rFonts w:cs="Arial"/>
          <w:b/>
          <w:sz w:val="16"/>
          <w:szCs w:val="16"/>
        </w:rPr>
        <w:t xml:space="preserve">THIS LINE NOT INCLUDED </w:t>
      </w:r>
      <w:r w:rsidR="00566C66" w:rsidRPr="00061EB6">
        <w:rPr>
          <w:rFonts w:cs="Arial"/>
          <w:sz w:val="16"/>
          <w:szCs w:val="16"/>
        </w:rPr>
        <w:t>&gt;</w:t>
      </w:r>
      <w:r w:rsidRPr="00061EB6">
        <w:rPr>
          <w:rFonts w:cs="Arial"/>
          <w:sz w:val="16"/>
          <w:szCs w:val="16"/>
        </w:rPr>
        <w:t xml:space="preserve"> ------------   </w:t>
      </w:r>
    </w:p>
    <w:p w14:paraId="0E6CFB39"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&lt;?</w:t>
      </w:r>
      <w:r w:rsidRPr="00064050">
        <w:rPr>
          <w:rFonts w:ascii="Consolas" w:hAnsi="Consolas" w:cs="Consolas"/>
          <w:color w:val="A31515"/>
          <w:sz w:val="16"/>
          <w:szCs w:val="16"/>
        </w:rPr>
        <w:t>xml</w:t>
      </w:r>
      <w:r w:rsidRPr="00064050">
        <w:rPr>
          <w:rFonts w:ascii="Consolas" w:hAnsi="Consolas" w:cs="Consolas"/>
          <w:color w:val="0000FF"/>
          <w:sz w:val="16"/>
          <w:szCs w:val="16"/>
        </w:rPr>
        <w:t xml:space="preserve"> </w:t>
      </w:r>
      <w:r w:rsidRPr="00064050">
        <w:rPr>
          <w:rFonts w:ascii="Consolas" w:hAnsi="Consolas" w:cs="Consolas"/>
          <w:color w:val="FF0000"/>
          <w:sz w:val="16"/>
          <w:szCs w:val="16"/>
        </w:rPr>
        <w:t>version</w:t>
      </w:r>
      <w:r w:rsidRPr="00064050">
        <w:rPr>
          <w:rFonts w:ascii="Consolas" w:hAnsi="Consolas" w:cs="Consolas"/>
          <w:color w:val="0000FF"/>
          <w:sz w:val="16"/>
          <w:szCs w:val="16"/>
        </w:rPr>
        <w:t>=</w:t>
      </w:r>
      <w:r w:rsidRPr="00064050">
        <w:rPr>
          <w:rFonts w:ascii="Consolas" w:hAnsi="Consolas" w:cs="Consolas"/>
          <w:color w:val="000000"/>
          <w:sz w:val="16"/>
          <w:szCs w:val="16"/>
        </w:rPr>
        <w:t>"</w:t>
      </w:r>
      <w:r w:rsidRPr="00064050">
        <w:rPr>
          <w:rFonts w:ascii="Consolas" w:hAnsi="Consolas" w:cs="Consolas"/>
          <w:color w:val="0000FF"/>
          <w:sz w:val="16"/>
          <w:szCs w:val="16"/>
        </w:rPr>
        <w:t>1.0</w:t>
      </w:r>
      <w:r w:rsidRPr="00064050">
        <w:rPr>
          <w:rFonts w:ascii="Consolas" w:hAnsi="Consolas" w:cs="Consolas"/>
          <w:color w:val="000000"/>
          <w:sz w:val="16"/>
          <w:szCs w:val="16"/>
        </w:rPr>
        <w:t>"</w:t>
      </w:r>
      <w:r w:rsidRPr="00064050">
        <w:rPr>
          <w:rFonts w:ascii="Consolas" w:hAnsi="Consolas" w:cs="Consolas"/>
          <w:color w:val="0000FF"/>
          <w:sz w:val="16"/>
          <w:szCs w:val="16"/>
        </w:rPr>
        <w:t xml:space="preserve"> </w:t>
      </w:r>
      <w:r w:rsidRPr="00064050">
        <w:rPr>
          <w:rFonts w:ascii="Consolas" w:hAnsi="Consolas" w:cs="Consolas"/>
          <w:color w:val="FF0000"/>
          <w:sz w:val="16"/>
          <w:szCs w:val="16"/>
        </w:rPr>
        <w:t>encoding</w:t>
      </w:r>
      <w:r w:rsidRPr="00064050">
        <w:rPr>
          <w:rFonts w:ascii="Consolas" w:hAnsi="Consolas" w:cs="Consolas"/>
          <w:color w:val="0000FF"/>
          <w:sz w:val="16"/>
          <w:szCs w:val="16"/>
        </w:rPr>
        <w:t>=</w:t>
      </w:r>
      <w:r w:rsidRPr="00064050">
        <w:rPr>
          <w:rFonts w:ascii="Consolas" w:hAnsi="Consolas" w:cs="Consolas"/>
          <w:color w:val="000000"/>
          <w:sz w:val="16"/>
          <w:szCs w:val="16"/>
        </w:rPr>
        <w:t>"</w:t>
      </w:r>
      <w:r w:rsidRPr="00064050">
        <w:rPr>
          <w:rFonts w:ascii="Consolas" w:hAnsi="Consolas" w:cs="Consolas"/>
          <w:color w:val="0000FF"/>
          <w:sz w:val="16"/>
          <w:szCs w:val="16"/>
        </w:rPr>
        <w:t>UTF-8</w:t>
      </w:r>
      <w:r w:rsidRPr="00064050">
        <w:rPr>
          <w:rFonts w:ascii="Consolas" w:hAnsi="Consolas" w:cs="Consolas"/>
          <w:color w:val="000000"/>
          <w:sz w:val="16"/>
          <w:szCs w:val="16"/>
        </w:rPr>
        <w:t>"</w:t>
      </w:r>
      <w:r w:rsidRPr="00064050">
        <w:rPr>
          <w:rFonts w:ascii="Consolas" w:hAnsi="Consolas" w:cs="Consolas"/>
          <w:color w:val="0000FF"/>
          <w:sz w:val="16"/>
          <w:szCs w:val="16"/>
        </w:rPr>
        <w:t xml:space="preserve"> </w:t>
      </w:r>
      <w:r w:rsidRPr="00064050">
        <w:rPr>
          <w:rFonts w:ascii="Consolas" w:hAnsi="Consolas" w:cs="Consolas"/>
          <w:color w:val="FF0000"/>
          <w:sz w:val="16"/>
          <w:szCs w:val="16"/>
        </w:rPr>
        <w:t>standalone</w:t>
      </w:r>
      <w:r w:rsidRPr="00064050">
        <w:rPr>
          <w:rFonts w:ascii="Consolas" w:hAnsi="Consolas" w:cs="Consolas"/>
          <w:color w:val="0000FF"/>
          <w:sz w:val="16"/>
          <w:szCs w:val="16"/>
        </w:rPr>
        <w:t>=</w:t>
      </w:r>
      <w:r w:rsidRPr="00064050">
        <w:rPr>
          <w:rFonts w:ascii="Consolas" w:hAnsi="Consolas" w:cs="Consolas"/>
          <w:color w:val="000000"/>
          <w:sz w:val="16"/>
          <w:szCs w:val="16"/>
        </w:rPr>
        <w:t>"</w:t>
      </w:r>
      <w:r w:rsidRPr="00064050">
        <w:rPr>
          <w:rFonts w:ascii="Consolas" w:hAnsi="Consolas" w:cs="Consolas"/>
          <w:color w:val="0000FF"/>
          <w:sz w:val="16"/>
          <w:szCs w:val="16"/>
        </w:rPr>
        <w:t>yes</w:t>
      </w:r>
      <w:r w:rsidRPr="00064050">
        <w:rPr>
          <w:rFonts w:ascii="Consolas" w:hAnsi="Consolas" w:cs="Consolas"/>
          <w:color w:val="000000"/>
          <w:sz w:val="16"/>
          <w:szCs w:val="16"/>
        </w:rPr>
        <w:t>"</w:t>
      </w:r>
      <w:r w:rsidRPr="00064050">
        <w:rPr>
          <w:rFonts w:ascii="Consolas" w:hAnsi="Consolas" w:cs="Consolas"/>
          <w:color w:val="0000FF"/>
          <w:sz w:val="16"/>
          <w:szCs w:val="16"/>
        </w:rPr>
        <w:t>?&gt;</w:t>
      </w:r>
    </w:p>
    <w:p w14:paraId="05EE7521"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&lt;</w:t>
      </w:r>
      <w:r w:rsidRPr="00064050">
        <w:rPr>
          <w:rFonts w:ascii="Consolas" w:hAnsi="Consolas" w:cs="Consolas"/>
          <w:color w:val="A31515"/>
          <w:sz w:val="16"/>
          <w:szCs w:val="16"/>
        </w:rPr>
        <w:t>URLGenieconfig</w:t>
      </w:r>
      <w:r w:rsidRPr="00064050">
        <w:rPr>
          <w:rFonts w:ascii="Consolas" w:hAnsi="Consolas" w:cs="Consolas"/>
          <w:color w:val="0000FF"/>
          <w:sz w:val="16"/>
          <w:szCs w:val="16"/>
        </w:rPr>
        <w:t xml:space="preserve"> </w:t>
      </w:r>
      <w:r w:rsidRPr="00064050">
        <w:rPr>
          <w:rFonts w:ascii="Consolas" w:hAnsi="Consolas" w:cs="Consolas"/>
          <w:color w:val="FF0000"/>
          <w:sz w:val="16"/>
          <w:szCs w:val="16"/>
        </w:rPr>
        <w:t>xmlns:xsi</w:t>
      </w:r>
      <w:r w:rsidRPr="00064050">
        <w:rPr>
          <w:rFonts w:ascii="Consolas" w:hAnsi="Consolas" w:cs="Consolas"/>
          <w:color w:val="0000FF"/>
          <w:sz w:val="16"/>
          <w:szCs w:val="16"/>
        </w:rPr>
        <w:t>=</w:t>
      </w:r>
      <w:r w:rsidRPr="00064050">
        <w:rPr>
          <w:rFonts w:ascii="Consolas" w:hAnsi="Consolas" w:cs="Consolas"/>
          <w:color w:val="000000"/>
          <w:sz w:val="16"/>
          <w:szCs w:val="16"/>
        </w:rPr>
        <w:t>"</w:t>
      </w:r>
      <w:r w:rsidRPr="00064050">
        <w:rPr>
          <w:rFonts w:ascii="Consolas" w:hAnsi="Consolas" w:cs="Consolas"/>
          <w:color w:val="0000FF"/>
          <w:sz w:val="16"/>
          <w:szCs w:val="16"/>
        </w:rPr>
        <w:t>http://www.w3.org/2001/XMLSchema-instance</w:t>
      </w:r>
      <w:r w:rsidRPr="00064050">
        <w:rPr>
          <w:rFonts w:ascii="Consolas" w:hAnsi="Consolas" w:cs="Consolas"/>
          <w:color w:val="000000"/>
          <w:sz w:val="16"/>
          <w:szCs w:val="16"/>
        </w:rPr>
        <w:t>"</w:t>
      </w:r>
      <w:r w:rsidRPr="00064050">
        <w:rPr>
          <w:rFonts w:ascii="Consolas" w:hAnsi="Consolas" w:cs="Consolas"/>
          <w:color w:val="0000FF"/>
          <w:sz w:val="16"/>
          <w:szCs w:val="16"/>
        </w:rPr>
        <w:t>&gt;</w:t>
      </w:r>
    </w:p>
    <w:p w14:paraId="2810280A"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requests</w:t>
      </w:r>
      <w:r w:rsidRPr="00064050">
        <w:rPr>
          <w:rFonts w:ascii="Consolas" w:hAnsi="Consolas" w:cs="Consolas"/>
          <w:color w:val="0000FF"/>
          <w:sz w:val="16"/>
          <w:szCs w:val="16"/>
        </w:rPr>
        <w:t>&gt;</w:t>
      </w:r>
    </w:p>
    <w:p w14:paraId="0EDCD231"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request</w:t>
      </w:r>
      <w:r w:rsidRPr="00064050">
        <w:rPr>
          <w:rFonts w:ascii="Consolas" w:hAnsi="Consolas" w:cs="Consolas"/>
          <w:color w:val="0000FF"/>
          <w:sz w:val="16"/>
          <w:szCs w:val="16"/>
        </w:rPr>
        <w:t>&gt;</w:t>
      </w:r>
    </w:p>
    <w:p w14:paraId="48784B03"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authenticationscheme</w:t>
      </w:r>
      <w:r w:rsidRPr="00064050">
        <w:rPr>
          <w:rFonts w:ascii="Consolas" w:hAnsi="Consolas" w:cs="Consolas"/>
          <w:color w:val="0000FF"/>
          <w:sz w:val="16"/>
          <w:szCs w:val="16"/>
        </w:rPr>
        <w:t>&gt;&lt;/</w:t>
      </w:r>
      <w:r w:rsidRPr="00064050">
        <w:rPr>
          <w:rFonts w:ascii="Consolas" w:hAnsi="Consolas" w:cs="Consolas"/>
          <w:color w:val="A31515"/>
          <w:sz w:val="16"/>
          <w:szCs w:val="16"/>
        </w:rPr>
        <w:t>authenticationscheme</w:t>
      </w:r>
      <w:r w:rsidRPr="00064050">
        <w:rPr>
          <w:rFonts w:ascii="Consolas" w:hAnsi="Consolas" w:cs="Consolas"/>
          <w:color w:val="0000FF"/>
          <w:sz w:val="16"/>
          <w:szCs w:val="16"/>
        </w:rPr>
        <w:t>&gt;</w:t>
      </w:r>
    </w:p>
    <w:p w14:paraId="49E2882F"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authuser</w:t>
      </w:r>
      <w:r w:rsidRPr="00064050">
        <w:rPr>
          <w:rFonts w:ascii="Consolas" w:hAnsi="Consolas" w:cs="Consolas"/>
          <w:color w:val="0000FF"/>
          <w:sz w:val="16"/>
          <w:szCs w:val="16"/>
        </w:rPr>
        <w:t>&gt;&lt;/</w:t>
      </w:r>
      <w:r w:rsidRPr="00064050">
        <w:rPr>
          <w:rFonts w:ascii="Consolas" w:hAnsi="Consolas" w:cs="Consolas"/>
          <w:color w:val="A31515"/>
          <w:sz w:val="16"/>
          <w:szCs w:val="16"/>
        </w:rPr>
        <w:t>authuser</w:t>
      </w:r>
      <w:r w:rsidRPr="00064050">
        <w:rPr>
          <w:rFonts w:ascii="Consolas" w:hAnsi="Consolas" w:cs="Consolas"/>
          <w:color w:val="0000FF"/>
          <w:sz w:val="16"/>
          <w:szCs w:val="16"/>
        </w:rPr>
        <w:t>&gt;</w:t>
      </w:r>
    </w:p>
    <w:p w14:paraId="128F419A"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body</w:t>
      </w:r>
      <w:r w:rsidRPr="00064050">
        <w:rPr>
          <w:rFonts w:ascii="Consolas" w:hAnsi="Consolas" w:cs="Consolas"/>
          <w:color w:val="0000FF"/>
          <w:sz w:val="16"/>
          <w:szCs w:val="16"/>
        </w:rPr>
        <w:t>&gt;&lt;/</w:t>
      </w:r>
      <w:r w:rsidRPr="00064050">
        <w:rPr>
          <w:rFonts w:ascii="Consolas" w:hAnsi="Consolas" w:cs="Consolas"/>
          <w:color w:val="A31515"/>
          <w:sz w:val="16"/>
          <w:szCs w:val="16"/>
        </w:rPr>
        <w:t>body</w:t>
      </w:r>
      <w:r w:rsidRPr="00064050">
        <w:rPr>
          <w:rFonts w:ascii="Consolas" w:hAnsi="Consolas" w:cs="Consolas"/>
          <w:color w:val="0000FF"/>
          <w:sz w:val="16"/>
          <w:szCs w:val="16"/>
        </w:rPr>
        <w:t>&gt;      &lt;!--</w:t>
      </w:r>
      <w:r w:rsidRPr="00064050">
        <w:rPr>
          <w:rFonts w:ascii="Consolas" w:hAnsi="Consolas" w:cs="Consolas"/>
          <w:color w:val="008000"/>
          <w:sz w:val="16"/>
          <w:szCs w:val="16"/>
        </w:rPr>
        <w:t xml:space="preserve"> can enclose text in CDATA  </w:t>
      </w:r>
      <w:r w:rsidRPr="00064050">
        <w:rPr>
          <w:rFonts w:ascii="Consolas" w:hAnsi="Consolas" w:cs="Consolas"/>
          <w:color w:val="0000FF"/>
          <w:sz w:val="16"/>
          <w:szCs w:val="16"/>
        </w:rPr>
        <w:t>--&gt;</w:t>
      </w:r>
    </w:p>
    <w:p w14:paraId="1CD47236"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certthumbprint</w:t>
      </w:r>
      <w:r w:rsidRPr="00064050">
        <w:rPr>
          <w:rFonts w:ascii="Consolas" w:hAnsi="Consolas" w:cs="Consolas"/>
          <w:color w:val="0000FF"/>
          <w:sz w:val="16"/>
          <w:szCs w:val="16"/>
        </w:rPr>
        <w:t>&gt;&lt;/</w:t>
      </w:r>
      <w:r w:rsidRPr="00064050">
        <w:rPr>
          <w:rFonts w:ascii="Consolas" w:hAnsi="Consolas" w:cs="Consolas"/>
          <w:color w:val="A31515"/>
          <w:sz w:val="16"/>
          <w:szCs w:val="16"/>
        </w:rPr>
        <w:t>certthumbprint</w:t>
      </w:r>
      <w:r w:rsidRPr="00064050">
        <w:rPr>
          <w:rFonts w:ascii="Consolas" w:hAnsi="Consolas" w:cs="Consolas"/>
          <w:color w:val="0000FF"/>
          <w:sz w:val="16"/>
          <w:szCs w:val="16"/>
        </w:rPr>
        <w:t>&gt;</w:t>
      </w:r>
    </w:p>
    <w:p w14:paraId="1D2E3D1D"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contentmatch</w:t>
      </w:r>
      <w:r w:rsidRPr="00064050">
        <w:rPr>
          <w:rFonts w:ascii="Consolas" w:hAnsi="Consolas" w:cs="Consolas"/>
          <w:color w:val="0000FF"/>
          <w:sz w:val="16"/>
          <w:szCs w:val="16"/>
        </w:rPr>
        <w:t>&gt;&lt;/</w:t>
      </w:r>
      <w:r w:rsidRPr="00064050">
        <w:rPr>
          <w:rFonts w:ascii="Consolas" w:hAnsi="Consolas" w:cs="Consolas"/>
          <w:color w:val="A31515"/>
          <w:sz w:val="16"/>
          <w:szCs w:val="16"/>
        </w:rPr>
        <w:t>contentmatch</w:t>
      </w:r>
      <w:r w:rsidRPr="00064050">
        <w:rPr>
          <w:rFonts w:ascii="Consolas" w:hAnsi="Consolas" w:cs="Consolas"/>
          <w:color w:val="0000FF"/>
          <w:sz w:val="16"/>
          <w:szCs w:val="16"/>
        </w:rPr>
        <w:t>&gt;      &lt;!--</w:t>
      </w:r>
      <w:r w:rsidRPr="00064050">
        <w:rPr>
          <w:rFonts w:ascii="Consolas" w:hAnsi="Consolas" w:cs="Consolas"/>
          <w:color w:val="008000"/>
          <w:sz w:val="16"/>
          <w:szCs w:val="16"/>
        </w:rPr>
        <w:t xml:space="preserve"> can enclose text in CDATA  </w:t>
      </w:r>
      <w:r w:rsidRPr="00064050">
        <w:rPr>
          <w:rFonts w:ascii="Consolas" w:hAnsi="Consolas" w:cs="Consolas"/>
          <w:color w:val="0000FF"/>
          <w:sz w:val="16"/>
          <w:szCs w:val="16"/>
        </w:rPr>
        <w:t>--&gt;</w:t>
      </w:r>
    </w:p>
    <w:p w14:paraId="11EB3D8E"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description</w:t>
      </w:r>
      <w:r w:rsidRPr="00064050">
        <w:rPr>
          <w:rFonts w:ascii="Consolas" w:hAnsi="Consolas" w:cs="Consolas"/>
          <w:color w:val="0000FF"/>
          <w:sz w:val="16"/>
          <w:szCs w:val="16"/>
        </w:rPr>
        <w:t>&gt;&lt;/</w:t>
      </w:r>
      <w:r w:rsidRPr="00064050">
        <w:rPr>
          <w:rFonts w:ascii="Consolas" w:hAnsi="Consolas" w:cs="Consolas"/>
          <w:color w:val="A31515"/>
          <w:sz w:val="16"/>
          <w:szCs w:val="16"/>
        </w:rPr>
        <w:t>description</w:t>
      </w:r>
      <w:r w:rsidRPr="00064050">
        <w:rPr>
          <w:rFonts w:ascii="Consolas" w:hAnsi="Consolas" w:cs="Consolas"/>
          <w:color w:val="0000FF"/>
          <w:sz w:val="16"/>
          <w:szCs w:val="16"/>
        </w:rPr>
        <w:t>&gt;      &lt;!--</w:t>
      </w:r>
      <w:r w:rsidRPr="00064050">
        <w:rPr>
          <w:rFonts w:ascii="Consolas" w:hAnsi="Consolas" w:cs="Consolas"/>
          <w:color w:val="008000"/>
          <w:sz w:val="16"/>
          <w:szCs w:val="16"/>
        </w:rPr>
        <w:t xml:space="preserve"> can enclose text in CDATA  </w:t>
      </w:r>
      <w:r w:rsidRPr="00064050">
        <w:rPr>
          <w:rFonts w:ascii="Consolas" w:hAnsi="Consolas" w:cs="Consolas"/>
          <w:color w:val="0000FF"/>
          <w:sz w:val="16"/>
          <w:szCs w:val="16"/>
        </w:rPr>
        <w:t>--&gt;</w:t>
      </w:r>
    </w:p>
    <w:p w14:paraId="08A53706"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errortime</w:t>
      </w:r>
      <w:r w:rsidRPr="00064050">
        <w:rPr>
          <w:rFonts w:ascii="Consolas" w:hAnsi="Consolas" w:cs="Consolas"/>
          <w:color w:val="0000FF"/>
          <w:sz w:val="16"/>
          <w:szCs w:val="16"/>
        </w:rPr>
        <w:t>&gt;&lt;/</w:t>
      </w:r>
      <w:r w:rsidRPr="00064050">
        <w:rPr>
          <w:rFonts w:ascii="Consolas" w:hAnsi="Consolas" w:cs="Consolas"/>
          <w:color w:val="A31515"/>
          <w:sz w:val="16"/>
          <w:szCs w:val="16"/>
        </w:rPr>
        <w:t>errortime</w:t>
      </w:r>
      <w:r w:rsidRPr="00064050">
        <w:rPr>
          <w:rFonts w:ascii="Consolas" w:hAnsi="Consolas" w:cs="Consolas"/>
          <w:color w:val="0000FF"/>
          <w:sz w:val="16"/>
          <w:szCs w:val="16"/>
        </w:rPr>
        <w:t>&gt;</w:t>
      </w:r>
    </w:p>
    <w:p w14:paraId="453C8AC4"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groupid</w:t>
      </w:r>
      <w:r w:rsidRPr="00064050">
        <w:rPr>
          <w:rFonts w:ascii="Consolas" w:hAnsi="Consolas" w:cs="Consolas"/>
          <w:color w:val="0000FF"/>
          <w:sz w:val="16"/>
          <w:szCs w:val="16"/>
        </w:rPr>
        <w:t>&gt;&lt;/</w:t>
      </w:r>
      <w:r w:rsidRPr="00064050">
        <w:rPr>
          <w:rFonts w:ascii="Consolas" w:hAnsi="Consolas" w:cs="Consolas"/>
          <w:color w:val="A31515"/>
          <w:sz w:val="16"/>
          <w:szCs w:val="16"/>
        </w:rPr>
        <w:t>groupid</w:t>
      </w:r>
      <w:r w:rsidRPr="00064050">
        <w:rPr>
          <w:rFonts w:ascii="Consolas" w:hAnsi="Consolas" w:cs="Consolas"/>
          <w:color w:val="0000FF"/>
          <w:sz w:val="16"/>
          <w:szCs w:val="16"/>
        </w:rPr>
        <w:t>&gt;</w:t>
      </w:r>
    </w:p>
    <w:p w14:paraId="3EA453C6"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header1name</w:t>
      </w:r>
      <w:r w:rsidRPr="00064050">
        <w:rPr>
          <w:rFonts w:ascii="Consolas" w:hAnsi="Consolas" w:cs="Consolas"/>
          <w:color w:val="0000FF"/>
          <w:sz w:val="16"/>
          <w:szCs w:val="16"/>
        </w:rPr>
        <w:t>&gt;&lt;/</w:t>
      </w:r>
      <w:r w:rsidRPr="00064050">
        <w:rPr>
          <w:rFonts w:ascii="Consolas" w:hAnsi="Consolas" w:cs="Consolas"/>
          <w:color w:val="A31515"/>
          <w:sz w:val="16"/>
          <w:szCs w:val="16"/>
        </w:rPr>
        <w:t>header1name</w:t>
      </w:r>
      <w:r w:rsidRPr="00064050">
        <w:rPr>
          <w:rFonts w:ascii="Consolas" w:hAnsi="Consolas" w:cs="Consolas"/>
          <w:color w:val="0000FF"/>
          <w:sz w:val="16"/>
          <w:szCs w:val="16"/>
        </w:rPr>
        <w:t>&gt;      &lt;!--</w:t>
      </w:r>
      <w:r w:rsidRPr="00064050">
        <w:rPr>
          <w:rFonts w:ascii="Consolas" w:hAnsi="Consolas" w:cs="Consolas"/>
          <w:color w:val="008000"/>
          <w:sz w:val="16"/>
          <w:szCs w:val="16"/>
        </w:rPr>
        <w:t xml:space="preserve"> can enclose text in CDATA  </w:t>
      </w:r>
      <w:r w:rsidRPr="00064050">
        <w:rPr>
          <w:rFonts w:ascii="Consolas" w:hAnsi="Consolas" w:cs="Consolas"/>
          <w:color w:val="0000FF"/>
          <w:sz w:val="16"/>
          <w:szCs w:val="16"/>
        </w:rPr>
        <w:t>--&gt;</w:t>
      </w:r>
    </w:p>
    <w:p w14:paraId="412EB336"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lastRenderedPageBreak/>
        <w:t xml:space="preserve">      &lt;</w:t>
      </w:r>
      <w:r w:rsidRPr="00064050">
        <w:rPr>
          <w:rFonts w:ascii="Consolas" w:hAnsi="Consolas" w:cs="Consolas"/>
          <w:color w:val="A31515"/>
          <w:sz w:val="16"/>
          <w:szCs w:val="16"/>
        </w:rPr>
        <w:t>header1value</w:t>
      </w:r>
      <w:r w:rsidRPr="00064050">
        <w:rPr>
          <w:rFonts w:ascii="Consolas" w:hAnsi="Consolas" w:cs="Consolas"/>
          <w:color w:val="0000FF"/>
          <w:sz w:val="16"/>
          <w:szCs w:val="16"/>
        </w:rPr>
        <w:t>&gt;&lt;/</w:t>
      </w:r>
      <w:r w:rsidRPr="00064050">
        <w:rPr>
          <w:rFonts w:ascii="Consolas" w:hAnsi="Consolas" w:cs="Consolas"/>
          <w:color w:val="A31515"/>
          <w:sz w:val="16"/>
          <w:szCs w:val="16"/>
        </w:rPr>
        <w:t>header1value</w:t>
      </w:r>
      <w:r w:rsidRPr="00064050">
        <w:rPr>
          <w:rFonts w:ascii="Consolas" w:hAnsi="Consolas" w:cs="Consolas"/>
          <w:color w:val="0000FF"/>
          <w:sz w:val="16"/>
          <w:szCs w:val="16"/>
        </w:rPr>
        <w:t>&gt;      &lt;!--</w:t>
      </w:r>
      <w:r w:rsidRPr="00064050">
        <w:rPr>
          <w:rFonts w:ascii="Consolas" w:hAnsi="Consolas" w:cs="Consolas"/>
          <w:color w:val="008000"/>
          <w:sz w:val="16"/>
          <w:szCs w:val="16"/>
        </w:rPr>
        <w:t xml:space="preserve"> can enclose text in CDATA  </w:t>
      </w:r>
      <w:r w:rsidRPr="00064050">
        <w:rPr>
          <w:rFonts w:ascii="Consolas" w:hAnsi="Consolas" w:cs="Consolas"/>
          <w:color w:val="0000FF"/>
          <w:sz w:val="16"/>
          <w:szCs w:val="16"/>
        </w:rPr>
        <w:t>--&gt;</w:t>
      </w:r>
    </w:p>
    <w:p w14:paraId="379E081E"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header2name</w:t>
      </w:r>
      <w:r w:rsidRPr="00064050">
        <w:rPr>
          <w:rFonts w:ascii="Consolas" w:hAnsi="Consolas" w:cs="Consolas"/>
          <w:color w:val="0000FF"/>
          <w:sz w:val="16"/>
          <w:szCs w:val="16"/>
        </w:rPr>
        <w:t>&gt;&lt;/</w:t>
      </w:r>
      <w:r w:rsidRPr="00064050">
        <w:rPr>
          <w:rFonts w:ascii="Consolas" w:hAnsi="Consolas" w:cs="Consolas"/>
          <w:color w:val="A31515"/>
          <w:sz w:val="16"/>
          <w:szCs w:val="16"/>
        </w:rPr>
        <w:t>header2name</w:t>
      </w:r>
      <w:r w:rsidRPr="00064050">
        <w:rPr>
          <w:rFonts w:ascii="Consolas" w:hAnsi="Consolas" w:cs="Consolas"/>
          <w:color w:val="0000FF"/>
          <w:sz w:val="16"/>
          <w:szCs w:val="16"/>
        </w:rPr>
        <w:t>&gt;      &lt;!--</w:t>
      </w:r>
      <w:r w:rsidRPr="00064050">
        <w:rPr>
          <w:rFonts w:ascii="Consolas" w:hAnsi="Consolas" w:cs="Consolas"/>
          <w:color w:val="008000"/>
          <w:sz w:val="16"/>
          <w:szCs w:val="16"/>
        </w:rPr>
        <w:t xml:space="preserve"> can enclose text in CDATA  </w:t>
      </w:r>
      <w:r w:rsidRPr="00064050">
        <w:rPr>
          <w:rFonts w:ascii="Consolas" w:hAnsi="Consolas" w:cs="Consolas"/>
          <w:color w:val="0000FF"/>
          <w:sz w:val="16"/>
          <w:szCs w:val="16"/>
        </w:rPr>
        <w:t>--&gt;</w:t>
      </w:r>
    </w:p>
    <w:p w14:paraId="44AA3726"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header2value</w:t>
      </w:r>
      <w:r w:rsidRPr="00064050">
        <w:rPr>
          <w:rFonts w:ascii="Consolas" w:hAnsi="Consolas" w:cs="Consolas"/>
          <w:color w:val="0000FF"/>
          <w:sz w:val="16"/>
          <w:szCs w:val="16"/>
        </w:rPr>
        <w:t>&gt;&lt;/</w:t>
      </w:r>
      <w:r w:rsidRPr="00064050">
        <w:rPr>
          <w:rFonts w:ascii="Consolas" w:hAnsi="Consolas" w:cs="Consolas"/>
          <w:color w:val="A31515"/>
          <w:sz w:val="16"/>
          <w:szCs w:val="16"/>
        </w:rPr>
        <w:t>header2value</w:t>
      </w:r>
      <w:r w:rsidRPr="00064050">
        <w:rPr>
          <w:rFonts w:ascii="Consolas" w:hAnsi="Consolas" w:cs="Consolas"/>
          <w:color w:val="0000FF"/>
          <w:sz w:val="16"/>
          <w:szCs w:val="16"/>
        </w:rPr>
        <w:t>&gt;      &lt;!--</w:t>
      </w:r>
      <w:r w:rsidRPr="00064050">
        <w:rPr>
          <w:rFonts w:ascii="Consolas" w:hAnsi="Consolas" w:cs="Consolas"/>
          <w:color w:val="008000"/>
          <w:sz w:val="16"/>
          <w:szCs w:val="16"/>
        </w:rPr>
        <w:t xml:space="preserve"> can enclose text in CDATA  </w:t>
      </w:r>
      <w:r w:rsidRPr="00064050">
        <w:rPr>
          <w:rFonts w:ascii="Consolas" w:hAnsi="Consolas" w:cs="Consolas"/>
          <w:color w:val="0000FF"/>
          <w:sz w:val="16"/>
          <w:szCs w:val="16"/>
        </w:rPr>
        <w:t>--&gt;</w:t>
      </w:r>
    </w:p>
    <w:p w14:paraId="511274E3"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header3name</w:t>
      </w:r>
      <w:r w:rsidRPr="00064050">
        <w:rPr>
          <w:rFonts w:ascii="Consolas" w:hAnsi="Consolas" w:cs="Consolas"/>
          <w:color w:val="0000FF"/>
          <w:sz w:val="16"/>
          <w:szCs w:val="16"/>
        </w:rPr>
        <w:t>&gt;&lt;/</w:t>
      </w:r>
      <w:r w:rsidRPr="00064050">
        <w:rPr>
          <w:rFonts w:ascii="Consolas" w:hAnsi="Consolas" w:cs="Consolas"/>
          <w:color w:val="A31515"/>
          <w:sz w:val="16"/>
          <w:szCs w:val="16"/>
        </w:rPr>
        <w:t>header3name</w:t>
      </w:r>
      <w:r w:rsidRPr="00064050">
        <w:rPr>
          <w:rFonts w:ascii="Consolas" w:hAnsi="Consolas" w:cs="Consolas"/>
          <w:color w:val="0000FF"/>
          <w:sz w:val="16"/>
          <w:szCs w:val="16"/>
        </w:rPr>
        <w:t>&gt;      &lt;!--</w:t>
      </w:r>
      <w:r w:rsidRPr="00064050">
        <w:rPr>
          <w:rFonts w:ascii="Consolas" w:hAnsi="Consolas" w:cs="Consolas"/>
          <w:color w:val="008000"/>
          <w:sz w:val="16"/>
          <w:szCs w:val="16"/>
        </w:rPr>
        <w:t xml:space="preserve"> can enclose text in CDATA  </w:t>
      </w:r>
      <w:r w:rsidRPr="00064050">
        <w:rPr>
          <w:rFonts w:ascii="Consolas" w:hAnsi="Consolas" w:cs="Consolas"/>
          <w:color w:val="0000FF"/>
          <w:sz w:val="16"/>
          <w:szCs w:val="16"/>
        </w:rPr>
        <w:t>--&gt;</w:t>
      </w:r>
    </w:p>
    <w:p w14:paraId="4C1AF843"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header3value</w:t>
      </w:r>
      <w:r w:rsidRPr="00064050">
        <w:rPr>
          <w:rFonts w:ascii="Consolas" w:hAnsi="Consolas" w:cs="Consolas"/>
          <w:color w:val="0000FF"/>
          <w:sz w:val="16"/>
          <w:szCs w:val="16"/>
        </w:rPr>
        <w:t>&gt;&lt;/</w:t>
      </w:r>
      <w:r w:rsidRPr="00064050">
        <w:rPr>
          <w:rFonts w:ascii="Consolas" w:hAnsi="Consolas" w:cs="Consolas"/>
          <w:color w:val="A31515"/>
          <w:sz w:val="16"/>
          <w:szCs w:val="16"/>
        </w:rPr>
        <w:t>header3value</w:t>
      </w:r>
      <w:r w:rsidRPr="00064050">
        <w:rPr>
          <w:rFonts w:ascii="Consolas" w:hAnsi="Consolas" w:cs="Consolas"/>
          <w:color w:val="0000FF"/>
          <w:sz w:val="16"/>
          <w:szCs w:val="16"/>
        </w:rPr>
        <w:t>&gt;      &lt;!--</w:t>
      </w:r>
      <w:r w:rsidRPr="00064050">
        <w:rPr>
          <w:rFonts w:ascii="Consolas" w:hAnsi="Consolas" w:cs="Consolas"/>
          <w:color w:val="008000"/>
          <w:sz w:val="16"/>
          <w:szCs w:val="16"/>
        </w:rPr>
        <w:t xml:space="preserve"> can enclose text in CDATA  </w:t>
      </w:r>
      <w:r w:rsidRPr="00064050">
        <w:rPr>
          <w:rFonts w:ascii="Consolas" w:hAnsi="Consolas" w:cs="Consolas"/>
          <w:color w:val="0000FF"/>
          <w:sz w:val="16"/>
          <w:szCs w:val="16"/>
        </w:rPr>
        <w:t>--&gt;</w:t>
      </w:r>
    </w:p>
    <w:p w14:paraId="41B30D56"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headercontenttype</w:t>
      </w:r>
      <w:r w:rsidRPr="00064050">
        <w:rPr>
          <w:rFonts w:ascii="Consolas" w:hAnsi="Consolas" w:cs="Consolas"/>
          <w:color w:val="0000FF"/>
          <w:sz w:val="16"/>
          <w:szCs w:val="16"/>
        </w:rPr>
        <w:t>&gt;&lt;/</w:t>
      </w:r>
      <w:r w:rsidRPr="00064050">
        <w:rPr>
          <w:rFonts w:ascii="Consolas" w:hAnsi="Consolas" w:cs="Consolas"/>
          <w:color w:val="A31515"/>
          <w:sz w:val="16"/>
          <w:szCs w:val="16"/>
        </w:rPr>
        <w:t>headercontenttype</w:t>
      </w:r>
      <w:r w:rsidRPr="00064050">
        <w:rPr>
          <w:rFonts w:ascii="Consolas" w:hAnsi="Consolas" w:cs="Consolas"/>
          <w:color w:val="0000FF"/>
          <w:sz w:val="16"/>
          <w:szCs w:val="16"/>
        </w:rPr>
        <w:t>&gt;      &lt;!--</w:t>
      </w:r>
      <w:r w:rsidRPr="00064050">
        <w:rPr>
          <w:rFonts w:ascii="Consolas" w:hAnsi="Consolas" w:cs="Consolas"/>
          <w:color w:val="008000"/>
          <w:sz w:val="16"/>
          <w:szCs w:val="16"/>
        </w:rPr>
        <w:t xml:space="preserve"> can enclose text in CDATA  </w:t>
      </w:r>
      <w:r w:rsidRPr="00064050">
        <w:rPr>
          <w:rFonts w:ascii="Consolas" w:hAnsi="Consolas" w:cs="Consolas"/>
          <w:color w:val="0000FF"/>
          <w:sz w:val="16"/>
          <w:szCs w:val="16"/>
        </w:rPr>
        <w:t>--&gt;</w:t>
      </w:r>
    </w:p>
    <w:p w14:paraId="0D1384C5"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index</w:t>
      </w:r>
      <w:r w:rsidRPr="00064050">
        <w:rPr>
          <w:rFonts w:ascii="Consolas" w:hAnsi="Consolas" w:cs="Consolas"/>
          <w:color w:val="0000FF"/>
          <w:sz w:val="16"/>
          <w:szCs w:val="16"/>
        </w:rPr>
        <w:t>&gt;&lt;/</w:t>
      </w:r>
      <w:r w:rsidRPr="00064050">
        <w:rPr>
          <w:rFonts w:ascii="Consolas" w:hAnsi="Consolas" w:cs="Consolas"/>
          <w:color w:val="A31515"/>
          <w:sz w:val="16"/>
          <w:szCs w:val="16"/>
        </w:rPr>
        <w:t>index</w:t>
      </w:r>
      <w:r w:rsidRPr="00064050">
        <w:rPr>
          <w:rFonts w:ascii="Consolas" w:hAnsi="Consolas" w:cs="Consolas"/>
          <w:color w:val="0000FF"/>
          <w:sz w:val="16"/>
          <w:szCs w:val="16"/>
        </w:rPr>
        <w:t>&gt;</w:t>
      </w:r>
    </w:p>
    <w:p w14:paraId="40D93BF4"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interval</w:t>
      </w:r>
      <w:r w:rsidRPr="00064050">
        <w:rPr>
          <w:rFonts w:ascii="Consolas" w:hAnsi="Consolas" w:cs="Consolas"/>
          <w:color w:val="0000FF"/>
          <w:sz w:val="16"/>
          <w:szCs w:val="16"/>
        </w:rPr>
        <w:t>&gt;&lt;/</w:t>
      </w:r>
      <w:r w:rsidRPr="00064050">
        <w:rPr>
          <w:rFonts w:ascii="Consolas" w:hAnsi="Consolas" w:cs="Consolas"/>
          <w:color w:val="A31515"/>
          <w:sz w:val="16"/>
          <w:szCs w:val="16"/>
        </w:rPr>
        <w:t>interval</w:t>
      </w:r>
      <w:r w:rsidRPr="00064050">
        <w:rPr>
          <w:rFonts w:ascii="Consolas" w:hAnsi="Consolas" w:cs="Consolas"/>
          <w:color w:val="0000FF"/>
          <w:sz w:val="16"/>
          <w:szCs w:val="16"/>
        </w:rPr>
        <w:t>&gt;</w:t>
      </w:r>
    </w:p>
    <w:p w14:paraId="68DDD6EE"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proxy</w:t>
      </w:r>
      <w:r w:rsidRPr="00064050">
        <w:rPr>
          <w:rFonts w:ascii="Consolas" w:hAnsi="Consolas" w:cs="Consolas"/>
          <w:color w:val="0000FF"/>
          <w:sz w:val="16"/>
          <w:szCs w:val="16"/>
        </w:rPr>
        <w:t>&gt;&lt;/</w:t>
      </w:r>
      <w:r w:rsidRPr="00064050">
        <w:rPr>
          <w:rFonts w:ascii="Consolas" w:hAnsi="Consolas" w:cs="Consolas"/>
          <w:color w:val="A31515"/>
          <w:sz w:val="16"/>
          <w:szCs w:val="16"/>
        </w:rPr>
        <w:t>proxy</w:t>
      </w:r>
      <w:r w:rsidRPr="00064050">
        <w:rPr>
          <w:rFonts w:ascii="Consolas" w:hAnsi="Consolas" w:cs="Consolas"/>
          <w:color w:val="0000FF"/>
          <w:sz w:val="16"/>
          <w:szCs w:val="16"/>
        </w:rPr>
        <w:t>&gt;      &lt;!--</w:t>
      </w:r>
      <w:r w:rsidRPr="00064050">
        <w:rPr>
          <w:rFonts w:ascii="Consolas" w:hAnsi="Consolas" w:cs="Consolas"/>
          <w:color w:val="008000"/>
          <w:sz w:val="16"/>
          <w:szCs w:val="16"/>
        </w:rPr>
        <w:t xml:space="preserve"> can enclose text in CDATA  </w:t>
      </w:r>
      <w:r w:rsidRPr="00064050">
        <w:rPr>
          <w:rFonts w:ascii="Consolas" w:hAnsi="Consolas" w:cs="Consolas"/>
          <w:color w:val="0000FF"/>
          <w:sz w:val="16"/>
          <w:szCs w:val="16"/>
        </w:rPr>
        <w:t>--&gt;</w:t>
      </w:r>
    </w:p>
    <w:p w14:paraId="218B59C1"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proxyauthenticationscheme</w:t>
      </w:r>
      <w:r w:rsidRPr="00064050">
        <w:rPr>
          <w:rFonts w:ascii="Consolas" w:hAnsi="Consolas" w:cs="Consolas"/>
          <w:color w:val="0000FF"/>
          <w:sz w:val="16"/>
          <w:szCs w:val="16"/>
        </w:rPr>
        <w:t>&gt;&lt;/</w:t>
      </w:r>
      <w:r w:rsidRPr="00064050">
        <w:rPr>
          <w:rFonts w:ascii="Consolas" w:hAnsi="Consolas" w:cs="Consolas"/>
          <w:color w:val="A31515"/>
          <w:sz w:val="16"/>
          <w:szCs w:val="16"/>
        </w:rPr>
        <w:t>proxyauthenticationscheme</w:t>
      </w:r>
      <w:r w:rsidRPr="00064050">
        <w:rPr>
          <w:rFonts w:ascii="Consolas" w:hAnsi="Consolas" w:cs="Consolas"/>
          <w:color w:val="0000FF"/>
          <w:sz w:val="16"/>
          <w:szCs w:val="16"/>
        </w:rPr>
        <w:t>&gt;</w:t>
      </w:r>
    </w:p>
    <w:p w14:paraId="79FF0D2A"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proxyuser</w:t>
      </w:r>
      <w:r w:rsidRPr="00064050">
        <w:rPr>
          <w:rFonts w:ascii="Consolas" w:hAnsi="Consolas" w:cs="Consolas"/>
          <w:color w:val="0000FF"/>
          <w:sz w:val="16"/>
          <w:szCs w:val="16"/>
        </w:rPr>
        <w:t>&gt;&lt;/</w:t>
      </w:r>
      <w:r w:rsidRPr="00064050">
        <w:rPr>
          <w:rFonts w:ascii="Consolas" w:hAnsi="Consolas" w:cs="Consolas"/>
          <w:color w:val="A31515"/>
          <w:sz w:val="16"/>
          <w:szCs w:val="16"/>
        </w:rPr>
        <w:t>proxyuser</w:t>
      </w:r>
      <w:r w:rsidRPr="00064050">
        <w:rPr>
          <w:rFonts w:ascii="Consolas" w:hAnsi="Consolas" w:cs="Consolas"/>
          <w:color w:val="0000FF"/>
          <w:sz w:val="16"/>
          <w:szCs w:val="16"/>
        </w:rPr>
        <w:t>&gt;      &lt;!--</w:t>
      </w:r>
      <w:r w:rsidRPr="00064050">
        <w:rPr>
          <w:rFonts w:ascii="Consolas" w:hAnsi="Consolas" w:cs="Consolas"/>
          <w:color w:val="008000"/>
          <w:sz w:val="16"/>
          <w:szCs w:val="16"/>
        </w:rPr>
        <w:t xml:space="preserve"> can enclose text in CDATA  </w:t>
      </w:r>
      <w:r w:rsidRPr="00064050">
        <w:rPr>
          <w:rFonts w:ascii="Consolas" w:hAnsi="Consolas" w:cs="Consolas"/>
          <w:color w:val="0000FF"/>
          <w:sz w:val="16"/>
          <w:szCs w:val="16"/>
        </w:rPr>
        <w:t>--&gt;</w:t>
      </w:r>
    </w:p>
    <w:p w14:paraId="48A8EC1C"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responsetimeout</w:t>
      </w:r>
      <w:r w:rsidRPr="00064050">
        <w:rPr>
          <w:rFonts w:ascii="Consolas" w:hAnsi="Consolas" w:cs="Consolas"/>
          <w:color w:val="0000FF"/>
          <w:sz w:val="16"/>
          <w:szCs w:val="16"/>
        </w:rPr>
        <w:t>&gt;&lt;/</w:t>
      </w:r>
      <w:r w:rsidRPr="00064050">
        <w:rPr>
          <w:rFonts w:ascii="Consolas" w:hAnsi="Consolas" w:cs="Consolas"/>
          <w:color w:val="A31515"/>
          <w:sz w:val="16"/>
          <w:szCs w:val="16"/>
        </w:rPr>
        <w:t>responsetimeout</w:t>
      </w:r>
      <w:r w:rsidRPr="00064050">
        <w:rPr>
          <w:rFonts w:ascii="Consolas" w:hAnsi="Consolas" w:cs="Consolas"/>
          <w:color w:val="0000FF"/>
          <w:sz w:val="16"/>
          <w:szCs w:val="16"/>
        </w:rPr>
        <w:t>&gt;</w:t>
      </w:r>
    </w:p>
    <w:p w14:paraId="1376BEB9"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retrycount</w:t>
      </w:r>
      <w:r w:rsidRPr="00064050">
        <w:rPr>
          <w:rFonts w:ascii="Consolas" w:hAnsi="Consolas" w:cs="Consolas"/>
          <w:color w:val="0000FF"/>
          <w:sz w:val="16"/>
          <w:szCs w:val="16"/>
        </w:rPr>
        <w:t>&gt;&lt;/</w:t>
      </w:r>
      <w:r w:rsidRPr="00064050">
        <w:rPr>
          <w:rFonts w:ascii="Consolas" w:hAnsi="Consolas" w:cs="Consolas"/>
          <w:color w:val="A31515"/>
          <w:sz w:val="16"/>
          <w:szCs w:val="16"/>
        </w:rPr>
        <w:t>retrycount</w:t>
      </w:r>
      <w:r w:rsidRPr="00064050">
        <w:rPr>
          <w:rFonts w:ascii="Consolas" w:hAnsi="Consolas" w:cs="Consolas"/>
          <w:color w:val="0000FF"/>
          <w:sz w:val="16"/>
          <w:szCs w:val="16"/>
        </w:rPr>
        <w:t>&gt;</w:t>
      </w:r>
    </w:p>
    <w:p w14:paraId="4D7F7CCC"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statusthreshold</w:t>
      </w:r>
      <w:r w:rsidRPr="00064050">
        <w:rPr>
          <w:rFonts w:ascii="Consolas" w:hAnsi="Consolas" w:cs="Consolas"/>
          <w:color w:val="0000FF"/>
          <w:sz w:val="16"/>
          <w:szCs w:val="16"/>
        </w:rPr>
        <w:t>&gt;&lt;/</w:t>
      </w:r>
      <w:r w:rsidRPr="00064050">
        <w:rPr>
          <w:rFonts w:ascii="Consolas" w:hAnsi="Consolas" w:cs="Consolas"/>
          <w:color w:val="A31515"/>
          <w:sz w:val="16"/>
          <w:szCs w:val="16"/>
        </w:rPr>
        <w:t>statusthreshold</w:t>
      </w:r>
      <w:r w:rsidRPr="00064050">
        <w:rPr>
          <w:rFonts w:ascii="Consolas" w:hAnsi="Consolas" w:cs="Consolas"/>
          <w:color w:val="0000FF"/>
          <w:sz w:val="16"/>
          <w:szCs w:val="16"/>
        </w:rPr>
        <w:t>&gt;</w:t>
      </w:r>
    </w:p>
    <w:p w14:paraId="2EE383CA"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url</w:t>
      </w:r>
      <w:r w:rsidRPr="00064050">
        <w:rPr>
          <w:rFonts w:ascii="Consolas" w:hAnsi="Consolas" w:cs="Consolas"/>
          <w:color w:val="0000FF"/>
          <w:sz w:val="16"/>
          <w:szCs w:val="16"/>
        </w:rPr>
        <w:t>&gt;&lt;![CDATA[</w:t>
      </w:r>
      <w:r w:rsidRPr="00064050">
        <w:rPr>
          <w:rFonts w:ascii="Consolas" w:hAnsi="Consolas" w:cs="Consolas"/>
          <w:color w:val="808080"/>
          <w:sz w:val="16"/>
          <w:szCs w:val="16"/>
        </w:rPr>
        <w:t>HTTP:\\YOUR_URL_ADDRESS_HERE</w:t>
      </w:r>
      <w:r w:rsidRPr="00064050">
        <w:rPr>
          <w:rFonts w:ascii="Consolas" w:hAnsi="Consolas" w:cs="Consolas"/>
          <w:color w:val="0000FF"/>
          <w:sz w:val="16"/>
          <w:szCs w:val="16"/>
        </w:rPr>
        <w:t>]]&gt;&lt;/</w:t>
      </w:r>
      <w:r w:rsidRPr="00064050">
        <w:rPr>
          <w:rFonts w:ascii="Consolas" w:hAnsi="Consolas" w:cs="Consolas"/>
          <w:color w:val="A31515"/>
          <w:sz w:val="16"/>
          <w:szCs w:val="16"/>
        </w:rPr>
        <w:t>url</w:t>
      </w:r>
      <w:r w:rsidRPr="00064050">
        <w:rPr>
          <w:rFonts w:ascii="Consolas" w:hAnsi="Consolas" w:cs="Consolas"/>
          <w:color w:val="0000FF"/>
          <w:sz w:val="16"/>
          <w:szCs w:val="16"/>
        </w:rPr>
        <w:t>&gt;      &lt;!--</w:t>
      </w:r>
      <w:r w:rsidRPr="00064050">
        <w:rPr>
          <w:rFonts w:ascii="Consolas" w:hAnsi="Consolas" w:cs="Consolas"/>
          <w:color w:val="008000"/>
          <w:sz w:val="16"/>
          <w:szCs w:val="16"/>
        </w:rPr>
        <w:t xml:space="preserve"> can enclose text in CDATA  </w:t>
      </w:r>
      <w:r w:rsidRPr="00064050">
        <w:rPr>
          <w:rFonts w:ascii="Consolas" w:hAnsi="Consolas" w:cs="Consolas"/>
          <w:color w:val="0000FF"/>
          <w:sz w:val="16"/>
          <w:szCs w:val="16"/>
        </w:rPr>
        <w:t>--&gt;</w:t>
      </w:r>
    </w:p>
    <w:p w14:paraId="6943A283"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useragent</w:t>
      </w:r>
      <w:r w:rsidRPr="00064050">
        <w:rPr>
          <w:rFonts w:ascii="Consolas" w:hAnsi="Consolas" w:cs="Consolas"/>
          <w:color w:val="0000FF"/>
          <w:sz w:val="16"/>
          <w:szCs w:val="16"/>
        </w:rPr>
        <w:t>&gt;&lt;/</w:t>
      </w:r>
      <w:r w:rsidRPr="00064050">
        <w:rPr>
          <w:rFonts w:ascii="Consolas" w:hAnsi="Consolas" w:cs="Consolas"/>
          <w:color w:val="A31515"/>
          <w:sz w:val="16"/>
          <w:szCs w:val="16"/>
        </w:rPr>
        <w:t>useragent</w:t>
      </w:r>
      <w:r w:rsidRPr="00064050">
        <w:rPr>
          <w:rFonts w:ascii="Consolas" w:hAnsi="Consolas" w:cs="Consolas"/>
          <w:color w:val="0000FF"/>
          <w:sz w:val="16"/>
          <w:szCs w:val="16"/>
        </w:rPr>
        <w:t>&gt;      &lt;!--</w:t>
      </w:r>
      <w:r w:rsidRPr="00064050">
        <w:rPr>
          <w:rFonts w:ascii="Consolas" w:hAnsi="Consolas" w:cs="Consolas"/>
          <w:color w:val="008000"/>
          <w:sz w:val="16"/>
          <w:szCs w:val="16"/>
        </w:rPr>
        <w:t xml:space="preserve"> can enclose text in CDATA  </w:t>
      </w:r>
      <w:r w:rsidRPr="00064050">
        <w:rPr>
          <w:rFonts w:ascii="Consolas" w:hAnsi="Consolas" w:cs="Consolas"/>
          <w:color w:val="0000FF"/>
          <w:sz w:val="16"/>
          <w:szCs w:val="16"/>
        </w:rPr>
        <w:t>--&gt;</w:t>
      </w:r>
    </w:p>
    <w:p w14:paraId="62BE7C64"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verb</w:t>
      </w:r>
      <w:r w:rsidRPr="00064050">
        <w:rPr>
          <w:rFonts w:ascii="Consolas" w:hAnsi="Consolas" w:cs="Consolas"/>
          <w:color w:val="0000FF"/>
          <w:sz w:val="16"/>
          <w:szCs w:val="16"/>
        </w:rPr>
        <w:t>&gt;&lt;/</w:t>
      </w:r>
      <w:r w:rsidRPr="00064050">
        <w:rPr>
          <w:rFonts w:ascii="Consolas" w:hAnsi="Consolas" w:cs="Consolas"/>
          <w:color w:val="A31515"/>
          <w:sz w:val="16"/>
          <w:szCs w:val="16"/>
        </w:rPr>
        <w:t>verb</w:t>
      </w:r>
      <w:r w:rsidRPr="00064050">
        <w:rPr>
          <w:rFonts w:ascii="Consolas" w:hAnsi="Consolas" w:cs="Consolas"/>
          <w:color w:val="0000FF"/>
          <w:sz w:val="16"/>
          <w:szCs w:val="16"/>
        </w:rPr>
        <w:t>&gt;</w:t>
      </w:r>
    </w:p>
    <w:p w14:paraId="40B6EB62"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warningtime</w:t>
      </w:r>
      <w:r w:rsidRPr="00064050">
        <w:rPr>
          <w:rFonts w:ascii="Consolas" w:hAnsi="Consolas" w:cs="Consolas"/>
          <w:color w:val="0000FF"/>
          <w:sz w:val="16"/>
          <w:szCs w:val="16"/>
        </w:rPr>
        <w:t>&gt;&lt;/</w:t>
      </w:r>
      <w:r w:rsidRPr="00064050">
        <w:rPr>
          <w:rFonts w:ascii="Consolas" w:hAnsi="Consolas" w:cs="Consolas"/>
          <w:color w:val="A31515"/>
          <w:sz w:val="16"/>
          <w:szCs w:val="16"/>
        </w:rPr>
        <w:t>warningtime</w:t>
      </w:r>
      <w:r w:rsidRPr="00064050">
        <w:rPr>
          <w:rFonts w:ascii="Consolas" w:hAnsi="Consolas" w:cs="Consolas"/>
          <w:color w:val="0000FF"/>
          <w:sz w:val="16"/>
          <w:szCs w:val="16"/>
        </w:rPr>
        <w:t>&gt;</w:t>
      </w:r>
    </w:p>
    <w:p w14:paraId="4470ED63"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watchers</w:t>
      </w:r>
      <w:r w:rsidRPr="00064050">
        <w:rPr>
          <w:rFonts w:ascii="Consolas" w:hAnsi="Consolas" w:cs="Consolas"/>
          <w:color w:val="0000FF"/>
          <w:sz w:val="16"/>
          <w:szCs w:val="16"/>
        </w:rPr>
        <w:t>&gt;</w:t>
      </w:r>
      <w:r w:rsidRPr="00064050">
        <w:rPr>
          <w:rFonts w:ascii="Consolas" w:hAnsi="Consolas" w:cs="Consolas"/>
          <w:color w:val="000000"/>
          <w:sz w:val="16"/>
          <w:szCs w:val="16"/>
        </w:rPr>
        <w:t>.</w:t>
      </w:r>
      <w:r w:rsidRPr="00064050">
        <w:rPr>
          <w:rFonts w:ascii="Consolas" w:hAnsi="Consolas" w:cs="Consolas"/>
          <w:color w:val="0000FF"/>
          <w:sz w:val="16"/>
          <w:szCs w:val="16"/>
        </w:rPr>
        <w:t>&lt;/</w:t>
      </w:r>
      <w:r w:rsidRPr="00064050">
        <w:rPr>
          <w:rFonts w:ascii="Consolas" w:hAnsi="Consolas" w:cs="Consolas"/>
          <w:color w:val="A31515"/>
          <w:sz w:val="16"/>
          <w:szCs w:val="16"/>
        </w:rPr>
        <w:t>watchers</w:t>
      </w:r>
      <w:r w:rsidRPr="00064050">
        <w:rPr>
          <w:rFonts w:ascii="Consolas" w:hAnsi="Consolas" w:cs="Consolas"/>
          <w:color w:val="0000FF"/>
          <w:sz w:val="16"/>
          <w:szCs w:val="16"/>
        </w:rPr>
        <w:t>&gt; &lt;!--</w:t>
      </w:r>
      <w:r w:rsidRPr="00064050">
        <w:rPr>
          <w:rFonts w:ascii="Consolas" w:hAnsi="Consolas" w:cs="Consolas"/>
          <w:color w:val="008000"/>
          <w:sz w:val="16"/>
          <w:szCs w:val="16"/>
        </w:rPr>
        <w:t xml:space="preserve"> This will most likely match all/any of your activated watcher nodes </w:t>
      </w:r>
      <w:r w:rsidRPr="00064050">
        <w:rPr>
          <w:rFonts w:ascii="Consolas" w:hAnsi="Consolas" w:cs="Consolas"/>
          <w:color w:val="0000FF"/>
          <w:sz w:val="16"/>
          <w:szCs w:val="16"/>
        </w:rPr>
        <w:t>--&gt;</w:t>
      </w:r>
    </w:p>
    <w:p w14:paraId="3B4FC030"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wiki</w:t>
      </w:r>
      <w:r w:rsidRPr="00064050">
        <w:rPr>
          <w:rFonts w:ascii="Consolas" w:hAnsi="Consolas" w:cs="Consolas"/>
          <w:color w:val="0000FF"/>
          <w:sz w:val="16"/>
          <w:szCs w:val="16"/>
        </w:rPr>
        <w:t>&gt;&lt;/</w:t>
      </w:r>
      <w:r w:rsidRPr="00064050">
        <w:rPr>
          <w:rFonts w:ascii="Consolas" w:hAnsi="Consolas" w:cs="Consolas"/>
          <w:color w:val="A31515"/>
          <w:sz w:val="16"/>
          <w:szCs w:val="16"/>
        </w:rPr>
        <w:t>wiki</w:t>
      </w:r>
      <w:r w:rsidRPr="00064050">
        <w:rPr>
          <w:rFonts w:ascii="Consolas" w:hAnsi="Consolas" w:cs="Consolas"/>
          <w:color w:val="0000FF"/>
          <w:sz w:val="16"/>
          <w:szCs w:val="16"/>
        </w:rPr>
        <w:t>&gt;      &lt;!--</w:t>
      </w:r>
      <w:r w:rsidRPr="00064050">
        <w:rPr>
          <w:rFonts w:ascii="Consolas" w:hAnsi="Consolas" w:cs="Consolas"/>
          <w:color w:val="008000"/>
          <w:sz w:val="16"/>
          <w:szCs w:val="16"/>
        </w:rPr>
        <w:t xml:space="preserve"> can enclose text in CDATA  </w:t>
      </w:r>
      <w:r w:rsidRPr="00064050">
        <w:rPr>
          <w:rFonts w:ascii="Consolas" w:hAnsi="Consolas" w:cs="Consolas"/>
          <w:color w:val="0000FF"/>
          <w:sz w:val="16"/>
          <w:szCs w:val="16"/>
        </w:rPr>
        <w:t>--&gt;</w:t>
      </w:r>
    </w:p>
    <w:p w14:paraId="7D8CC760"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request</w:t>
      </w:r>
      <w:r w:rsidRPr="00064050">
        <w:rPr>
          <w:rFonts w:ascii="Consolas" w:hAnsi="Consolas" w:cs="Consolas"/>
          <w:color w:val="0000FF"/>
          <w:sz w:val="16"/>
          <w:szCs w:val="16"/>
        </w:rPr>
        <w:t>&gt;</w:t>
      </w:r>
    </w:p>
    <w:p w14:paraId="0BBCCCE6" w14:textId="1CC9BB31" w:rsidR="00A968E8" w:rsidRPr="00064050" w:rsidRDefault="00064050" w:rsidP="00064050">
      <w:pPr>
        <w:rPr>
          <w:rFonts w:cs="Arial"/>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requests</w:t>
      </w:r>
      <w:r w:rsidRPr="00064050">
        <w:rPr>
          <w:rFonts w:ascii="Consolas" w:hAnsi="Consolas" w:cs="Consolas"/>
          <w:color w:val="0000FF"/>
          <w:sz w:val="16"/>
          <w:szCs w:val="16"/>
        </w:rPr>
        <w:t>&gt;</w:t>
      </w:r>
    </w:p>
    <w:p w14:paraId="650D503F" w14:textId="77777777" w:rsidR="00A968E8" w:rsidRPr="00061EB6" w:rsidRDefault="00A968E8" w:rsidP="00A968E8">
      <w:pPr>
        <w:rPr>
          <w:rFonts w:cs="Arial"/>
          <w:sz w:val="16"/>
          <w:szCs w:val="16"/>
        </w:rPr>
      </w:pPr>
      <w:r w:rsidRPr="00061EB6">
        <w:rPr>
          <w:rFonts w:cs="Arial"/>
          <w:sz w:val="16"/>
          <w:szCs w:val="16"/>
        </w:rPr>
        <w:t xml:space="preserve"> ------------  END BLANK CONFIG FILE TEMPLATE </w:t>
      </w:r>
      <w:r w:rsidR="00566C66" w:rsidRPr="00061EB6">
        <w:rPr>
          <w:rFonts w:cs="Arial"/>
          <w:sz w:val="16"/>
          <w:szCs w:val="16"/>
        </w:rPr>
        <w:t xml:space="preserve">&lt; </w:t>
      </w:r>
      <w:r w:rsidR="00566C66" w:rsidRPr="00061EB6">
        <w:rPr>
          <w:rFonts w:cs="Arial"/>
          <w:b/>
          <w:sz w:val="16"/>
          <w:szCs w:val="16"/>
        </w:rPr>
        <w:t xml:space="preserve">THIS LINE NOT INCLUDED </w:t>
      </w:r>
      <w:r w:rsidR="00566C66" w:rsidRPr="00061EB6">
        <w:rPr>
          <w:rFonts w:cs="Arial"/>
          <w:sz w:val="16"/>
          <w:szCs w:val="16"/>
        </w:rPr>
        <w:t>&gt;</w:t>
      </w:r>
      <w:r w:rsidRPr="00061EB6">
        <w:rPr>
          <w:rFonts w:cs="Arial"/>
          <w:sz w:val="16"/>
          <w:szCs w:val="16"/>
        </w:rPr>
        <w:t xml:space="preserve"> ------------</w:t>
      </w:r>
    </w:p>
    <w:p w14:paraId="4ACC5FAC" w14:textId="77777777" w:rsidR="00A968E8" w:rsidRDefault="00A968E8" w:rsidP="00A968E8">
      <w:pPr>
        <w:rPr>
          <w:rFonts w:cs="Arial"/>
          <w:sz w:val="20"/>
          <w:szCs w:val="20"/>
        </w:rPr>
      </w:pPr>
    </w:p>
    <w:p w14:paraId="1D7F1AB6" w14:textId="77777777" w:rsidR="00566C66" w:rsidRPr="00953C0D" w:rsidRDefault="00566C66" w:rsidP="00A968E8">
      <w:pPr>
        <w:rPr>
          <w:rFonts w:cs="Arial"/>
          <w:sz w:val="20"/>
          <w:szCs w:val="20"/>
        </w:rPr>
      </w:pPr>
    </w:p>
    <w:p w14:paraId="303067B3" w14:textId="77777777" w:rsidR="00CF1B2E" w:rsidRDefault="00CF1B2E">
      <w:pPr>
        <w:rPr>
          <w:rFonts w:asciiTheme="majorHAnsi" w:eastAsiaTheme="majorEastAsia" w:hAnsiTheme="majorHAnsi" w:cstheme="majorBidi"/>
          <w:color w:val="1F4D78" w:themeColor="accent1" w:themeShade="7F"/>
          <w:sz w:val="24"/>
          <w:szCs w:val="24"/>
        </w:rPr>
      </w:pPr>
      <w:r>
        <w:br w:type="page"/>
      </w:r>
    </w:p>
    <w:p w14:paraId="4C06FE9D" w14:textId="77777777" w:rsidR="00A968E8" w:rsidRPr="003B7E85" w:rsidRDefault="003B7E85" w:rsidP="003B7E85">
      <w:pPr>
        <w:pStyle w:val="Heading3"/>
      </w:pPr>
      <w:bookmarkStart w:id="61" w:name="_Toc528078234"/>
      <w:r>
        <w:lastRenderedPageBreak/>
        <w:t>Example 2: Sample File</w:t>
      </w:r>
      <w:bookmarkEnd w:id="61"/>
    </w:p>
    <w:p w14:paraId="4362BCE7" w14:textId="77777777" w:rsidR="00A968E8" w:rsidRPr="00953C0D" w:rsidRDefault="00A968E8" w:rsidP="00A968E8">
      <w:pPr>
        <w:rPr>
          <w:rFonts w:cs="Arial"/>
          <w:sz w:val="20"/>
          <w:szCs w:val="20"/>
        </w:rPr>
      </w:pPr>
      <w:r w:rsidRPr="00953C0D">
        <w:rPr>
          <w:rFonts w:cs="Arial"/>
          <w:sz w:val="20"/>
          <w:szCs w:val="20"/>
        </w:rPr>
        <w:t>------------ BEGIN SAMPLE CONFIG FILE  &lt;</w:t>
      </w:r>
      <w:r w:rsidR="00566C66">
        <w:rPr>
          <w:rFonts w:cs="Arial"/>
          <w:sz w:val="20"/>
          <w:szCs w:val="20"/>
        </w:rPr>
        <w:t xml:space="preserve"> </w:t>
      </w:r>
      <w:r w:rsidRPr="00566C66">
        <w:rPr>
          <w:rFonts w:cs="Arial"/>
          <w:b/>
          <w:sz w:val="20"/>
          <w:szCs w:val="20"/>
        </w:rPr>
        <w:t>THIS LINE NOT INCLUDED</w:t>
      </w:r>
      <w:r w:rsidR="00566C66">
        <w:rPr>
          <w:rFonts w:cs="Arial"/>
          <w:b/>
          <w:sz w:val="20"/>
          <w:szCs w:val="20"/>
        </w:rPr>
        <w:t xml:space="preserve"> </w:t>
      </w:r>
      <w:r w:rsidRPr="00953C0D">
        <w:rPr>
          <w:rFonts w:cs="Arial"/>
          <w:sz w:val="20"/>
          <w:szCs w:val="20"/>
        </w:rPr>
        <w:t xml:space="preserve">&gt; ------------  </w:t>
      </w:r>
    </w:p>
    <w:p w14:paraId="3DF5CB07" w14:textId="77777777" w:rsidR="00A968E8" w:rsidRPr="00953C0D" w:rsidRDefault="00A968E8" w:rsidP="00A968E8">
      <w:pPr>
        <w:rPr>
          <w:rFonts w:cs="Arial"/>
          <w:sz w:val="20"/>
          <w:szCs w:val="20"/>
        </w:rPr>
      </w:pPr>
    </w:p>
    <w:p w14:paraId="09E0C59B"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&lt;?</w:t>
      </w:r>
      <w:r w:rsidRPr="00064050">
        <w:rPr>
          <w:rFonts w:ascii="Consolas" w:hAnsi="Consolas" w:cs="Consolas"/>
          <w:color w:val="A31515"/>
          <w:sz w:val="16"/>
          <w:szCs w:val="16"/>
        </w:rPr>
        <w:t>xml</w:t>
      </w:r>
      <w:r w:rsidRPr="00064050">
        <w:rPr>
          <w:rFonts w:ascii="Consolas" w:hAnsi="Consolas" w:cs="Consolas"/>
          <w:color w:val="0000FF"/>
          <w:sz w:val="16"/>
          <w:szCs w:val="16"/>
        </w:rPr>
        <w:t xml:space="preserve"> </w:t>
      </w:r>
      <w:r w:rsidRPr="00064050">
        <w:rPr>
          <w:rFonts w:ascii="Consolas" w:hAnsi="Consolas" w:cs="Consolas"/>
          <w:color w:val="FF0000"/>
          <w:sz w:val="16"/>
          <w:szCs w:val="16"/>
        </w:rPr>
        <w:t>version</w:t>
      </w:r>
      <w:r w:rsidRPr="00064050">
        <w:rPr>
          <w:rFonts w:ascii="Consolas" w:hAnsi="Consolas" w:cs="Consolas"/>
          <w:color w:val="0000FF"/>
          <w:sz w:val="16"/>
          <w:szCs w:val="16"/>
        </w:rPr>
        <w:t>=</w:t>
      </w:r>
      <w:r w:rsidRPr="00064050">
        <w:rPr>
          <w:rFonts w:ascii="Consolas" w:hAnsi="Consolas" w:cs="Consolas"/>
          <w:color w:val="000000"/>
          <w:sz w:val="16"/>
          <w:szCs w:val="16"/>
        </w:rPr>
        <w:t>"</w:t>
      </w:r>
      <w:r w:rsidRPr="00064050">
        <w:rPr>
          <w:rFonts w:ascii="Consolas" w:hAnsi="Consolas" w:cs="Consolas"/>
          <w:color w:val="0000FF"/>
          <w:sz w:val="16"/>
          <w:szCs w:val="16"/>
        </w:rPr>
        <w:t>1.0</w:t>
      </w:r>
      <w:r w:rsidRPr="00064050">
        <w:rPr>
          <w:rFonts w:ascii="Consolas" w:hAnsi="Consolas" w:cs="Consolas"/>
          <w:color w:val="000000"/>
          <w:sz w:val="16"/>
          <w:szCs w:val="16"/>
        </w:rPr>
        <w:t>"</w:t>
      </w:r>
      <w:r w:rsidRPr="00064050">
        <w:rPr>
          <w:rFonts w:ascii="Consolas" w:hAnsi="Consolas" w:cs="Consolas"/>
          <w:color w:val="0000FF"/>
          <w:sz w:val="16"/>
          <w:szCs w:val="16"/>
        </w:rPr>
        <w:t xml:space="preserve"> </w:t>
      </w:r>
      <w:r w:rsidRPr="00064050">
        <w:rPr>
          <w:rFonts w:ascii="Consolas" w:hAnsi="Consolas" w:cs="Consolas"/>
          <w:color w:val="FF0000"/>
          <w:sz w:val="16"/>
          <w:szCs w:val="16"/>
        </w:rPr>
        <w:t>encoding</w:t>
      </w:r>
      <w:r w:rsidRPr="00064050">
        <w:rPr>
          <w:rFonts w:ascii="Consolas" w:hAnsi="Consolas" w:cs="Consolas"/>
          <w:color w:val="0000FF"/>
          <w:sz w:val="16"/>
          <w:szCs w:val="16"/>
        </w:rPr>
        <w:t>=</w:t>
      </w:r>
      <w:r w:rsidRPr="00064050">
        <w:rPr>
          <w:rFonts w:ascii="Consolas" w:hAnsi="Consolas" w:cs="Consolas"/>
          <w:color w:val="000000"/>
          <w:sz w:val="16"/>
          <w:szCs w:val="16"/>
        </w:rPr>
        <w:t>"</w:t>
      </w:r>
      <w:r w:rsidRPr="00064050">
        <w:rPr>
          <w:rFonts w:ascii="Consolas" w:hAnsi="Consolas" w:cs="Consolas"/>
          <w:color w:val="0000FF"/>
          <w:sz w:val="16"/>
          <w:szCs w:val="16"/>
        </w:rPr>
        <w:t>UTF-8</w:t>
      </w:r>
      <w:r w:rsidRPr="00064050">
        <w:rPr>
          <w:rFonts w:ascii="Consolas" w:hAnsi="Consolas" w:cs="Consolas"/>
          <w:color w:val="000000"/>
          <w:sz w:val="16"/>
          <w:szCs w:val="16"/>
        </w:rPr>
        <w:t>"</w:t>
      </w:r>
      <w:r w:rsidRPr="00064050">
        <w:rPr>
          <w:rFonts w:ascii="Consolas" w:hAnsi="Consolas" w:cs="Consolas"/>
          <w:color w:val="0000FF"/>
          <w:sz w:val="16"/>
          <w:szCs w:val="16"/>
        </w:rPr>
        <w:t xml:space="preserve"> </w:t>
      </w:r>
      <w:r w:rsidRPr="00064050">
        <w:rPr>
          <w:rFonts w:ascii="Consolas" w:hAnsi="Consolas" w:cs="Consolas"/>
          <w:color w:val="FF0000"/>
          <w:sz w:val="16"/>
          <w:szCs w:val="16"/>
        </w:rPr>
        <w:t>standalone</w:t>
      </w:r>
      <w:r w:rsidRPr="00064050">
        <w:rPr>
          <w:rFonts w:ascii="Consolas" w:hAnsi="Consolas" w:cs="Consolas"/>
          <w:color w:val="0000FF"/>
          <w:sz w:val="16"/>
          <w:szCs w:val="16"/>
        </w:rPr>
        <w:t>=</w:t>
      </w:r>
      <w:r w:rsidRPr="00064050">
        <w:rPr>
          <w:rFonts w:ascii="Consolas" w:hAnsi="Consolas" w:cs="Consolas"/>
          <w:color w:val="000000"/>
          <w:sz w:val="16"/>
          <w:szCs w:val="16"/>
        </w:rPr>
        <w:t>"</w:t>
      </w:r>
      <w:r w:rsidRPr="00064050">
        <w:rPr>
          <w:rFonts w:ascii="Consolas" w:hAnsi="Consolas" w:cs="Consolas"/>
          <w:color w:val="0000FF"/>
          <w:sz w:val="16"/>
          <w:szCs w:val="16"/>
        </w:rPr>
        <w:t>yes</w:t>
      </w:r>
      <w:r w:rsidRPr="00064050">
        <w:rPr>
          <w:rFonts w:ascii="Consolas" w:hAnsi="Consolas" w:cs="Consolas"/>
          <w:color w:val="000000"/>
          <w:sz w:val="16"/>
          <w:szCs w:val="16"/>
        </w:rPr>
        <w:t>"</w:t>
      </w:r>
      <w:r w:rsidRPr="00064050">
        <w:rPr>
          <w:rFonts w:ascii="Consolas" w:hAnsi="Consolas" w:cs="Consolas"/>
          <w:color w:val="0000FF"/>
          <w:sz w:val="16"/>
          <w:szCs w:val="16"/>
        </w:rPr>
        <w:t>?&gt;</w:t>
      </w:r>
    </w:p>
    <w:p w14:paraId="0F099006"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&lt;</w:t>
      </w:r>
      <w:r w:rsidRPr="00064050">
        <w:rPr>
          <w:rFonts w:ascii="Consolas" w:hAnsi="Consolas" w:cs="Consolas"/>
          <w:color w:val="A31515"/>
          <w:sz w:val="16"/>
          <w:szCs w:val="16"/>
        </w:rPr>
        <w:t>URLGenieconfig</w:t>
      </w:r>
      <w:r w:rsidRPr="00064050">
        <w:rPr>
          <w:rFonts w:ascii="Consolas" w:hAnsi="Consolas" w:cs="Consolas"/>
          <w:color w:val="0000FF"/>
          <w:sz w:val="16"/>
          <w:szCs w:val="16"/>
        </w:rPr>
        <w:t xml:space="preserve"> </w:t>
      </w:r>
      <w:r w:rsidRPr="00064050">
        <w:rPr>
          <w:rFonts w:ascii="Consolas" w:hAnsi="Consolas" w:cs="Consolas"/>
          <w:color w:val="FF0000"/>
          <w:sz w:val="16"/>
          <w:szCs w:val="16"/>
        </w:rPr>
        <w:t>xmlns:xsi</w:t>
      </w:r>
      <w:r w:rsidRPr="00064050">
        <w:rPr>
          <w:rFonts w:ascii="Consolas" w:hAnsi="Consolas" w:cs="Consolas"/>
          <w:color w:val="0000FF"/>
          <w:sz w:val="16"/>
          <w:szCs w:val="16"/>
        </w:rPr>
        <w:t>=</w:t>
      </w:r>
      <w:r w:rsidRPr="00064050">
        <w:rPr>
          <w:rFonts w:ascii="Consolas" w:hAnsi="Consolas" w:cs="Consolas"/>
          <w:color w:val="000000"/>
          <w:sz w:val="16"/>
          <w:szCs w:val="16"/>
        </w:rPr>
        <w:t>"</w:t>
      </w:r>
      <w:r w:rsidRPr="00064050">
        <w:rPr>
          <w:rFonts w:ascii="Consolas" w:hAnsi="Consolas" w:cs="Consolas"/>
          <w:color w:val="0000FF"/>
          <w:sz w:val="16"/>
          <w:szCs w:val="16"/>
        </w:rPr>
        <w:t>http://www.w3.org/2001/XMLSchema-instance</w:t>
      </w:r>
      <w:r w:rsidRPr="00064050">
        <w:rPr>
          <w:rFonts w:ascii="Consolas" w:hAnsi="Consolas" w:cs="Consolas"/>
          <w:color w:val="000000"/>
          <w:sz w:val="16"/>
          <w:szCs w:val="16"/>
        </w:rPr>
        <w:t>"</w:t>
      </w:r>
      <w:r w:rsidRPr="00064050">
        <w:rPr>
          <w:rFonts w:ascii="Consolas" w:hAnsi="Consolas" w:cs="Consolas"/>
          <w:color w:val="0000FF"/>
          <w:sz w:val="16"/>
          <w:szCs w:val="16"/>
        </w:rPr>
        <w:t>&gt;</w:t>
      </w:r>
    </w:p>
    <w:p w14:paraId="7CE6EFF0"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requests</w:t>
      </w:r>
      <w:r w:rsidRPr="00064050">
        <w:rPr>
          <w:rFonts w:ascii="Consolas" w:hAnsi="Consolas" w:cs="Consolas"/>
          <w:color w:val="0000FF"/>
          <w:sz w:val="16"/>
          <w:szCs w:val="16"/>
        </w:rPr>
        <w:t>&gt;</w:t>
      </w:r>
    </w:p>
    <w:p w14:paraId="428FBCDE"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request</w:t>
      </w:r>
      <w:r w:rsidRPr="00064050">
        <w:rPr>
          <w:rFonts w:ascii="Consolas" w:hAnsi="Consolas" w:cs="Consolas"/>
          <w:color w:val="0000FF"/>
          <w:sz w:val="16"/>
          <w:szCs w:val="16"/>
        </w:rPr>
        <w:t>&gt;</w:t>
      </w:r>
    </w:p>
    <w:p w14:paraId="1F4D5775"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authenticationscheme</w:t>
      </w:r>
      <w:r w:rsidRPr="00064050">
        <w:rPr>
          <w:rFonts w:ascii="Consolas" w:hAnsi="Consolas" w:cs="Consolas"/>
          <w:color w:val="0000FF"/>
          <w:sz w:val="16"/>
          <w:szCs w:val="16"/>
        </w:rPr>
        <w:t>&gt;</w:t>
      </w:r>
      <w:r w:rsidRPr="00064050">
        <w:rPr>
          <w:rFonts w:ascii="Consolas" w:hAnsi="Consolas" w:cs="Consolas"/>
          <w:color w:val="000000"/>
          <w:sz w:val="16"/>
          <w:szCs w:val="16"/>
        </w:rPr>
        <w:t>None</w:t>
      </w:r>
      <w:r w:rsidRPr="00064050">
        <w:rPr>
          <w:rFonts w:ascii="Consolas" w:hAnsi="Consolas" w:cs="Consolas"/>
          <w:color w:val="0000FF"/>
          <w:sz w:val="16"/>
          <w:szCs w:val="16"/>
        </w:rPr>
        <w:t>&lt;/</w:t>
      </w:r>
      <w:r w:rsidRPr="00064050">
        <w:rPr>
          <w:rFonts w:ascii="Consolas" w:hAnsi="Consolas" w:cs="Consolas"/>
          <w:color w:val="A31515"/>
          <w:sz w:val="16"/>
          <w:szCs w:val="16"/>
        </w:rPr>
        <w:t>authenticationscheme</w:t>
      </w:r>
      <w:r w:rsidRPr="00064050">
        <w:rPr>
          <w:rFonts w:ascii="Consolas" w:hAnsi="Consolas" w:cs="Consolas"/>
          <w:color w:val="0000FF"/>
          <w:sz w:val="16"/>
          <w:szCs w:val="16"/>
        </w:rPr>
        <w:t>&gt;</w:t>
      </w:r>
    </w:p>
    <w:p w14:paraId="7520EFEE"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authuser</w:t>
      </w:r>
      <w:r w:rsidRPr="00064050">
        <w:rPr>
          <w:rFonts w:ascii="Consolas" w:hAnsi="Consolas" w:cs="Consolas"/>
          <w:color w:val="0000FF"/>
          <w:sz w:val="16"/>
          <w:szCs w:val="16"/>
        </w:rPr>
        <w:t>/&gt;</w:t>
      </w:r>
    </w:p>
    <w:p w14:paraId="0BA161CB"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body</w:t>
      </w:r>
      <w:r w:rsidRPr="00064050">
        <w:rPr>
          <w:rFonts w:ascii="Consolas" w:hAnsi="Consolas" w:cs="Consolas"/>
          <w:color w:val="0000FF"/>
          <w:sz w:val="16"/>
          <w:szCs w:val="16"/>
        </w:rPr>
        <w:t>&gt;</w:t>
      </w:r>
    </w:p>
    <w:p w14:paraId="4931649D"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&lt;![CDATA[</w:t>
      </w:r>
      <w:r w:rsidRPr="00064050">
        <w:rPr>
          <w:rFonts w:ascii="Consolas" w:hAnsi="Consolas" w:cs="Consolas"/>
          <w:color w:val="808080"/>
          <w:sz w:val="16"/>
          <w:szCs w:val="16"/>
        </w:rPr>
        <w:t>&lt;?xml version="1.0"?&gt;</w:t>
      </w:r>
    </w:p>
    <w:p w14:paraId="06EDB9E6"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808080"/>
          <w:sz w:val="16"/>
          <w:szCs w:val="16"/>
        </w:rPr>
        <w:t>&lt;soap:Envelope</w:t>
      </w:r>
    </w:p>
    <w:p w14:paraId="69015E61"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808080"/>
          <w:sz w:val="16"/>
          <w:szCs w:val="16"/>
        </w:rPr>
        <w:t>xmlns:soap="http://www.w3.org/2001/12/soap-envelope"</w:t>
      </w:r>
    </w:p>
    <w:p w14:paraId="748EA76C"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808080"/>
          <w:sz w:val="16"/>
          <w:szCs w:val="16"/>
        </w:rPr>
        <w:t>soap:encodingStyle="http://www.w3.org/2001/12/soap-encoding"&gt;</w:t>
      </w:r>
    </w:p>
    <w:p w14:paraId="1FB9C190"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808080"/>
          <w:sz w:val="16"/>
          <w:szCs w:val="16"/>
        </w:rPr>
        <w:t>&lt;soap:Body xmlns:m="http://www.example.org/stock"&gt;</w:t>
      </w:r>
    </w:p>
    <w:p w14:paraId="3443775F"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808080"/>
          <w:sz w:val="16"/>
          <w:szCs w:val="16"/>
        </w:rPr>
        <w:t xml:space="preserve">  &lt;m:GetStockPrice&gt;</w:t>
      </w:r>
    </w:p>
    <w:p w14:paraId="1B474AFC"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808080"/>
          <w:sz w:val="16"/>
          <w:szCs w:val="16"/>
        </w:rPr>
        <w:t xml:space="preserve">    &lt;m:StockName&gt;IBM&lt;/m:StockName&gt;</w:t>
      </w:r>
    </w:p>
    <w:p w14:paraId="1914665D"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808080"/>
          <w:sz w:val="16"/>
          <w:szCs w:val="16"/>
        </w:rPr>
        <w:t xml:space="preserve">  &lt;/m:GetStockPrice&gt;</w:t>
      </w:r>
    </w:p>
    <w:p w14:paraId="3EA7B5D5"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808080"/>
          <w:sz w:val="16"/>
          <w:szCs w:val="16"/>
        </w:rPr>
        <w:t>&lt;/soap:Body&gt;</w:t>
      </w:r>
    </w:p>
    <w:p w14:paraId="42F7811F"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808080"/>
          <w:sz w:val="16"/>
          <w:szCs w:val="16"/>
        </w:rPr>
        <w:t>&lt;/soap:Envelope&gt;</w:t>
      </w:r>
      <w:r w:rsidRPr="00064050">
        <w:rPr>
          <w:rFonts w:ascii="Consolas" w:hAnsi="Consolas" w:cs="Consolas"/>
          <w:color w:val="0000FF"/>
          <w:sz w:val="16"/>
          <w:szCs w:val="16"/>
        </w:rPr>
        <w:t>]]&gt;</w:t>
      </w:r>
    </w:p>
    <w:p w14:paraId="2C216CD0"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body</w:t>
      </w:r>
      <w:r w:rsidRPr="00064050">
        <w:rPr>
          <w:rFonts w:ascii="Consolas" w:hAnsi="Consolas" w:cs="Consolas"/>
          <w:color w:val="0000FF"/>
          <w:sz w:val="16"/>
          <w:szCs w:val="16"/>
        </w:rPr>
        <w:t>&gt;</w:t>
      </w:r>
    </w:p>
    <w:p w14:paraId="19582648"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certthumbprint</w:t>
      </w:r>
      <w:r w:rsidRPr="00064050">
        <w:rPr>
          <w:rFonts w:ascii="Consolas" w:hAnsi="Consolas" w:cs="Consolas"/>
          <w:color w:val="0000FF"/>
          <w:sz w:val="16"/>
          <w:szCs w:val="16"/>
        </w:rPr>
        <w:t>/&gt;</w:t>
      </w:r>
    </w:p>
    <w:p w14:paraId="65C14CE7"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contentmatch</w:t>
      </w:r>
      <w:r w:rsidRPr="00064050">
        <w:rPr>
          <w:rFonts w:ascii="Consolas" w:hAnsi="Consolas" w:cs="Consolas"/>
          <w:color w:val="0000FF"/>
          <w:sz w:val="16"/>
          <w:szCs w:val="16"/>
        </w:rPr>
        <w:t>&gt;</w:t>
      </w:r>
      <w:r w:rsidRPr="00064050">
        <w:rPr>
          <w:rFonts w:ascii="Consolas" w:hAnsi="Consolas" w:cs="Consolas"/>
          <w:color w:val="000000"/>
          <w:sz w:val="16"/>
          <w:szCs w:val="16"/>
        </w:rPr>
        <w:t>money</w:t>
      </w:r>
      <w:r w:rsidRPr="00064050">
        <w:rPr>
          <w:rFonts w:ascii="Consolas" w:hAnsi="Consolas" w:cs="Consolas"/>
          <w:color w:val="0000FF"/>
          <w:sz w:val="16"/>
          <w:szCs w:val="16"/>
        </w:rPr>
        <w:t>&lt;/</w:t>
      </w:r>
      <w:r w:rsidRPr="00064050">
        <w:rPr>
          <w:rFonts w:ascii="Consolas" w:hAnsi="Consolas" w:cs="Consolas"/>
          <w:color w:val="A31515"/>
          <w:sz w:val="16"/>
          <w:szCs w:val="16"/>
        </w:rPr>
        <w:t>contentmatch</w:t>
      </w:r>
      <w:r w:rsidRPr="00064050">
        <w:rPr>
          <w:rFonts w:ascii="Consolas" w:hAnsi="Consolas" w:cs="Consolas"/>
          <w:color w:val="0000FF"/>
          <w:sz w:val="16"/>
          <w:szCs w:val="16"/>
        </w:rPr>
        <w:t>&gt;</w:t>
      </w:r>
    </w:p>
    <w:p w14:paraId="43B03553"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description</w:t>
      </w:r>
      <w:r w:rsidRPr="00064050">
        <w:rPr>
          <w:rFonts w:ascii="Consolas" w:hAnsi="Consolas" w:cs="Consolas"/>
          <w:color w:val="0000FF"/>
          <w:sz w:val="16"/>
          <w:szCs w:val="16"/>
        </w:rPr>
        <w:t>&gt;</w:t>
      </w:r>
      <w:r w:rsidRPr="00064050">
        <w:rPr>
          <w:rFonts w:ascii="Consolas" w:hAnsi="Consolas" w:cs="Consolas"/>
          <w:color w:val="000000"/>
          <w:sz w:val="16"/>
          <w:szCs w:val="16"/>
        </w:rPr>
        <w:t xml:space="preserve">Test of CNN.com. The SOAP body doesn't actually do anything in this example as CNN.com ignores it. It is only meant to be an example of how to use the 'body' tag with CDATA encapsulation. </w:t>
      </w:r>
      <w:r w:rsidRPr="00064050">
        <w:rPr>
          <w:rFonts w:ascii="Consolas" w:hAnsi="Consolas" w:cs="Consolas"/>
          <w:color w:val="0000FF"/>
          <w:sz w:val="16"/>
          <w:szCs w:val="16"/>
        </w:rPr>
        <w:t>&lt;/</w:t>
      </w:r>
      <w:r w:rsidRPr="00064050">
        <w:rPr>
          <w:rFonts w:ascii="Consolas" w:hAnsi="Consolas" w:cs="Consolas"/>
          <w:color w:val="A31515"/>
          <w:sz w:val="16"/>
          <w:szCs w:val="16"/>
        </w:rPr>
        <w:t>description</w:t>
      </w:r>
      <w:r w:rsidRPr="00064050">
        <w:rPr>
          <w:rFonts w:ascii="Consolas" w:hAnsi="Consolas" w:cs="Consolas"/>
          <w:color w:val="0000FF"/>
          <w:sz w:val="16"/>
          <w:szCs w:val="16"/>
        </w:rPr>
        <w:t>&gt;</w:t>
      </w:r>
    </w:p>
    <w:p w14:paraId="59FA9136"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errortime</w:t>
      </w:r>
      <w:r w:rsidRPr="00064050">
        <w:rPr>
          <w:rFonts w:ascii="Consolas" w:hAnsi="Consolas" w:cs="Consolas"/>
          <w:color w:val="0000FF"/>
          <w:sz w:val="16"/>
          <w:szCs w:val="16"/>
        </w:rPr>
        <w:t>&gt;</w:t>
      </w:r>
      <w:r w:rsidRPr="00064050">
        <w:rPr>
          <w:rFonts w:ascii="Consolas" w:hAnsi="Consolas" w:cs="Consolas"/>
          <w:color w:val="000000"/>
          <w:sz w:val="16"/>
          <w:szCs w:val="16"/>
        </w:rPr>
        <w:t>30</w:t>
      </w:r>
      <w:r w:rsidRPr="00064050">
        <w:rPr>
          <w:rFonts w:ascii="Consolas" w:hAnsi="Consolas" w:cs="Consolas"/>
          <w:color w:val="0000FF"/>
          <w:sz w:val="16"/>
          <w:szCs w:val="16"/>
        </w:rPr>
        <w:t>&lt;/</w:t>
      </w:r>
      <w:r w:rsidRPr="00064050">
        <w:rPr>
          <w:rFonts w:ascii="Consolas" w:hAnsi="Consolas" w:cs="Consolas"/>
          <w:color w:val="A31515"/>
          <w:sz w:val="16"/>
          <w:szCs w:val="16"/>
        </w:rPr>
        <w:t>errortime</w:t>
      </w:r>
      <w:r w:rsidRPr="00064050">
        <w:rPr>
          <w:rFonts w:ascii="Consolas" w:hAnsi="Consolas" w:cs="Consolas"/>
          <w:color w:val="0000FF"/>
          <w:sz w:val="16"/>
          <w:szCs w:val="16"/>
        </w:rPr>
        <w:t>&gt;</w:t>
      </w:r>
    </w:p>
    <w:p w14:paraId="7CA19935"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groupid</w:t>
      </w:r>
      <w:r w:rsidRPr="00064050">
        <w:rPr>
          <w:rFonts w:ascii="Consolas" w:hAnsi="Consolas" w:cs="Consolas"/>
          <w:color w:val="0000FF"/>
          <w:sz w:val="16"/>
          <w:szCs w:val="16"/>
        </w:rPr>
        <w:t>&gt;</w:t>
      </w:r>
      <w:r w:rsidRPr="00064050">
        <w:rPr>
          <w:rFonts w:ascii="Consolas" w:hAnsi="Consolas" w:cs="Consolas"/>
          <w:color w:val="000000"/>
          <w:sz w:val="16"/>
          <w:szCs w:val="16"/>
        </w:rPr>
        <w:t>MyTest</w:t>
      </w:r>
      <w:r w:rsidRPr="00064050">
        <w:rPr>
          <w:rFonts w:ascii="Consolas" w:hAnsi="Consolas" w:cs="Consolas"/>
          <w:color w:val="0000FF"/>
          <w:sz w:val="16"/>
          <w:szCs w:val="16"/>
        </w:rPr>
        <w:t>&lt;/</w:t>
      </w:r>
      <w:r w:rsidRPr="00064050">
        <w:rPr>
          <w:rFonts w:ascii="Consolas" w:hAnsi="Consolas" w:cs="Consolas"/>
          <w:color w:val="A31515"/>
          <w:sz w:val="16"/>
          <w:szCs w:val="16"/>
        </w:rPr>
        <w:t>groupid</w:t>
      </w:r>
      <w:r w:rsidRPr="00064050">
        <w:rPr>
          <w:rFonts w:ascii="Consolas" w:hAnsi="Consolas" w:cs="Consolas"/>
          <w:color w:val="0000FF"/>
          <w:sz w:val="16"/>
          <w:szCs w:val="16"/>
        </w:rPr>
        <w:t>&gt;</w:t>
      </w:r>
    </w:p>
    <w:p w14:paraId="5E7F893A"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header1name</w:t>
      </w:r>
      <w:r w:rsidRPr="00064050">
        <w:rPr>
          <w:rFonts w:ascii="Consolas" w:hAnsi="Consolas" w:cs="Consolas"/>
          <w:color w:val="0000FF"/>
          <w:sz w:val="16"/>
          <w:szCs w:val="16"/>
        </w:rPr>
        <w:t>/&gt;</w:t>
      </w:r>
    </w:p>
    <w:p w14:paraId="5DC06364"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header1value</w:t>
      </w:r>
      <w:r w:rsidRPr="00064050">
        <w:rPr>
          <w:rFonts w:ascii="Consolas" w:hAnsi="Consolas" w:cs="Consolas"/>
          <w:color w:val="0000FF"/>
          <w:sz w:val="16"/>
          <w:szCs w:val="16"/>
        </w:rPr>
        <w:t>/&gt;</w:t>
      </w:r>
    </w:p>
    <w:p w14:paraId="38B1CDB1"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header2name</w:t>
      </w:r>
      <w:r w:rsidRPr="00064050">
        <w:rPr>
          <w:rFonts w:ascii="Consolas" w:hAnsi="Consolas" w:cs="Consolas"/>
          <w:color w:val="0000FF"/>
          <w:sz w:val="16"/>
          <w:szCs w:val="16"/>
        </w:rPr>
        <w:t>/&gt;</w:t>
      </w:r>
    </w:p>
    <w:p w14:paraId="182CDB64"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header2value</w:t>
      </w:r>
      <w:r w:rsidRPr="00064050">
        <w:rPr>
          <w:rFonts w:ascii="Consolas" w:hAnsi="Consolas" w:cs="Consolas"/>
          <w:color w:val="0000FF"/>
          <w:sz w:val="16"/>
          <w:szCs w:val="16"/>
        </w:rPr>
        <w:t>/&gt;</w:t>
      </w:r>
    </w:p>
    <w:p w14:paraId="0BE947E0"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header3name</w:t>
      </w:r>
      <w:r w:rsidRPr="00064050">
        <w:rPr>
          <w:rFonts w:ascii="Consolas" w:hAnsi="Consolas" w:cs="Consolas"/>
          <w:color w:val="0000FF"/>
          <w:sz w:val="16"/>
          <w:szCs w:val="16"/>
        </w:rPr>
        <w:t>/&gt;</w:t>
      </w:r>
    </w:p>
    <w:p w14:paraId="0F7706DD"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header3value</w:t>
      </w:r>
      <w:r w:rsidRPr="00064050">
        <w:rPr>
          <w:rFonts w:ascii="Consolas" w:hAnsi="Consolas" w:cs="Consolas"/>
          <w:color w:val="0000FF"/>
          <w:sz w:val="16"/>
          <w:szCs w:val="16"/>
        </w:rPr>
        <w:t>/&gt;</w:t>
      </w:r>
    </w:p>
    <w:p w14:paraId="644EFF62"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headercontenttype</w:t>
      </w:r>
      <w:r w:rsidRPr="00064050">
        <w:rPr>
          <w:rFonts w:ascii="Consolas" w:hAnsi="Consolas" w:cs="Consolas"/>
          <w:color w:val="0000FF"/>
          <w:sz w:val="16"/>
          <w:szCs w:val="16"/>
        </w:rPr>
        <w:t>&gt;</w:t>
      </w:r>
      <w:r w:rsidRPr="00064050">
        <w:rPr>
          <w:rFonts w:ascii="Consolas" w:hAnsi="Consolas" w:cs="Consolas"/>
          <w:color w:val="000000"/>
          <w:sz w:val="16"/>
          <w:szCs w:val="16"/>
        </w:rPr>
        <w:t>text/xml</w:t>
      </w:r>
      <w:r w:rsidRPr="00064050">
        <w:rPr>
          <w:rFonts w:ascii="Consolas" w:hAnsi="Consolas" w:cs="Consolas"/>
          <w:color w:val="0000FF"/>
          <w:sz w:val="16"/>
          <w:szCs w:val="16"/>
        </w:rPr>
        <w:t>&lt;/</w:t>
      </w:r>
      <w:r w:rsidRPr="00064050">
        <w:rPr>
          <w:rFonts w:ascii="Consolas" w:hAnsi="Consolas" w:cs="Consolas"/>
          <w:color w:val="A31515"/>
          <w:sz w:val="16"/>
          <w:szCs w:val="16"/>
        </w:rPr>
        <w:t>headercontenttype</w:t>
      </w:r>
      <w:r w:rsidRPr="00064050">
        <w:rPr>
          <w:rFonts w:ascii="Consolas" w:hAnsi="Consolas" w:cs="Consolas"/>
          <w:color w:val="0000FF"/>
          <w:sz w:val="16"/>
          <w:szCs w:val="16"/>
        </w:rPr>
        <w:t>&gt;</w:t>
      </w:r>
    </w:p>
    <w:p w14:paraId="45A84E29"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index</w:t>
      </w:r>
      <w:r w:rsidRPr="00064050">
        <w:rPr>
          <w:rFonts w:ascii="Consolas" w:hAnsi="Consolas" w:cs="Consolas"/>
          <w:color w:val="0000FF"/>
          <w:sz w:val="16"/>
          <w:szCs w:val="16"/>
        </w:rPr>
        <w:t>&gt;</w:t>
      </w:r>
      <w:r w:rsidRPr="00064050">
        <w:rPr>
          <w:rFonts w:ascii="Consolas" w:hAnsi="Consolas" w:cs="Consolas"/>
          <w:color w:val="000000"/>
          <w:sz w:val="16"/>
          <w:szCs w:val="16"/>
        </w:rPr>
        <w:t>10</w:t>
      </w:r>
      <w:r w:rsidRPr="00064050">
        <w:rPr>
          <w:rFonts w:ascii="Consolas" w:hAnsi="Consolas" w:cs="Consolas"/>
          <w:color w:val="0000FF"/>
          <w:sz w:val="16"/>
          <w:szCs w:val="16"/>
        </w:rPr>
        <w:t>&lt;/</w:t>
      </w:r>
      <w:r w:rsidRPr="00064050">
        <w:rPr>
          <w:rFonts w:ascii="Consolas" w:hAnsi="Consolas" w:cs="Consolas"/>
          <w:color w:val="A31515"/>
          <w:sz w:val="16"/>
          <w:szCs w:val="16"/>
        </w:rPr>
        <w:t>index</w:t>
      </w:r>
      <w:r w:rsidRPr="00064050">
        <w:rPr>
          <w:rFonts w:ascii="Consolas" w:hAnsi="Consolas" w:cs="Consolas"/>
          <w:color w:val="0000FF"/>
          <w:sz w:val="16"/>
          <w:szCs w:val="16"/>
        </w:rPr>
        <w:t>&gt;</w:t>
      </w:r>
    </w:p>
    <w:p w14:paraId="64CB4286"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interval</w:t>
      </w:r>
      <w:r w:rsidRPr="00064050">
        <w:rPr>
          <w:rFonts w:ascii="Consolas" w:hAnsi="Consolas" w:cs="Consolas"/>
          <w:color w:val="0000FF"/>
          <w:sz w:val="16"/>
          <w:szCs w:val="16"/>
        </w:rPr>
        <w:t>&gt;</w:t>
      </w:r>
      <w:r w:rsidRPr="00064050">
        <w:rPr>
          <w:rFonts w:ascii="Consolas" w:hAnsi="Consolas" w:cs="Consolas"/>
          <w:color w:val="000000"/>
          <w:sz w:val="16"/>
          <w:szCs w:val="16"/>
        </w:rPr>
        <w:t>60</w:t>
      </w:r>
      <w:r w:rsidRPr="00064050">
        <w:rPr>
          <w:rFonts w:ascii="Consolas" w:hAnsi="Consolas" w:cs="Consolas"/>
          <w:color w:val="0000FF"/>
          <w:sz w:val="16"/>
          <w:szCs w:val="16"/>
        </w:rPr>
        <w:t>&lt;/</w:t>
      </w:r>
      <w:r w:rsidRPr="00064050">
        <w:rPr>
          <w:rFonts w:ascii="Consolas" w:hAnsi="Consolas" w:cs="Consolas"/>
          <w:color w:val="A31515"/>
          <w:sz w:val="16"/>
          <w:szCs w:val="16"/>
        </w:rPr>
        <w:t>interval</w:t>
      </w:r>
      <w:r w:rsidRPr="00064050">
        <w:rPr>
          <w:rFonts w:ascii="Consolas" w:hAnsi="Consolas" w:cs="Consolas"/>
          <w:color w:val="0000FF"/>
          <w:sz w:val="16"/>
          <w:szCs w:val="16"/>
        </w:rPr>
        <w:t>&gt;</w:t>
      </w:r>
    </w:p>
    <w:p w14:paraId="64C40165"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proxy</w:t>
      </w:r>
      <w:r w:rsidRPr="00064050">
        <w:rPr>
          <w:rFonts w:ascii="Consolas" w:hAnsi="Consolas" w:cs="Consolas"/>
          <w:color w:val="0000FF"/>
          <w:sz w:val="16"/>
          <w:szCs w:val="16"/>
        </w:rPr>
        <w:t>/&gt;</w:t>
      </w:r>
    </w:p>
    <w:p w14:paraId="4E765D0D"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proxyauthenticationscheme</w:t>
      </w:r>
      <w:r w:rsidRPr="00064050">
        <w:rPr>
          <w:rFonts w:ascii="Consolas" w:hAnsi="Consolas" w:cs="Consolas"/>
          <w:color w:val="0000FF"/>
          <w:sz w:val="16"/>
          <w:szCs w:val="16"/>
        </w:rPr>
        <w:t>/&gt;</w:t>
      </w:r>
    </w:p>
    <w:p w14:paraId="2DDCA200"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proxyuser</w:t>
      </w:r>
      <w:r w:rsidRPr="00064050">
        <w:rPr>
          <w:rFonts w:ascii="Consolas" w:hAnsi="Consolas" w:cs="Consolas"/>
          <w:color w:val="0000FF"/>
          <w:sz w:val="16"/>
          <w:szCs w:val="16"/>
        </w:rPr>
        <w:t>/&gt;</w:t>
      </w:r>
    </w:p>
    <w:p w14:paraId="043FB185"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responsetimeout</w:t>
      </w:r>
      <w:r w:rsidRPr="00064050">
        <w:rPr>
          <w:rFonts w:ascii="Consolas" w:hAnsi="Consolas" w:cs="Consolas"/>
          <w:color w:val="0000FF"/>
          <w:sz w:val="16"/>
          <w:szCs w:val="16"/>
        </w:rPr>
        <w:t>&gt;</w:t>
      </w:r>
      <w:r w:rsidRPr="00064050">
        <w:rPr>
          <w:rFonts w:ascii="Consolas" w:hAnsi="Consolas" w:cs="Consolas"/>
          <w:color w:val="000000"/>
          <w:sz w:val="16"/>
          <w:szCs w:val="16"/>
        </w:rPr>
        <w:t>60</w:t>
      </w:r>
      <w:r w:rsidRPr="00064050">
        <w:rPr>
          <w:rFonts w:ascii="Consolas" w:hAnsi="Consolas" w:cs="Consolas"/>
          <w:color w:val="0000FF"/>
          <w:sz w:val="16"/>
          <w:szCs w:val="16"/>
        </w:rPr>
        <w:t>&lt;/</w:t>
      </w:r>
      <w:r w:rsidRPr="00064050">
        <w:rPr>
          <w:rFonts w:ascii="Consolas" w:hAnsi="Consolas" w:cs="Consolas"/>
          <w:color w:val="A31515"/>
          <w:sz w:val="16"/>
          <w:szCs w:val="16"/>
        </w:rPr>
        <w:t>responsetimeout</w:t>
      </w:r>
      <w:r w:rsidRPr="00064050">
        <w:rPr>
          <w:rFonts w:ascii="Consolas" w:hAnsi="Consolas" w:cs="Consolas"/>
          <w:color w:val="0000FF"/>
          <w:sz w:val="16"/>
          <w:szCs w:val="16"/>
        </w:rPr>
        <w:t>&gt;</w:t>
      </w:r>
    </w:p>
    <w:p w14:paraId="1A89F4CA"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retrycount</w:t>
      </w:r>
      <w:r w:rsidRPr="00064050">
        <w:rPr>
          <w:rFonts w:ascii="Consolas" w:hAnsi="Consolas" w:cs="Consolas"/>
          <w:color w:val="0000FF"/>
          <w:sz w:val="16"/>
          <w:szCs w:val="16"/>
        </w:rPr>
        <w:t>&gt;</w:t>
      </w:r>
      <w:r w:rsidRPr="00064050">
        <w:rPr>
          <w:rFonts w:ascii="Consolas" w:hAnsi="Consolas" w:cs="Consolas"/>
          <w:color w:val="000000"/>
          <w:sz w:val="16"/>
          <w:szCs w:val="16"/>
        </w:rPr>
        <w:t>0</w:t>
      </w:r>
      <w:r w:rsidRPr="00064050">
        <w:rPr>
          <w:rFonts w:ascii="Consolas" w:hAnsi="Consolas" w:cs="Consolas"/>
          <w:color w:val="0000FF"/>
          <w:sz w:val="16"/>
          <w:szCs w:val="16"/>
        </w:rPr>
        <w:t>&lt;/</w:t>
      </w:r>
      <w:r w:rsidRPr="00064050">
        <w:rPr>
          <w:rFonts w:ascii="Consolas" w:hAnsi="Consolas" w:cs="Consolas"/>
          <w:color w:val="A31515"/>
          <w:sz w:val="16"/>
          <w:szCs w:val="16"/>
        </w:rPr>
        <w:t>retrycount</w:t>
      </w:r>
      <w:r w:rsidRPr="00064050">
        <w:rPr>
          <w:rFonts w:ascii="Consolas" w:hAnsi="Consolas" w:cs="Consolas"/>
          <w:color w:val="0000FF"/>
          <w:sz w:val="16"/>
          <w:szCs w:val="16"/>
        </w:rPr>
        <w:t>&gt;</w:t>
      </w:r>
    </w:p>
    <w:p w14:paraId="3980A913"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statusthreshold</w:t>
      </w:r>
      <w:r w:rsidRPr="00064050">
        <w:rPr>
          <w:rFonts w:ascii="Consolas" w:hAnsi="Consolas" w:cs="Consolas"/>
          <w:color w:val="0000FF"/>
          <w:sz w:val="16"/>
          <w:szCs w:val="16"/>
        </w:rPr>
        <w:t>&gt;</w:t>
      </w:r>
      <w:r w:rsidRPr="00064050">
        <w:rPr>
          <w:rFonts w:ascii="Consolas" w:hAnsi="Consolas" w:cs="Consolas"/>
          <w:color w:val="000000"/>
          <w:sz w:val="16"/>
          <w:szCs w:val="16"/>
        </w:rPr>
        <w:t>200</w:t>
      </w:r>
      <w:r w:rsidRPr="00064050">
        <w:rPr>
          <w:rFonts w:ascii="Consolas" w:hAnsi="Consolas" w:cs="Consolas"/>
          <w:color w:val="0000FF"/>
          <w:sz w:val="16"/>
          <w:szCs w:val="16"/>
        </w:rPr>
        <w:t>&lt;/</w:t>
      </w:r>
      <w:r w:rsidRPr="00064050">
        <w:rPr>
          <w:rFonts w:ascii="Consolas" w:hAnsi="Consolas" w:cs="Consolas"/>
          <w:color w:val="A31515"/>
          <w:sz w:val="16"/>
          <w:szCs w:val="16"/>
        </w:rPr>
        <w:t>statusthreshold</w:t>
      </w:r>
      <w:r w:rsidRPr="00064050">
        <w:rPr>
          <w:rFonts w:ascii="Consolas" w:hAnsi="Consolas" w:cs="Consolas"/>
          <w:color w:val="0000FF"/>
          <w:sz w:val="16"/>
          <w:szCs w:val="16"/>
        </w:rPr>
        <w:t>&gt;</w:t>
      </w:r>
    </w:p>
    <w:p w14:paraId="17E30084"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url</w:t>
      </w:r>
      <w:r w:rsidRPr="00064050">
        <w:rPr>
          <w:rFonts w:ascii="Consolas" w:hAnsi="Consolas" w:cs="Consolas"/>
          <w:color w:val="0000FF"/>
          <w:sz w:val="16"/>
          <w:szCs w:val="16"/>
        </w:rPr>
        <w:t>&gt;</w:t>
      </w:r>
    </w:p>
    <w:p w14:paraId="7A978DC8"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&lt;![CDATA[</w:t>
      </w:r>
      <w:r w:rsidRPr="00064050">
        <w:rPr>
          <w:rFonts w:ascii="Consolas" w:hAnsi="Consolas" w:cs="Consolas"/>
          <w:color w:val="808080"/>
          <w:sz w:val="16"/>
          <w:szCs w:val="16"/>
        </w:rPr>
        <w:t>http://www.cnn.com</w:t>
      </w:r>
      <w:r w:rsidRPr="00064050">
        <w:rPr>
          <w:rFonts w:ascii="Consolas" w:hAnsi="Consolas" w:cs="Consolas"/>
          <w:color w:val="0000FF"/>
          <w:sz w:val="16"/>
          <w:szCs w:val="16"/>
        </w:rPr>
        <w:t>]]&gt;</w:t>
      </w:r>
    </w:p>
    <w:p w14:paraId="23273CF3"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url</w:t>
      </w:r>
      <w:r w:rsidRPr="00064050">
        <w:rPr>
          <w:rFonts w:ascii="Consolas" w:hAnsi="Consolas" w:cs="Consolas"/>
          <w:color w:val="0000FF"/>
          <w:sz w:val="16"/>
          <w:szCs w:val="16"/>
        </w:rPr>
        <w:t>&gt;</w:t>
      </w:r>
    </w:p>
    <w:p w14:paraId="335A0388"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useragent</w:t>
      </w:r>
      <w:r w:rsidRPr="00064050">
        <w:rPr>
          <w:rFonts w:ascii="Consolas" w:hAnsi="Consolas" w:cs="Consolas"/>
          <w:color w:val="0000FF"/>
          <w:sz w:val="16"/>
          <w:szCs w:val="16"/>
        </w:rPr>
        <w:t>/&gt;</w:t>
      </w:r>
    </w:p>
    <w:p w14:paraId="1F46364D"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verb</w:t>
      </w:r>
      <w:r w:rsidRPr="00064050">
        <w:rPr>
          <w:rFonts w:ascii="Consolas" w:hAnsi="Consolas" w:cs="Consolas"/>
          <w:color w:val="0000FF"/>
          <w:sz w:val="16"/>
          <w:szCs w:val="16"/>
        </w:rPr>
        <w:t>&gt;</w:t>
      </w:r>
      <w:r w:rsidRPr="00064050">
        <w:rPr>
          <w:rFonts w:ascii="Consolas" w:hAnsi="Consolas" w:cs="Consolas"/>
          <w:color w:val="000000"/>
          <w:sz w:val="16"/>
          <w:szCs w:val="16"/>
        </w:rPr>
        <w:t>GET</w:t>
      </w:r>
      <w:r w:rsidRPr="00064050">
        <w:rPr>
          <w:rFonts w:ascii="Consolas" w:hAnsi="Consolas" w:cs="Consolas"/>
          <w:color w:val="0000FF"/>
          <w:sz w:val="16"/>
          <w:szCs w:val="16"/>
        </w:rPr>
        <w:t>&lt;/</w:t>
      </w:r>
      <w:r w:rsidRPr="00064050">
        <w:rPr>
          <w:rFonts w:ascii="Consolas" w:hAnsi="Consolas" w:cs="Consolas"/>
          <w:color w:val="A31515"/>
          <w:sz w:val="16"/>
          <w:szCs w:val="16"/>
        </w:rPr>
        <w:t>verb</w:t>
      </w:r>
      <w:r w:rsidRPr="00064050">
        <w:rPr>
          <w:rFonts w:ascii="Consolas" w:hAnsi="Consolas" w:cs="Consolas"/>
          <w:color w:val="0000FF"/>
          <w:sz w:val="16"/>
          <w:szCs w:val="16"/>
        </w:rPr>
        <w:t>&gt;</w:t>
      </w:r>
    </w:p>
    <w:p w14:paraId="639DDCCC"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warningtime</w:t>
      </w:r>
      <w:r w:rsidRPr="00064050">
        <w:rPr>
          <w:rFonts w:ascii="Consolas" w:hAnsi="Consolas" w:cs="Consolas"/>
          <w:color w:val="0000FF"/>
          <w:sz w:val="16"/>
          <w:szCs w:val="16"/>
        </w:rPr>
        <w:t>&gt;</w:t>
      </w:r>
      <w:r w:rsidRPr="00064050">
        <w:rPr>
          <w:rFonts w:ascii="Consolas" w:hAnsi="Consolas" w:cs="Consolas"/>
          <w:color w:val="000000"/>
          <w:sz w:val="16"/>
          <w:szCs w:val="16"/>
        </w:rPr>
        <w:t>5</w:t>
      </w:r>
      <w:r w:rsidRPr="00064050">
        <w:rPr>
          <w:rFonts w:ascii="Consolas" w:hAnsi="Consolas" w:cs="Consolas"/>
          <w:color w:val="0000FF"/>
          <w:sz w:val="16"/>
          <w:szCs w:val="16"/>
        </w:rPr>
        <w:t>&lt;/</w:t>
      </w:r>
      <w:r w:rsidRPr="00064050">
        <w:rPr>
          <w:rFonts w:ascii="Consolas" w:hAnsi="Consolas" w:cs="Consolas"/>
          <w:color w:val="A31515"/>
          <w:sz w:val="16"/>
          <w:szCs w:val="16"/>
        </w:rPr>
        <w:t>warningtime</w:t>
      </w:r>
      <w:r w:rsidRPr="00064050">
        <w:rPr>
          <w:rFonts w:ascii="Consolas" w:hAnsi="Consolas" w:cs="Consolas"/>
          <w:color w:val="0000FF"/>
          <w:sz w:val="16"/>
          <w:szCs w:val="16"/>
        </w:rPr>
        <w:t>&gt;</w:t>
      </w:r>
    </w:p>
    <w:p w14:paraId="3A2C5A1F"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watchers</w:t>
      </w:r>
      <w:r w:rsidRPr="00064050">
        <w:rPr>
          <w:rFonts w:ascii="Consolas" w:hAnsi="Consolas" w:cs="Consolas"/>
          <w:color w:val="0000FF"/>
          <w:sz w:val="16"/>
          <w:szCs w:val="16"/>
        </w:rPr>
        <w:t>&gt;</w:t>
      </w:r>
      <w:r w:rsidRPr="00064050">
        <w:rPr>
          <w:rFonts w:ascii="Consolas" w:hAnsi="Consolas" w:cs="Consolas"/>
          <w:color w:val="000000"/>
          <w:sz w:val="16"/>
          <w:szCs w:val="16"/>
        </w:rPr>
        <w:t>.</w:t>
      </w:r>
      <w:r w:rsidRPr="00064050">
        <w:rPr>
          <w:rFonts w:ascii="Consolas" w:hAnsi="Consolas" w:cs="Consolas"/>
          <w:color w:val="0000FF"/>
          <w:sz w:val="16"/>
          <w:szCs w:val="16"/>
        </w:rPr>
        <w:t>&lt;/</w:t>
      </w:r>
      <w:r w:rsidRPr="00064050">
        <w:rPr>
          <w:rFonts w:ascii="Consolas" w:hAnsi="Consolas" w:cs="Consolas"/>
          <w:color w:val="A31515"/>
          <w:sz w:val="16"/>
          <w:szCs w:val="16"/>
        </w:rPr>
        <w:t>watchers</w:t>
      </w:r>
      <w:r w:rsidRPr="00064050">
        <w:rPr>
          <w:rFonts w:ascii="Consolas" w:hAnsi="Consolas" w:cs="Consolas"/>
          <w:color w:val="0000FF"/>
          <w:sz w:val="16"/>
          <w:szCs w:val="16"/>
        </w:rPr>
        <w:t>&gt;</w:t>
      </w:r>
    </w:p>
    <w:p w14:paraId="528A3333"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008000"/>
          <w:sz w:val="16"/>
          <w:szCs w:val="16"/>
        </w:rPr>
        <w:t xml:space="preserve"> This will most likely match all/any of your activated watcher nodes </w:t>
      </w:r>
      <w:r w:rsidRPr="00064050">
        <w:rPr>
          <w:rFonts w:ascii="Consolas" w:hAnsi="Consolas" w:cs="Consolas"/>
          <w:color w:val="0000FF"/>
          <w:sz w:val="16"/>
          <w:szCs w:val="16"/>
        </w:rPr>
        <w:t>--&gt;</w:t>
      </w:r>
    </w:p>
    <w:p w14:paraId="1ADB0080"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wiki</w:t>
      </w:r>
      <w:r w:rsidRPr="00064050">
        <w:rPr>
          <w:rFonts w:ascii="Consolas" w:hAnsi="Consolas" w:cs="Consolas"/>
          <w:color w:val="0000FF"/>
          <w:sz w:val="16"/>
          <w:szCs w:val="16"/>
        </w:rPr>
        <w:t>&gt;</w:t>
      </w:r>
    </w:p>
    <w:p w14:paraId="5EAEE13A"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&lt;![CDATA[</w:t>
      </w:r>
      <w:r w:rsidRPr="00064050">
        <w:rPr>
          <w:rFonts w:ascii="Consolas" w:hAnsi="Consolas" w:cs="Consolas"/>
          <w:color w:val="808080"/>
          <w:sz w:val="16"/>
          <w:szCs w:val="16"/>
        </w:rPr>
        <w:t>http://mywiki.com</w:t>
      </w:r>
      <w:r w:rsidRPr="00064050">
        <w:rPr>
          <w:rFonts w:ascii="Consolas" w:hAnsi="Consolas" w:cs="Consolas"/>
          <w:color w:val="0000FF"/>
          <w:sz w:val="16"/>
          <w:szCs w:val="16"/>
        </w:rPr>
        <w:t>]]&gt;</w:t>
      </w:r>
    </w:p>
    <w:p w14:paraId="760346C8"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wiki</w:t>
      </w:r>
      <w:r w:rsidRPr="00064050">
        <w:rPr>
          <w:rFonts w:ascii="Consolas" w:hAnsi="Consolas" w:cs="Consolas"/>
          <w:color w:val="0000FF"/>
          <w:sz w:val="16"/>
          <w:szCs w:val="16"/>
        </w:rPr>
        <w:t>&gt;</w:t>
      </w:r>
    </w:p>
    <w:p w14:paraId="76BF6941"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request</w:t>
      </w:r>
      <w:r w:rsidRPr="00064050">
        <w:rPr>
          <w:rFonts w:ascii="Consolas" w:hAnsi="Consolas" w:cs="Consolas"/>
          <w:color w:val="0000FF"/>
          <w:sz w:val="16"/>
          <w:szCs w:val="16"/>
        </w:rPr>
        <w:t>&gt;</w:t>
      </w:r>
    </w:p>
    <w:p w14:paraId="2835D388"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p>
    <w:p w14:paraId="3400D80E"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request</w:t>
      </w:r>
      <w:r w:rsidRPr="00064050">
        <w:rPr>
          <w:rFonts w:ascii="Consolas" w:hAnsi="Consolas" w:cs="Consolas"/>
          <w:color w:val="0000FF"/>
          <w:sz w:val="16"/>
          <w:szCs w:val="16"/>
        </w:rPr>
        <w:t>&gt;</w:t>
      </w:r>
    </w:p>
    <w:p w14:paraId="1F6D6E26"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authenticationscheme</w:t>
      </w:r>
      <w:r w:rsidRPr="00064050">
        <w:rPr>
          <w:rFonts w:ascii="Consolas" w:hAnsi="Consolas" w:cs="Consolas"/>
          <w:color w:val="0000FF"/>
          <w:sz w:val="16"/>
          <w:szCs w:val="16"/>
        </w:rPr>
        <w:t>&gt;</w:t>
      </w:r>
      <w:r w:rsidRPr="00064050">
        <w:rPr>
          <w:rFonts w:ascii="Consolas" w:hAnsi="Consolas" w:cs="Consolas"/>
          <w:color w:val="000000"/>
          <w:sz w:val="16"/>
          <w:szCs w:val="16"/>
        </w:rPr>
        <w:t>None</w:t>
      </w:r>
      <w:r w:rsidRPr="00064050">
        <w:rPr>
          <w:rFonts w:ascii="Consolas" w:hAnsi="Consolas" w:cs="Consolas"/>
          <w:color w:val="0000FF"/>
          <w:sz w:val="16"/>
          <w:szCs w:val="16"/>
        </w:rPr>
        <w:t>&lt;/</w:t>
      </w:r>
      <w:r w:rsidRPr="00064050">
        <w:rPr>
          <w:rFonts w:ascii="Consolas" w:hAnsi="Consolas" w:cs="Consolas"/>
          <w:color w:val="A31515"/>
          <w:sz w:val="16"/>
          <w:szCs w:val="16"/>
        </w:rPr>
        <w:t>authenticationscheme</w:t>
      </w:r>
      <w:r w:rsidRPr="00064050">
        <w:rPr>
          <w:rFonts w:ascii="Consolas" w:hAnsi="Consolas" w:cs="Consolas"/>
          <w:color w:val="0000FF"/>
          <w:sz w:val="16"/>
          <w:szCs w:val="16"/>
        </w:rPr>
        <w:t>&gt;</w:t>
      </w:r>
    </w:p>
    <w:p w14:paraId="44277235"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authuser</w:t>
      </w:r>
      <w:r w:rsidRPr="00064050">
        <w:rPr>
          <w:rFonts w:ascii="Consolas" w:hAnsi="Consolas" w:cs="Consolas"/>
          <w:color w:val="0000FF"/>
          <w:sz w:val="16"/>
          <w:szCs w:val="16"/>
        </w:rPr>
        <w:t>/&gt;</w:t>
      </w:r>
    </w:p>
    <w:p w14:paraId="38554341"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body</w:t>
      </w:r>
      <w:r w:rsidRPr="00064050">
        <w:rPr>
          <w:rFonts w:ascii="Consolas" w:hAnsi="Consolas" w:cs="Consolas"/>
          <w:color w:val="0000FF"/>
          <w:sz w:val="16"/>
          <w:szCs w:val="16"/>
        </w:rPr>
        <w:t>/&gt;</w:t>
      </w:r>
    </w:p>
    <w:p w14:paraId="3A01F2F3"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certthumbprint</w:t>
      </w:r>
      <w:r w:rsidRPr="00064050">
        <w:rPr>
          <w:rFonts w:ascii="Consolas" w:hAnsi="Consolas" w:cs="Consolas"/>
          <w:color w:val="0000FF"/>
          <w:sz w:val="16"/>
          <w:szCs w:val="16"/>
        </w:rPr>
        <w:t>/&gt;</w:t>
      </w:r>
    </w:p>
    <w:p w14:paraId="77D2220D"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contentmatch</w:t>
      </w:r>
      <w:r w:rsidRPr="00064050">
        <w:rPr>
          <w:rFonts w:ascii="Consolas" w:hAnsi="Consolas" w:cs="Consolas"/>
          <w:color w:val="0000FF"/>
          <w:sz w:val="16"/>
          <w:szCs w:val="16"/>
        </w:rPr>
        <w:t>&gt;</w:t>
      </w:r>
      <w:r w:rsidRPr="00064050">
        <w:rPr>
          <w:rFonts w:ascii="Consolas" w:hAnsi="Consolas" w:cs="Consolas"/>
          <w:color w:val="000000"/>
          <w:sz w:val="16"/>
          <w:szCs w:val="16"/>
        </w:rPr>
        <w:t>National Weather Service Forecast</w:t>
      </w:r>
      <w:r w:rsidRPr="00064050">
        <w:rPr>
          <w:rFonts w:ascii="Consolas" w:hAnsi="Consolas" w:cs="Consolas"/>
          <w:color w:val="0000FF"/>
          <w:sz w:val="16"/>
          <w:szCs w:val="16"/>
        </w:rPr>
        <w:t>&lt;/</w:t>
      </w:r>
      <w:r w:rsidRPr="00064050">
        <w:rPr>
          <w:rFonts w:ascii="Consolas" w:hAnsi="Consolas" w:cs="Consolas"/>
          <w:color w:val="A31515"/>
          <w:sz w:val="16"/>
          <w:szCs w:val="16"/>
        </w:rPr>
        <w:t>contentmatch</w:t>
      </w:r>
      <w:r w:rsidRPr="00064050">
        <w:rPr>
          <w:rFonts w:ascii="Consolas" w:hAnsi="Consolas" w:cs="Consolas"/>
          <w:color w:val="0000FF"/>
          <w:sz w:val="16"/>
          <w:szCs w:val="16"/>
        </w:rPr>
        <w:t>&gt;</w:t>
      </w:r>
    </w:p>
    <w:p w14:paraId="53713B64"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description</w:t>
      </w:r>
      <w:r w:rsidRPr="00064050">
        <w:rPr>
          <w:rFonts w:ascii="Consolas" w:hAnsi="Consolas" w:cs="Consolas"/>
          <w:color w:val="0000FF"/>
          <w:sz w:val="16"/>
          <w:szCs w:val="16"/>
        </w:rPr>
        <w:t>&gt;</w:t>
      </w:r>
      <w:r w:rsidRPr="00064050">
        <w:rPr>
          <w:rFonts w:ascii="Consolas" w:hAnsi="Consolas" w:cs="Consolas"/>
          <w:color w:val="000000"/>
          <w:sz w:val="16"/>
          <w:szCs w:val="16"/>
        </w:rPr>
        <w:t>A simple test of the National Weather Service Forecast service</w:t>
      </w:r>
      <w:r w:rsidRPr="00064050">
        <w:rPr>
          <w:rFonts w:ascii="Consolas" w:hAnsi="Consolas" w:cs="Consolas"/>
          <w:color w:val="0000FF"/>
          <w:sz w:val="16"/>
          <w:szCs w:val="16"/>
        </w:rPr>
        <w:t>&lt;/</w:t>
      </w:r>
      <w:r w:rsidRPr="00064050">
        <w:rPr>
          <w:rFonts w:ascii="Consolas" w:hAnsi="Consolas" w:cs="Consolas"/>
          <w:color w:val="A31515"/>
          <w:sz w:val="16"/>
          <w:szCs w:val="16"/>
        </w:rPr>
        <w:t>description</w:t>
      </w:r>
      <w:r w:rsidRPr="00064050">
        <w:rPr>
          <w:rFonts w:ascii="Consolas" w:hAnsi="Consolas" w:cs="Consolas"/>
          <w:color w:val="0000FF"/>
          <w:sz w:val="16"/>
          <w:szCs w:val="16"/>
        </w:rPr>
        <w:t>&gt;</w:t>
      </w:r>
    </w:p>
    <w:p w14:paraId="3A00501B"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errortime</w:t>
      </w:r>
      <w:r w:rsidRPr="00064050">
        <w:rPr>
          <w:rFonts w:ascii="Consolas" w:hAnsi="Consolas" w:cs="Consolas"/>
          <w:color w:val="0000FF"/>
          <w:sz w:val="16"/>
          <w:szCs w:val="16"/>
        </w:rPr>
        <w:t>&gt;</w:t>
      </w:r>
      <w:r w:rsidRPr="00064050">
        <w:rPr>
          <w:rFonts w:ascii="Consolas" w:hAnsi="Consolas" w:cs="Consolas"/>
          <w:color w:val="000000"/>
          <w:sz w:val="16"/>
          <w:szCs w:val="16"/>
        </w:rPr>
        <w:t>30</w:t>
      </w:r>
      <w:r w:rsidRPr="00064050">
        <w:rPr>
          <w:rFonts w:ascii="Consolas" w:hAnsi="Consolas" w:cs="Consolas"/>
          <w:color w:val="0000FF"/>
          <w:sz w:val="16"/>
          <w:szCs w:val="16"/>
        </w:rPr>
        <w:t>&lt;/</w:t>
      </w:r>
      <w:r w:rsidRPr="00064050">
        <w:rPr>
          <w:rFonts w:ascii="Consolas" w:hAnsi="Consolas" w:cs="Consolas"/>
          <w:color w:val="A31515"/>
          <w:sz w:val="16"/>
          <w:szCs w:val="16"/>
        </w:rPr>
        <w:t>errortime</w:t>
      </w:r>
      <w:r w:rsidRPr="00064050">
        <w:rPr>
          <w:rFonts w:ascii="Consolas" w:hAnsi="Consolas" w:cs="Consolas"/>
          <w:color w:val="0000FF"/>
          <w:sz w:val="16"/>
          <w:szCs w:val="16"/>
        </w:rPr>
        <w:t>&gt;</w:t>
      </w:r>
    </w:p>
    <w:p w14:paraId="390E0169"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groupid</w:t>
      </w:r>
      <w:r w:rsidRPr="00064050">
        <w:rPr>
          <w:rFonts w:ascii="Consolas" w:hAnsi="Consolas" w:cs="Consolas"/>
          <w:color w:val="0000FF"/>
          <w:sz w:val="16"/>
          <w:szCs w:val="16"/>
        </w:rPr>
        <w:t>&gt;</w:t>
      </w:r>
      <w:r w:rsidRPr="00064050">
        <w:rPr>
          <w:rFonts w:ascii="Consolas" w:hAnsi="Consolas" w:cs="Consolas"/>
          <w:color w:val="000000"/>
          <w:sz w:val="16"/>
          <w:szCs w:val="16"/>
        </w:rPr>
        <w:t>MyTest</w:t>
      </w:r>
      <w:r w:rsidRPr="00064050">
        <w:rPr>
          <w:rFonts w:ascii="Consolas" w:hAnsi="Consolas" w:cs="Consolas"/>
          <w:color w:val="0000FF"/>
          <w:sz w:val="16"/>
          <w:szCs w:val="16"/>
        </w:rPr>
        <w:t>&lt;/</w:t>
      </w:r>
      <w:r w:rsidRPr="00064050">
        <w:rPr>
          <w:rFonts w:ascii="Consolas" w:hAnsi="Consolas" w:cs="Consolas"/>
          <w:color w:val="A31515"/>
          <w:sz w:val="16"/>
          <w:szCs w:val="16"/>
        </w:rPr>
        <w:t>groupid</w:t>
      </w:r>
      <w:r w:rsidRPr="00064050">
        <w:rPr>
          <w:rFonts w:ascii="Consolas" w:hAnsi="Consolas" w:cs="Consolas"/>
          <w:color w:val="0000FF"/>
          <w:sz w:val="16"/>
          <w:szCs w:val="16"/>
        </w:rPr>
        <w:t>&gt;</w:t>
      </w:r>
    </w:p>
    <w:p w14:paraId="6958FEAC"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lastRenderedPageBreak/>
        <w:t xml:space="preserve">      &lt;</w:t>
      </w:r>
      <w:r w:rsidRPr="00064050">
        <w:rPr>
          <w:rFonts w:ascii="Consolas" w:hAnsi="Consolas" w:cs="Consolas"/>
          <w:color w:val="A31515"/>
          <w:sz w:val="16"/>
          <w:szCs w:val="16"/>
        </w:rPr>
        <w:t>header1name</w:t>
      </w:r>
      <w:r w:rsidRPr="00064050">
        <w:rPr>
          <w:rFonts w:ascii="Consolas" w:hAnsi="Consolas" w:cs="Consolas"/>
          <w:color w:val="0000FF"/>
          <w:sz w:val="16"/>
          <w:szCs w:val="16"/>
        </w:rPr>
        <w:t>&gt;</w:t>
      </w:r>
      <w:r w:rsidRPr="00064050">
        <w:rPr>
          <w:rFonts w:ascii="Consolas" w:hAnsi="Consolas" w:cs="Consolas"/>
          <w:color w:val="000000"/>
          <w:sz w:val="16"/>
          <w:szCs w:val="16"/>
        </w:rPr>
        <w:t>Accept</w:t>
      </w:r>
      <w:r w:rsidRPr="00064050">
        <w:rPr>
          <w:rFonts w:ascii="Consolas" w:hAnsi="Consolas" w:cs="Consolas"/>
          <w:color w:val="0000FF"/>
          <w:sz w:val="16"/>
          <w:szCs w:val="16"/>
        </w:rPr>
        <w:t>&lt;/</w:t>
      </w:r>
      <w:r w:rsidRPr="00064050">
        <w:rPr>
          <w:rFonts w:ascii="Consolas" w:hAnsi="Consolas" w:cs="Consolas"/>
          <w:color w:val="A31515"/>
          <w:sz w:val="16"/>
          <w:szCs w:val="16"/>
        </w:rPr>
        <w:t>header1name</w:t>
      </w:r>
      <w:r w:rsidRPr="00064050">
        <w:rPr>
          <w:rFonts w:ascii="Consolas" w:hAnsi="Consolas" w:cs="Consolas"/>
          <w:color w:val="0000FF"/>
          <w:sz w:val="16"/>
          <w:szCs w:val="16"/>
        </w:rPr>
        <w:t>&gt;</w:t>
      </w:r>
    </w:p>
    <w:p w14:paraId="162EEB0C"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header1value</w:t>
      </w:r>
      <w:r w:rsidRPr="00064050">
        <w:rPr>
          <w:rFonts w:ascii="Consolas" w:hAnsi="Consolas" w:cs="Consolas"/>
          <w:color w:val="0000FF"/>
          <w:sz w:val="16"/>
          <w:szCs w:val="16"/>
        </w:rPr>
        <w:t>&gt;</w:t>
      </w:r>
    </w:p>
    <w:p w14:paraId="20FBE7AE" w14:textId="2FDA6B61"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&lt;![CDATA[</w:t>
      </w:r>
      <w:r w:rsidRPr="00064050">
        <w:rPr>
          <w:rFonts w:ascii="Consolas" w:hAnsi="Consolas" w:cs="Consolas"/>
          <w:color w:val="808080"/>
          <w:sz w:val="16"/>
          <w:szCs w:val="16"/>
        </w:rPr>
        <w:t>text/html,application/xhtml+xml,application/xml;q=0.9,image/webp,/;q=0.8</w:t>
      </w:r>
      <w:r w:rsidRPr="00064050">
        <w:rPr>
          <w:rFonts w:ascii="Consolas" w:hAnsi="Consolas" w:cs="Consolas"/>
          <w:color w:val="0000FF"/>
          <w:sz w:val="16"/>
          <w:szCs w:val="16"/>
        </w:rPr>
        <w:t>]]&gt;</w:t>
      </w:r>
    </w:p>
    <w:p w14:paraId="7AF3BA26"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header1value</w:t>
      </w:r>
      <w:r w:rsidRPr="00064050">
        <w:rPr>
          <w:rFonts w:ascii="Consolas" w:hAnsi="Consolas" w:cs="Consolas"/>
          <w:color w:val="0000FF"/>
          <w:sz w:val="16"/>
          <w:szCs w:val="16"/>
        </w:rPr>
        <w:t>&gt;</w:t>
      </w:r>
    </w:p>
    <w:p w14:paraId="73394FFE"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header2name</w:t>
      </w:r>
      <w:r w:rsidRPr="00064050">
        <w:rPr>
          <w:rFonts w:ascii="Consolas" w:hAnsi="Consolas" w:cs="Consolas"/>
          <w:color w:val="0000FF"/>
          <w:sz w:val="16"/>
          <w:szCs w:val="16"/>
        </w:rPr>
        <w:t>&gt;</w:t>
      </w:r>
      <w:r w:rsidRPr="00064050">
        <w:rPr>
          <w:rFonts w:ascii="Consolas" w:hAnsi="Consolas" w:cs="Consolas"/>
          <w:color w:val="000000"/>
          <w:sz w:val="16"/>
          <w:szCs w:val="16"/>
        </w:rPr>
        <w:t>Cache-Control</w:t>
      </w:r>
      <w:r w:rsidRPr="00064050">
        <w:rPr>
          <w:rFonts w:ascii="Consolas" w:hAnsi="Consolas" w:cs="Consolas"/>
          <w:color w:val="0000FF"/>
          <w:sz w:val="16"/>
          <w:szCs w:val="16"/>
        </w:rPr>
        <w:t>&lt;/</w:t>
      </w:r>
      <w:r w:rsidRPr="00064050">
        <w:rPr>
          <w:rFonts w:ascii="Consolas" w:hAnsi="Consolas" w:cs="Consolas"/>
          <w:color w:val="A31515"/>
          <w:sz w:val="16"/>
          <w:szCs w:val="16"/>
        </w:rPr>
        <w:t>header2name</w:t>
      </w:r>
      <w:r w:rsidRPr="00064050">
        <w:rPr>
          <w:rFonts w:ascii="Consolas" w:hAnsi="Consolas" w:cs="Consolas"/>
          <w:color w:val="0000FF"/>
          <w:sz w:val="16"/>
          <w:szCs w:val="16"/>
        </w:rPr>
        <w:t>&gt;</w:t>
      </w:r>
    </w:p>
    <w:p w14:paraId="78BEBDC7"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header2value</w:t>
      </w:r>
      <w:r w:rsidRPr="00064050">
        <w:rPr>
          <w:rFonts w:ascii="Consolas" w:hAnsi="Consolas" w:cs="Consolas"/>
          <w:color w:val="0000FF"/>
          <w:sz w:val="16"/>
          <w:szCs w:val="16"/>
        </w:rPr>
        <w:t>&gt;</w:t>
      </w:r>
      <w:r w:rsidRPr="00064050">
        <w:rPr>
          <w:rFonts w:ascii="Consolas" w:hAnsi="Consolas" w:cs="Consolas"/>
          <w:color w:val="000000"/>
          <w:sz w:val="16"/>
          <w:szCs w:val="16"/>
        </w:rPr>
        <w:t>max-age=0</w:t>
      </w:r>
      <w:r w:rsidRPr="00064050">
        <w:rPr>
          <w:rFonts w:ascii="Consolas" w:hAnsi="Consolas" w:cs="Consolas"/>
          <w:color w:val="0000FF"/>
          <w:sz w:val="16"/>
          <w:szCs w:val="16"/>
        </w:rPr>
        <w:t>&lt;/</w:t>
      </w:r>
      <w:r w:rsidRPr="00064050">
        <w:rPr>
          <w:rFonts w:ascii="Consolas" w:hAnsi="Consolas" w:cs="Consolas"/>
          <w:color w:val="A31515"/>
          <w:sz w:val="16"/>
          <w:szCs w:val="16"/>
        </w:rPr>
        <w:t>header2value</w:t>
      </w:r>
      <w:r w:rsidRPr="00064050">
        <w:rPr>
          <w:rFonts w:ascii="Consolas" w:hAnsi="Consolas" w:cs="Consolas"/>
          <w:color w:val="0000FF"/>
          <w:sz w:val="16"/>
          <w:szCs w:val="16"/>
        </w:rPr>
        <w:t>&gt;</w:t>
      </w:r>
    </w:p>
    <w:p w14:paraId="48837AE5"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header3name</w:t>
      </w:r>
      <w:r w:rsidRPr="00064050">
        <w:rPr>
          <w:rFonts w:ascii="Consolas" w:hAnsi="Consolas" w:cs="Consolas"/>
          <w:color w:val="0000FF"/>
          <w:sz w:val="16"/>
          <w:szCs w:val="16"/>
        </w:rPr>
        <w:t>&gt;</w:t>
      </w:r>
      <w:r w:rsidRPr="00064050">
        <w:rPr>
          <w:rFonts w:ascii="Consolas" w:hAnsi="Consolas" w:cs="Consolas"/>
          <w:color w:val="000000"/>
          <w:sz w:val="16"/>
          <w:szCs w:val="16"/>
        </w:rPr>
        <w:t>Connection</w:t>
      </w:r>
      <w:r w:rsidRPr="00064050">
        <w:rPr>
          <w:rFonts w:ascii="Consolas" w:hAnsi="Consolas" w:cs="Consolas"/>
          <w:color w:val="0000FF"/>
          <w:sz w:val="16"/>
          <w:szCs w:val="16"/>
        </w:rPr>
        <w:t>&lt;/</w:t>
      </w:r>
      <w:r w:rsidRPr="00064050">
        <w:rPr>
          <w:rFonts w:ascii="Consolas" w:hAnsi="Consolas" w:cs="Consolas"/>
          <w:color w:val="A31515"/>
          <w:sz w:val="16"/>
          <w:szCs w:val="16"/>
        </w:rPr>
        <w:t>header3name</w:t>
      </w:r>
      <w:r w:rsidRPr="00064050">
        <w:rPr>
          <w:rFonts w:ascii="Consolas" w:hAnsi="Consolas" w:cs="Consolas"/>
          <w:color w:val="0000FF"/>
          <w:sz w:val="16"/>
          <w:szCs w:val="16"/>
        </w:rPr>
        <w:t>&gt;</w:t>
      </w:r>
    </w:p>
    <w:p w14:paraId="770E89EA"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header3value</w:t>
      </w:r>
      <w:r w:rsidRPr="00064050">
        <w:rPr>
          <w:rFonts w:ascii="Consolas" w:hAnsi="Consolas" w:cs="Consolas"/>
          <w:color w:val="0000FF"/>
          <w:sz w:val="16"/>
          <w:szCs w:val="16"/>
        </w:rPr>
        <w:t>&gt;</w:t>
      </w:r>
      <w:r w:rsidRPr="00064050">
        <w:rPr>
          <w:rFonts w:ascii="Consolas" w:hAnsi="Consolas" w:cs="Consolas"/>
          <w:color w:val="000000"/>
          <w:sz w:val="16"/>
          <w:szCs w:val="16"/>
        </w:rPr>
        <w:t>keep-alive</w:t>
      </w:r>
      <w:r w:rsidRPr="00064050">
        <w:rPr>
          <w:rFonts w:ascii="Consolas" w:hAnsi="Consolas" w:cs="Consolas"/>
          <w:color w:val="0000FF"/>
          <w:sz w:val="16"/>
          <w:szCs w:val="16"/>
        </w:rPr>
        <w:t>&lt;/</w:t>
      </w:r>
      <w:r w:rsidRPr="00064050">
        <w:rPr>
          <w:rFonts w:ascii="Consolas" w:hAnsi="Consolas" w:cs="Consolas"/>
          <w:color w:val="A31515"/>
          <w:sz w:val="16"/>
          <w:szCs w:val="16"/>
        </w:rPr>
        <w:t>header3value</w:t>
      </w:r>
      <w:r w:rsidRPr="00064050">
        <w:rPr>
          <w:rFonts w:ascii="Consolas" w:hAnsi="Consolas" w:cs="Consolas"/>
          <w:color w:val="0000FF"/>
          <w:sz w:val="16"/>
          <w:szCs w:val="16"/>
        </w:rPr>
        <w:t>&gt;</w:t>
      </w:r>
    </w:p>
    <w:p w14:paraId="03CDD757"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headercontenttype</w:t>
      </w:r>
      <w:r w:rsidRPr="00064050">
        <w:rPr>
          <w:rFonts w:ascii="Consolas" w:hAnsi="Consolas" w:cs="Consolas"/>
          <w:color w:val="0000FF"/>
          <w:sz w:val="16"/>
          <w:szCs w:val="16"/>
        </w:rPr>
        <w:t>/&gt;</w:t>
      </w:r>
    </w:p>
    <w:p w14:paraId="0ACAC581"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index</w:t>
      </w:r>
      <w:r w:rsidRPr="00064050">
        <w:rPr>
          <w:rFonts w:ascii="Consolas" w:hAnsi="Consolas" w:cs="Consolas"/>
          <w:color w:val="0000FF"/>
          <w:sz w:val="16"/>
          <w:szCs w:val="16"/>
        </w:rPr>
        <w:t>&gt;</w:t>
      </w:r>
      <w:r w:rsidRPr="00064050">
        <w:rPr>
          <w:rFonts w:ascii="Consolas" w:hAnsi="Consolas" w:cs="Consolas"/>
          <w:color w:val="000000"/>
          <w:sz w:val="16"/>
          <w:szCs w:val="16"/>
        </w:rPr>
        <w:t>2</w:t>
      </w:r>
      <w:r w:rsidRPr="00064050">
        <w:rPr>
          <w:rFonts w:ascii="Consolas" w:hAnsi="Consolas" w:cs="Consolas"/>
          <w:color w:val="0000FF"/>
          <w:sz w:val="16"/>
          <w:szCs w:val="16"/>
        </w:rPr>
        <w:t>&lt;/</w:t>
      </w:r>
      <w:r w:rsidRPr="00064050">
        <w:rPr>
          <w:rFonts w:ascii="Consolas" w:hAnsi="Consolas" w:cs="Consolas"/>
          <w:color w:val="A31515"/>
          <w:sz w:val="16"/>
          <w:szCs w:val="16"/>
        </w:rPr>
        <w:t>index</w:t>
      </w:r>
      <w:r w:rsidRPr="00064050">
        <w:rPr>
          <w:rFonts w:ascii="Consolas" w:hAnsi="Consolas" w:cs="Consolas"/>
          <w:color w:val="0000FF"/>
          <w:sz w:val="16"/>
          <w:szCs w:val="16"/>
        </w:rPr>
        <w:t>&gt;</w:t>
      </w:r>
    </w:p>
    <w:p w14:paraId="20078F60"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interval</w:t>
      </w:r>
      <w:r w:rsidRPr="00064050">
        <w:rPr>
          <w:rFonts w:ascii="Consolas" w:hAnsi="Consolas" w:cs="Consolas"/>
          <w:color w:val="0000FF"/>
          <w:sz w:val="16"/>
          <w:szCs w:val="16"/>
        </w:rPr>
        <w:t>&gt;</w:t>
      </w:r>
      <w:r w:rsidRPr="00064050">
        <w:rPr>
          <w:rFonts w:ascii="Consolas" w:hAnsi="Consolas" w:cs="Consolas"/>
          <w:color w:val="000000"/>
          <w:sz w:val="16"/>
          <w:szCs w:val="16"/>
        </w:rPr>
        <w:t>120</w:t>
      </w:r>
      <w:r w:rsidRPr="00064050">
        <w:rPr>
          <w:rFonts w:ascii="Consolas" w:hAnsi="Consolas" w:cs="Consolas"/>
          <w:color w:val="0000FF"/>
          <w:sz w:val="16"/>
          <w:szCs w:val="16"/>
        </w:rPr>
        <w:t>&lt;/</w:t>
      </w:r>
      <w:r w:rsidRPr="00064050">
        <w:rPr>
          <w:rFonts w:ascii="Consolas" w:hAnsi="Consolas" w:cs="Consolas"/>
          <w:color w:val="A31515"/>
          <w:sz w:val="16"/>
          <w:szCs w:val="16"/>
        </w:rPr>
        <w:t>interval</w:t>
      </w:r>
      <w:r w:rsidRPr="00064050">
        <w:rPr>
          <w:rFonts w:ascii="Consolas" w:hAnsi="Consolas" w:cs="Consolas"/>
          <w:color w:val="0000FF"/>
          <w:sz w:val="16"/>
          <w:szCs w:val="16"/>
        </w:rPr>
        <w:t>&gt;</w:t>
      </w:r>
    </w:p>
    <w:p w14:paraId="5D14217A"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proxy</w:t>
      </w:r>
      <w:r w:rsidRPr="00064050">
        <w:rPr>
          <w:rFonts w:ascii="Consolas" w:hAnsi="Consolas" w:cs="Consolas"/>
          <w:color w:val="0000FF"/>
          <w:sz w:val="16"/>
          <w:szCs w:val="16"/>
        </w:rPr>
        <w:t>/&gt;</w:t>
      </w:r>
    </w:p>
    <w:p w14:paraId="685529B9"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proxyauthenticationscheme</w:t>
      </w:r>
      <w:r w:rsidRPr="00064050">
        <w:rPr>
          <w:rFonts w:ascii="Consolas" w:hAnsi="Consolas" w:cs="Consolas"/>
          <w:color w:val="0000FF"/>
          <w:sz w:val="16"/>
          <w:szCs w:val="16"/>
        </w:rPr>
        <w:t>/&gt;</w:t>
      </w:r>
    </w:p>
    <w:p w14:paraId="262E8755"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proxyuser</w:t>
      </w:r>
      <w:r w:rsidRPr="00064050">
        <w:rPr>
          <w:rFonts w:ascii="Consolas" w:hAnsi="Consolas" w:cs="Consolas"/>
          <w:color w:val="0000FF"/>
          <w:sz w:val="16"/>
          <w:szCs w:val="16"/>
        </w:rPr>
        <w:t>/&gt;</w:t>
      </w:r>
    </w:p>
    <w:p w14:paraId="620A9BA6"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responsetimeout</w:t>
      </w:r>
      <w:r w:rsidRPr="00064050">
        <w:rPr>
          <w:rFonts w:ascii="Consolas" w:hAnsi="Consolas" w:cs="Consolas"/>
          <w:color w:val="0000FF"/>
          <w:sz w:val="16"/>
          <w:szCs w:val="16"/>
        </w:rPr>
        <w:t>&gt;</w:t>
      </w:r>
      <w:r w:rsidRPr="00064050">
        <w:rPr>
          <w:rFonts w:ascii="Consolas" w:hAnsi="Consolas" w:cs="Consolas"/>
          <w:color w:val="000000"/>
          <w:sz w:val="16"/>
          <w:szCs w:val="16"/>
        </w:rPr>
        <w:t>60</w:t>
      </w:r>
      <w:r w:rsidRPr="00064050">
        <w:rPr>
          <w:rFonts w:ascii="Consolas" w:hAnsi="Consolas" w:cs="Consolas"/>
          <w:color w:val="0000FF"/>
          <w:sz w:val="16"/>
          <w:szCs w:val="16"/>
        </w:rPr>
        <w:t>&lt;/</w:t>
      </w:r>
      <w:r w:rsidRPr="00064050">
        <w:rPr>
          <w:rFonts w:ascii="Consolas" w:hAnsi="Consolas" w:cs="Consolas"/>
          <w:color w:val="A31515"/>
          <w:sz w:val="16"/>
          <w:szCs w:val="16"/>
        </w:rPr>
        <w:t>responsetimeout</w:t>
      </w:r>
      <w:r w:rsidRPr="00064050">
        <w:rPr>
          <w:rFonts w:ascii="Consolas" w:hAnsi="Consolas" w:cs="Consolas"/>
          <w:color w:val="0000FF"/>
          <w:sz w:val="16"/>
          <w:szCs w:val="16"/>
        </w:rPr>
        <w:t>&gt;</w:t>
      </w:r>
    </w:p>
    <w:p w14:paraId="4C020BFE"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retrycount</w:t>
      </w:r>
      <w:r w:rsidRPr="00064050">
        <w:rPr>
          <w:rFonts w:ascii="Consolas" w:hAnsi="Consolas" w:cs="Consolas"/>
          <w:color w:val="0000FF"/>
          <w:sz w:val="16"/>
          <w:szCs w:val="16"/>
        </w:rPr>
        <w:t>&gt;</w:t>
      </w:r>
      <w:r w:rsidRPr="00064050">
        <w:rPr>
          <w:rFonts w:ascii="Consolas" w:hAnsi="Consolas" w:cs="Consolas"/>
          <w:color w:val="000000"/>
          <w:sz w:val="16"/>
          <w:szCs w:val="16"/>
        </w:rPr>
        <w:t>1</w:t>
      </w:r>
      <w:r w:rsidRPr="00064050">
        <w:rPr>
          <w:rFonts w:ascii="Consolas" w:hAnsi="Consolas" w:cs="Consolas"/>
          <w:color w:val="0000FF"/>
          <w:sz w:val="16"/>
          <w:szCs w:val="16"/>
        </w:rPr>
        <w:t>&lt;/</w:t>
      </w:r>
      <w:r w:rsidRPr="00064050">
        <w:rPr>
          <w:rFonts w:ascii="Consolas" w:hAnsi="Consolas" w:cs="Consolas"/>
          <w:color w:val="A31515"/>
          <w:sz w:val="16"/>
          <w:szCs w:val="16"/>
        </w:rPr>
        <w:t>retrycount</w:t>
      </w:r>
      <w:r w:rsidRPr="00064050">
        <w:rPr>
          <w:rFonts w:ascii="Consolas" w:hAnsi="Consolas" w:cs="Consolas"/>
          <w:color w:val="0000FF"/>
          <w:sz w:val="16"/>
          <w:szCs w:val="16"/>
        </w:rPr>
        <w:t>&gt;</w:t>
      </w:r>
    </w:p>
    <w:p w14:paraId="0592DD34"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statusthreshold</w:t>
      </w:r>
      <w:r w:rsidRPr="00064050">
        <w:rPr>
          <w:rFonts w:ascii="Consolas" w:hAnsi="Consolas" w:cs="Consolas"/>
          <w:color w:val="0000FF"/>
          <w:sz w:val="16"/>
          <w:szCs w:val="16"/>
        </w:rPr>
        <w:t>&gt;</w:t>
      </w:r>
      <w:r w:rsidRPr="00064050">
        <w:rPr>
          <w:rFonts w:ascii="Consolas" w:hAnsi="Consolas" w:cs="Consolas"/>
          <w:color w:val="000000"/>
          <w:sz w:val="16"/>
          <w:szCs w:val="16"/>
        </w:rPr>
        <w:t>200</w:t>
      </w:r>
      <w:r w:rsidRPr="00064050">
        <w:rPr>
          <w:rFonts w:ascii="Consolas" w:hAnsi="Consolas" w:cs="Consolas"/>
          <w:color w:val="0000FF"/>
          <w:sz w:val="16"/>
          <w:szCs w:val="16"/>
        </w:rPr>
        <w:t>&lt;/</w:t>
      </w:r>
      <w:r w:rsidRPr="00064050">
        <w:rPr>
          <w:rFonts w:ascii="Consolas" w:hAnsi="Consolas" w:cs="Consolas"/>
          <w:color w:val="A31515"/>
          <w:sz w:val="16"/>
          <w:szCs w:val="16"/>
        </w:rPr>
        <w:t>statusthreshold</w:t>
      </w:r>
      <w:r w:rsidRPr="00064050">
        <w:rPr>
          <w:rFonts w:ascii="Consolas" w:hAnsi="Consolas" w:cs="Consolas"/>
          <w:color w:val="0000FF"/>
          <w:sz w:val="16"/>
          <w:szCs w:val="16"/>
        </w:rPr>
        <w:t>&gt;</w:t>
      </w:r>
    </w:p>
    <w:p w14:paraId="6E3CC3C4"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url</w:t>
      </w:r>
      <w:r w:rsidRPr="00064050">
        <w:rPr>
          <w:rFonts w:ascii="Consolas" w:hAnsi="Consolas" w:cs="Consolas"/>
          <w:color w:val="0000FF"/>
          <w:sz w:val="16"/>
          <w:szCs w:val="16"/>
        </w:rPr>
        <w:t>&gt;</w:t>
      </w:r>
    </w:p>
    <w:p w14:paraId="2C2F3908"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&lt;![CDATA[</w:t>
      </w:r>
      <w:r w:rsidRPr="00064050">
        <w:rPr>
          <w:rFonts w:ascii="Consolas" w:hAnsi="Consolas" w:cs="Consolas"/>
          <w:color w:val="808080"/>
          <w:sz w:val="16"/>
          <w:szCs w:val="16"/>
        </w:rPr>
        <w:t>http://graphical.weather.gov/xml/sample_products/browser_interface/ndfdXMLclient.php?lat=38.99&amp;lon=-77.01&amp;product=time-series&amp;begin=2004-01-01T00:00:00&amp;end=2020-04-20T00:00:00&amp;maxt=maxt&amp;mint=mint</w:t>
      </w:r>
      <w:r w:rsidRPr="00064050">
        <w:rPr>
          <w:rFonts w:ascii="Consolas" w:hAnsi="Consolas" w:cs="Consolas"/>
          <w:color w:val="0000FF"/>
          <w:sz w:val="16"/>
          <w:szCs w:val="16"/>
        </w:rPr>
        <w:t>]]&gt;</w:t>
      </w:r>
    </w:p>
    <w:p w14:paraId="2AABA114"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url</w:t>
      </w:r>
      <w:r w:rsidRPr="00064050">
        <w:rPr>
          <w:rFonts w:ascii="Consolas" w:hAnsi="Consolas" w:cs="Consolas"/>
          <w:color w:val="0000FF"/>
          <w:sz w:val="16"/>
          <w:szCs w:val="16"/>
        </w:rPr>
        <w:t>&gt;</w:t>
      </w:r>
    </w:p>
    <w:p w14:paraId="154F4673"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useragent</w:t>
      </w:r>
      <w:r w:rsidRPr="00064050">
        <w:rPr>
          <w:rFonts w:ascii="Consolas" w:hAnsi="Consolas" w:cs="Consolas"/>
          <w:color w:val="0000FF"/>
          <w:sz w:val="16"/>
          <w:szCs w:val="16"/>
        </w:rPr>
        <w:t>/&gt;</w:t>
      </w:r>
    </w:p>
    <w:p w14:paraId="1D4E5683"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verb</w:t>
      </w:r>
      <w:r w:rsidRPr="00064050">
        <w:rPr>
          <w:rFonts w:ascii="Consolas" w:hAnsi="Consolas" w:cs="Consolas"/>
          <w:color w:val="0000FF"/>
          <w:sz w:val="16"/>
          <w:szCs w:val="16"/>
        </w:rPr>
        <w:t>&gt;</w:t>
      </w:r>
      <w:r w:rsidRPr="00064050">
        <w:rPr>
          <w:rFonts w:ascii="Consolas" w:hAnsi="Consolas" w:cs="Consolas"/>
          <w:color w:val="000000"/>
          <w:sz w:val="16"/>
          <w:szCs w:val="16"/>
        </w:rPr>
        <w:t>GET</w:t>
      </w:r>
      <w:r w:rsidRPr="00064050">
        <w:rPr>
          <w:rFonts w:ascii="Consolas" w:hAnsi="Consolas" w:cs="Consolas"/>
          <w:color w:val="0000FF"/>
          <w:sz w:val="16"/>
          <w:szCs w:val="16"/>
        </w:rPr>
        <w:t>&lt;/</w:t>
      </w:r>
      <w:r w:rsidRPr="00064050">
        <w:rPr>
          <w:rFonts w:ascii="Consolas" w:hAnsi="Consolas" w:cs="Consolas"/>
          <w:color w:val="A31515"/>
          <w:sz w:val="16"/>
          <w:szCs w:val="16"/>
        </w:rPr>
        <w:t>verb</w:t>
      </w:r>
      <w:r w:rsidRPr="00064050">
        <w:rPr>
          <w:rFonts w:ascii="Consolas" w:hAnsi="Consolas" w:cs="Consolas"/>
          <w:color w:val="0000FF"/>
          <w:sz w:val="16"/>
          <w:szCs w:val="16"/>
        </w:rPr>
        <w:t>&gt;</w:t>
      </w:r>
    </w:p>
    <w:p w14:paraId="6159A3EC"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warningtime</w:t>
      </w:r>
      <w:r w:rsidRPr="00064050">
        <w:rPr>
          <w:rFonts w:ascii="Consolas" w:hAnsi="Consolas" w:cs="Consolas"/>
          <w:color w:val="0000FF"/>
          <w:sz w:val="16"/>
          <w:szCs w:val="16"/>
        </w:rPr>
        <w:t>&gt;</w:t>
      </w:r>
      <w:r w:rsidRPr="00064050">
        <w:rPr>
          <w:rFonts w:ascii="Consolas" w:hAnsi="Consolas" w:cs="Consolas"/>
          <w:color w:val="000000"/>
          <w:sz w:val="16"/>
          <w:szCs w:val="16"/>
        </w:rPr>
        <w:t>10</w:t>
      </w:r>
      <w:r w:rsidRPr="00064050">
        <w:rPr>
          <w:rFonts w:ascii="Consolas" w:hAnsi="Consolas" w:cs="Consolas"/>
          <w:color w:val="0000FF"/>
          <w:sz w:val="16"/>
          <w:szCs w:val="16"/>
        </w:rPr>
        <w:t>&lt;/</w:t>
      </w:r>
      <w:r w:rsidRPr="00064050">
        <w:rPr>
          <w:rFonts w:ascii="Consolas" w:hAnsi="Consolas" w:cs="Consolas"/>
          <w:color w:val="A31515"/>
          <w:sz w:val="16"/>
          <w:szCs w:val="16"/>
        </w:rPr>
        <w:t>warningtime</w:t>
      </w:r>
      <w:r w:rsidRPr="00064050">
        <w:rPr>
          <w:rFonts w:ascii="Consolas" w:hAnsi="Consolas" w:cs="Consolas"/>
          <w:color w:val="0000FF"/>
          <w:sz w:val="16"/>
          <w:szCs w:val="16"/>
        </w:rPr>
        <w:t>&gt;</w:t>
      </w:r>
    </w:p>
    <w:p w14:paraId="46F287C0"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watchers</w:t>
      </w:r>
      <w:r w:rsidRPr="00064050">
        <w:rPr>
          <w:rFonts w:ascii="Consolas" w:hAnsi="Consolas" w:cs="Consolas"/>
          <w:color w:val="0000FF"/>
          <w:sz w:val="16"/>
          <w:szCs w:val="16"/>
        </w:rPr>
        <w:t>&gt;</w:t>
      </w:r>
      <w:r w:rsidRPr="00064050">
        <w:rPr>
          <w:rFonts w:ascii="Consolas" w:hAnsi="Consolas" w:cs="Consolas"/>
          <w:color w:val="000000"/>
          <w:sz w:val="16"/>
          <w:szCs w:val="16"/>
        </w:rPr>
        <w:t>.</w:t>
      </w:r>
      <w:r w:rsidRPr="00064050">
        <w:rPr>
          <w:rFonts w:ascii="Consolas" w:hAnsi="Consolas" w:cs="Consolas"/>
          <w:color w:val="0000FF"/>
          <w:sz w:val="16"/>
          <w:szCs w:val="16"/>
        </w:rPr>
        <w:t>&lt;/</w:t>
      </w:r>
      <w:r w:rsidRPr="00064050">
        <w:rPr>
          <w:rFonts w:ascii="Consolas" w:hAnsi="Consolas" w:cs="Consolas"/>
          <w:color w:val="A31515"/>
          <w:sz w:val="16"/>
          <w:szCs w:val="16"/>
        </w:rPr>
        <w:t>watchers</w:t>
      </w:r>
      <w:r w:rsidRPr="00064050">
        <w:rPr>
          <w:rFonts w:ascii="Consolas" w:hAnsi="Consolas" w:cs="Consolas"/>
          <w:color w:val="0000FF"/>
          <w:sz w:val="16"/>
          <w:szCs w:val="16"/>
        </w:rPr>
        <w:t>&gt;</w:t>
      </w:r>
    </w:p>
    <w:p w14:paraId="614EA39E"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008000"/>
          <w:sz w:val="16"/>
          <w:szCs w:val="16"/>
        </w:rPr>
        <w:t xml:space="preserve"> This will most likely match all/any of your activated watcher nodes </w:t>
      </w:r>
      <w:r w:rsidRPr="00064050">
        <w:rPr>
          <w:rFonts w:ascii="Consolas" w:hAnsi="Consolas" w:cs="Consolas"/>
          <w:color w:val="0000FF"/>
          <w:sz w:val="16"/>
          <w:szCs w:val="16"/>
        </w:rPr>
        <w:t>--&gt;</w:t>
      </w:r>
    </w:p>
    <w:p w14:paraId="20E7E08F"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wiki</w:t>
      </w:r>
      <w:r w:rsidRPr="00064050">
        <w:rPr>
          <w:rFonts w:ascii="Consolas" w:hAnsi="Consolas" w:cs="Consolas"/>
          <w:color w:val="0000FF"/>
          <w:sz w:val="16"/>
          <w:szCs w:val="16"/>
        </w:rPr>
        <w:t>&gt;</w:t>
      </w:r>
      <w:r w:rsidRPr="00064050">
        <w:rPr>
          <w:rFonts w:ascii="Consolas" w:hAnsi="Consolas" w:cs="Consolas"/>
          <w:color w:val="000000"/>
          <w:sz w:val="16"/>
          <w:szCs w:val="16"/>
        </w:rPr>
        <w:t>http://mycompanywiki.com</w:t>
      </w:r>
      <w:r w:rsidRPr="00064050">
        <w:rPr>
          <w:rFonts w:ascii="Consolas" w:hAnsi="Consolas" w:cs="Consolas"/>
          <w:color w:val="0000FF"/>
          <w:sz w:val="16"/>
          <w:szCs w:val="16"/>
        </w:rPr>
        <w:t>&lt;/</w:t>
      </w:r>
      <w:r w:rsidRPr="00064050">
        <w:rPr>
          <w:rFonts w:ascii="Consolas" w:hAnsi="Consolas" w:cs="Consolas"/>
          <w:color w:val="A31515"/>
          <w:sz w:val="16"/>
          <w:szCs w:val="16"/>
        </w:rPr>
        <w:t>wiki</w:t>
      </w:r>
      <w:r w:rsidRPr="00064050">
        <w:rPr>
          <w:rFonts w:ascii="Consolas" w:hAnsi="Consolas" w:cs="Consolas"/>
          <w:color w:val="0000FF"/>
          <w:sz w:val="16"/>
          <w:szCs w:val="16"/>
        </w:rPr>
        <w:t>&gt;</w:t>
      </w:r>
    </w:p>
    <w:p w14:paraId="7A9E8099"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request</w:t>
      </w:r>
      <w:r w:rsidRPr="00064050">
        <w:rPr>
          <w:rFonts w:ascii="Consolas" w:hAnsi="Consolas" w:cs="Consolas"/>
          <w:color w:val="0000FF"/>
          <w:sz w:val="16"/>
          <w:szCs w:val="16"/>
        </w:rPr>
        <w:t>&gt;</w:t>
      </w:r>
    </w:p>
    <w:p w14:paraId="2DB865B2"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p>
    <w:p w14:paraId="162217BD"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request</w:t>
      </w:r>
      <w:r w:rsidRPr="00064050">
        <w:rPr>
          <w:rFonts w:ascii="Consolas" w:hAnsi="Consolas" w:cs="Consolas"/>
          <w:color w:val="0000FF"/>
          <w:sz w:val="16"/>
          <w:szCs w:val="16"/>
        </w:rPr>
        <w:t>&gt;</w:t>
      </w:r>
    </w:p>
    <w:p w14:paraId="34F5585F"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authenticationscheme</w:t>
      </w:r>
      <w:r w:rsidRPr="00064050">
        <w:rPr>
          <w:rFonts w:ascii="Consolas" w:hAnsi="Consolas" w:cs="Consolas"/>
          <w:color w:val="0000FF"/>
          <w:sz w:val="16"/>
          <w:szCs w:val="16"/>
        </w:rPr>
        <w:t>&gt;</w:t>
      </w:r>
      <w:r w:rsidRPr="00064050">
        <w:rPr>
          <w:rFonts w:ascii="Consolas" w:hAnsi="Consolas" w:cs="Consolas"/>
          <w:color w:val="000000"/>
          <w:sz w:val="16"/>
          <w:szCs w:val="16"/>
        </w:rPr>
        <w:t>None</w:t>
      </w:r>
      <w:r w:rsidRPr="00064050">
        <w:rPr>
          <w:rFonts w:ascii="Consolas" w:hAnsi="Consolas" w:cs="Consolas"/>
          <w:color w:val="0000FF"/>
          <w:sz w:val="16"/>
          <w:szCs w:val="16"/>
        </w:rPr>
        <w:t>&lt;/</w:t>
      </w:r>
      <w:r w:rsidRPr="00064050">
        <w:rPr>
          <w:rFonts w:ascii="Consolas" w:hAnsi="Consolas" w:cs="Consolas"/>
          <w:color w:val="A31515"/>
          <w:sz w:val="16"/>
          <w:szCs w:val="16"/>
        </w:rPr>
        <w:t>authenticationscheme</w:t>
      </w:r>
      <w:r w:rsidRPr="00064050">
        <w:rPr>
          <w:rFonts w:ascii="Consolas" w:hAnsi="Consolas" w:cs="Consolas"/>
          <w:color w:val="0000FF"/>
          <w:sz w:val="16"/>
          <w:szCs w:val="16"/>
        </w:rPr>
        <w:t>&gt;</w:t>
      </w:r>
    </w:p>
    <w:p w14:paraId="434BFC85"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authuser</w:t>
      </w:r>
      <w:r w:rsidRPr="00064050">
        <w:rPr>
          <w:rFonts w:ascii="Consolas" w:hAnsi="Consolas" w:cs="Consolas"/>
          <w:color w:val="0000FF"/>
          <w:sz w:val="16"/>
          <w:szCs w:val="16"/>
        </w:rPr>
        <w:t>/&gt;</w:t>
      </w:r>
    </w:p>
    <w:p w14:paraId="55234325"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body</w:t>
      </w:r>
      <w:r w:rsidRPr="00064050">
        <w:rPr>
          <w:rFonts w:ascii="Consolas" w:hAnsi="Consolas" w:cs="Consolas"/>
          <w:color w:val="0000FF"/>
          <w:sz w:val="16"/>
          <w:szCs w:val="16"/>
        </w:rPr>
        <w:t>/&gt;</w:t>
      </w:r>
    </w:p>
    <w:p w14:paraId="44D3D18F"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certthumbprint</w:t>
      </w:r>
      <w:r w:rsidRPr="00064050">
        <w:rPr>
          <w:rFonts w:ascii="Consolas" w:hAnsi="Consolas" w:cs="Consolas"/>
          <w:color w:val="0000FF"/>
          <w:sz w:val="16"/>
          <w:szCs w:val="16"/>
        </w:rPr>
        <w:t>/&gt;</w:t>
      </w:r>
    </w:p>
    <w:p w14:paraId="0D1B431A"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contentmatch</w:t>
      </w:r>
      <w:r w:rsidRPr="00064050">
        <w:rPr>
          <w:rFonts w:ascii="Consolas" w:hAnsi="Consolas" w:cs="Consolas"/>
          <w:color w:val="0000FF"/>
          <w:sz w:val="16"/>
          <w:szCs w:val="16"/>
        </w:rPr>
        <w:t>&gt;</w:t>
      </w:r>
      <w:r w:rsidRPr="00064050">
        <w:rPr>
          <w:rFonts w:ascii="Consolas" w:hAnsi="Consolas" w:cs="Consolas"/>
          <w:color w:val="000000"/>
          <w:sz w:val="16"/>
          <w:szCs w:val="16"/>
        </w:rPr>
        <w:t>Lucky</w:t>
      </w:r>
      <w:r w:rsidRPr="00064050">
        <w:rPr>
          <w:rFonts w:ascii="Consolas" w:hAnsi="Consolas" w:cs="Consolas"/>
          <w:color w:val="0000FF"/>
          <w:sz w:val="16"/>
          <w:szCs w:val="16"/>
        </w:rPr>
        <w:t>&lt;/</w:t>
      </w:r>
      <w:r w:rsidRPr="00064050">
        <w:rPr>
          <w:rFonts w:ascii="Consolas" w:hAnsi="Consolas" w:cs="Consolas"/>
          <w:color w:val="A31515"/>
          <w:sz w:val="16"/>
          <w:szCs w:val="16"/>
        </w:rPr>
        <w:t>contentmatch</w:t>
      </w:r>
      <w:r w:rsidRPr="00064050">
        <w:rPr>
          <w:rFonts w:ascii="Consolas" w:hAnsi="Consolas" w:cs="Consolas"/>
          <w:color w:val="0000FF"/>
          <w:sz w:val="16"/>
          <w:szCs w:val="16"/>
        </w:rPr>
        <w:t>&gt;</w:t>
      </w:r>
    </w:p>
    <w:p w14:paraId="69EA025A"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description</w:t>
      </w:r>
      <w:r w:rsidRPr="00064050">
        <w:rPr>
          <w:rFonts w:ascii="Consolas" w:hAnsi="Consolas" w:cs="Consolas"/>
          <w:color w:val="0000FF"/>
          <w:sz w:val="16"/>
          <w:szCs w:val="16"/>
        </w:rPr>
        <w:t>&gt;</w:t>
      </w:r>
      <w:r w:rsidRPr="00064050">
        <w:rPr>
          <w:rFonts w:ascii="Consolas" w:hAnsi="Consolas" w:cs="Consolas"/>
          <w:color w:val="000000"/>
          <w:sz w:val="16"/>
          <w:szCs w:val="16"/>
        </w:rPr>
        <w:t>Test of Bing.com</w:t>
      </w:r>
      <w:r w:rsidRPr="00064050">
        <w:rPr>
          <w:rFonts w:ascii="Consolas" w:hAnsi="Consolas" w:cs="Consolas"/>
          <w:color w:val="0000FF"/>
          <w:sz w:val="16"/>
          <w:szCs w:val="16"/>
        </w:rPr>
        <w:t>&lt;/</w:t>
      </w:r>
      <w:r w:rsidRPr="00064050">
        <w:rPr>
          <w:rFonts w:ascii="Consolas" w:hAnsi="Consolas" w:cs="Consolas"/>
          <w:color w:val="A31515"/>
          <w:sz w:val="16"/>
          <w:szCs w:val="16"/>
        </w:rPr>
        <w:t>description</w:t>
      </w:r>
      <w:r w:rsidRPr="00064050">
        <w:rPr>
          <w:rFonts w:ascii="Consolas" w:hAnsi="Consolas" w:cs="Consolas"/>
          <w:color w:val="0000FF"/>
          <w:sz w:val="16"/>
          <w:szCs w:val="16"/>
        </w:rPr>
        <w:t>&gt;</w:t>
      </w:r>
    </w:p>
    <w:p w14:paraId="51692297"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errortime</w:t>
      </w:r>
      <w:r w:rsidRPr="00064050">
        <w:rPr>
          <w:rFonts w:ascii="Consolas" w:hAnsi="Consolas" w:cs="Consolas"/>
          <w:color w:val="0000FF"/>
          <w:sz w:val="16"/>
          <w:szCs w:val="16"/>
        </w:rPr>
        <w:t>&gt;</w:t>
      </w:r>
      <w:r w:rsidRPr="00064050">
        <w:rPr>
          <w:rFonts w:ascii="Consolas" w:hAnsi="Consolas" w:cs="Consolas"/>
          <w:color w:val="000000"/>
          <w:sz w:val="16"/>
          <w:szCs w:val="16"/>
        </w:rPr>
        <w:t>3</w:t>
      </w:r>
      <w:r w:rsidRPr="00064050">
        <w:rPr>
          <w:rFonts w:ascii="Consolas" w:hAnsi="Consolas" w:cs="Consolas"/>
          <w:color w:val="0000FF"/>
          <w:sz w:val="16"/>
          <w:szCs w:val="16"/>
        </w:rPr>
        <w:t>&lt;/</w:t>
      </w:r>
      <w:r w:rsidRPr="00064050">
        <w:rPr>
          <w:rFonts w:ascii="Consolas" w:hAnsi="Consolas" w:cs="Consolas"/>
          <w:color w:val="A31515"/>
          <w:sz w:val="16"/>
          <w:szCs w:val="16"/>
        </w:rPr>
        <w:t>errortime</w:t>
      </w:r>
      <w:r w:rsidRPr="00064050">
        <w:rPr>
          <w:rFonts w:ascii="Consolas" w:hAnsi="Consolas" w:cs="Consolas"/>
          <w:color w:val="0000FF"/>
          <w:sz w:val="16"/>
          <w:szCs w:val="16"/>
        </w:rPr>
        <w:t>&gt;</w:t>
      </w:r>
    </w:p>
    <w:p w14:paraId="4960EA46"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groupid</w:t>
      </w:r>
      <w:r w:rsidRPr="00064050">
        <w:rPr>
          <w:rFonts w:ascii="Consolas" w:hAnsi="Consolas" w:cs="Consolas"/>
          <w:color w:val="0000FF"/>
          <w:sz w:val="16"/>
          <w:szCs w:val="16"/>
        </w:rPr>
        <w:t>&gt;</w:t>
      </w:r>
      <w:r w:rsidRPr="00064050">
        <w:rPr>
          <w:rFonts w:ascii="Consolas" w:hAnsi="Consolas" w:cs="Consolas"/>
          <w:color w:val="000000"/>
          <w:sz w:val="16"/>
          <w:szCs w:val="16"/>
        </w:rPr>
        <w:t>MyTest</w:t>
      </w:r>
      <w:r w:rsidRPr="00064050">
        <w:rPr>
          <w:rFonts w:ascii="Consolas" w:hAnsi="Consolas" w:cs="Consolas"/>
          <w:color w:val="0000FF"/>
          <w:sz w:val="16"/>
          <w:szCs w:val="16"/>
        </w:rPr>
        <w:t>&lt;/</w:t>
      </w:r>
      <w:r w:rsidRPr="00064050">
        <w:rPr>
          <w:rFonts w:ascii="Consolas" w:hAnsi="Consolas" w:cs="Consolas"/>
          <w:color w:val="A31515"/>
          <w:sz w:val="16"/>
          <w:szCs w:val="16"/>
        </w:rPr>
        <w:t>groupid</w:t>
      </w:r>
      <w:r w:rsidRPr="00064050">
        <w:rPr>
          <w:rFonts w:ascii="Consolas" w:hAnsi="Consolas" w:cs="Consolas"/>
          <w:color w:val="0000FF"/>
          <w:sz w:val="16"/>
          <w:szCs w:val="16"/>
        </w:rPr>
        <w:t>&gt;</w:t>
      </w:r>
    </w:p>
    <w:p w14:paraId="26085D18"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header1name</w:t>
      </w:r>
      <w:r w:rsidRPr="00064050">
        <w:rPr>
          <w:rFonts w:ascii="Consolas" w:hAnsi="Consolas" w:cs="Consolas"/>
          <w:color w:val="0000FF"/>
          <w:sz w:val="16"/>
          <w:szCs w:val="16"/>
        </w:rPr>
        <w:t>/&gt;</w:t>
      </w:r>
    </w:p>
    <w:p w14:paraId="29E81725"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header1value</w:t>
      </w:r>
      <w:r w:rsidRPr="00064050">
        <w:rPr>
          <w:rFonts w:ascii="Consolas" w:hAnsi="Consolas" w:cs="Consolas"/>
          <w:color w:val="0000FF"/>
          <w:sz w:val="16"/>
          <w:szCs w:val="16"/>
        </w:rPr>
        <w:t>/&gt;</w:t>
      </w:r>
    </w:p>
    <w:p w14:paraId="47CCAD79"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header2name</w:t>
      </w:r>
      <w:r w:rsidRPr="00064050">
        <w:rPr>
          <w:rFonts w:ascii="Consolas" w:hAnsi="Consolas" w:cs="Consolas"/>
          <w:color w:val="0000FF"/>
          <w:sz w:val="16"/>
          <w:szCs w:val="16"/>
        </w:rPr>
        <w:t>/&gt;</w:t>
      </w:r>
    </w:p>
    <w:p w14:paraId="1227DC4B"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header2value</w:t>
      </w:r>
      <w:r w:rsidRPr="00064050">
        <w:rPr>
          <w:rFonts w:ascii="Consolas" w:hAnsi="Consolas" w:cs="Consolas"/>
          <w:color w:val="0000FF"/>
          <w:sz w:val="16"/>
          <w:szCs w:val="16"/>
        </w:rPr>
        <w:t>/&gt;</w:t>
      </w:r>
    </w:p>
    <w:p w14:paraId="1E3ADADA"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header3name</w:t>
      </w:r>
      <w:r w:rsidRPr="00064050">
        <w:rPr>
          <w:rFonts w:ascii="Consolas" w:hAnsi="Consolas" w:cs="Consolas"/>
          <w:color w:val="0000FF"/>
          <w:sz w:val="16"/>
          <w:szCs w:val="16"/>
        </w:rPr>
        <w:t>/&gt;</w:t>
      </w:r>
    </w:p>
    <w:p w14:paraId="52EA9A1C"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header3value</w:t>
      </w:r>
      <w:r w:rsidRPr="00064050">
        <w:rPr>
          <w:rFonts w:ascii="Consolas" w:hAnsi="Consolas" w:cs="Consolas"/>
          <w:color w:val="0000FF"/>
          <w:sz w:val="16"/>
          <w:szCs w:val="16"/>
        </w:rPr>
        <w:t>/&gt;</w:t>
      </w:r>
    </w:p>
    <w:p w14:paraId="0D2717DD"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headercontenttype</w:t>
      </w:r>
      <w:r w:rsidRPr="00064050">
        <w:rPr>
          <w:rFonts w:ascii="Consolas" w:hAnsi="Consolas" w:cs="Consolas"/>
          <w:color w:val="0000FF"/>
          <w:sz w:val="16"/>
          <w:szCs w:val="16"/>
        </w:rPr>
        <w:t>/&gt;</w:t>
      </w:r>
    </w:p>
    <w:p w14:paraId="2FCB3E25"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index</w:t>
      </w:r>
      <w:r w:rsidRPr="00064050">
        <w:rPr>
          <w:rFonts w:ascii="Consolas" w:hAnsi="Consolas" w:cs="Consolas"/>
          <w:color w:val="0000FF"/>
          <w:sz w:val="16"/>
          <w:szCs w:val="16"/>
        </w:rPr>
        <w:t>&gt;</w:t>
      </w:r>
      <w:r w:rsidRPr="00064050">
        <w:rPr>
          <w:rFonts w:ascii="Consolas" w:hAnsi="Consolas" w:cs="Consolas"/>
          <w:color w:val="000000"/>
          <w:sz w:val="16"/>
          <w:szCs w:val="16"/>
        </w:rPr>
        <w:t>4</w:t>
      </w:r>
      <w:r w:rsidRPr="00064050">
        <w:rPr>
          <w:rFonts w:ascii="Consolas" w:hAnsi="Consolas" w:cs="Consolas"/>
          <w:color w:val="0000FF"/>
          <w:sz w:val="16"/>
          <w:szCs w:val="16"/>
        </w:rPr>
        <w:t>&lt;/</w:t>
      </w:r>
      <w:r w:rsidRPr="00064050">
        <w:rPr>
          <w:rFonts w:ascii="Consolas" w:hAnsi="Consolas" w:cs="Consolas"/>
          <w:color w:val="A31515"/>
          <w:sz w:val="16"/>
          <w:szCs w:val="16"/>
        </w:rPr>
        <w:t>index</w:t>
      </w:r>
      <w:r w:rsidRPr="00064050">
        <w:rPr>
          <w:rFonts w:ascii="Consolas" w:hAnsi="Consolas" w:cs="Consolas"/>
          <w:color w:val="0000FF"/>
          <w:sz w:val="16"/>
          <w:szCs w:val="16"/>
        </w:rPr>
        <w:t>&gt;</w:t>
      </w:r>
    </w:p>
    <w:p w14:paraId="231BE883"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interval</w:t>
      </w:r>
      <w:r w:rsidRPr="00064050">
        <w:rPr>
          <w:rFonts w:ascii="Consolas" w:hAnsi="Consolas" w:cs="Consolas"/>
          <w:color w:val="0000FF"/>
          <w:sz w:val="16"/>
          <w:szCs w:val="16"/>
        </w:rPr>
        <w:t>&gt;</w:t>
      </w:r>
      <w:r w:rsidRPr="00064050">
        <w:rPr>
          <w:rFonts w:ascii="Consolas" w:hAnsi="Consolas" w:cs="Consolas"/>
          <w:color w:val="000000"/>
          <w:sz w:val="16"/>
          <w:szCs w:val="16"/>
        </w:rPr>
        <w:t>120</w:t>
      </w:r>
      <w:r w:rsidRPr="00064050">
        <w:rPr>
          <w:rFonts w:ascii="Consolas" w:hAnsi="Consolas" w:cs="Consolas"/>
          <w:color w:val="0000FF"/>
          <w:sz w:val="16"/>
          <w:szCs w:val="16"/>
        </w:rPr>
        <w:t>&lt;/</w:t>
      </w:r>
      <w:r w:rsidRPr="00064050">
        <w:rPr>
          <w:rFonts w:ascii="Consolas" w:hAnsi="Consolas" w:cs="Consolas"/>
          <w:color w:val="A31515"/>
          <w:sz w:val="16"/>
          <w:szCs w:val="16"/>
        </w:rPr>
        <w:t>interval</w:t>
      </w:r>
      <w:r w:rsidRPr="00064050">
        <w:rPr>
          <w:rFonts w:ascii="Consolas" w:hAnsi="Consolas" w:cs="Consolas"/>
          <w:color w:val="0000FF"/>
          <w:sz w:val="16"/>
          <w:szCs w:val="16"/>
        </w:rPr>
        <w:t>&gt;</w:t>
      </w:r>
    </w:p>
    <w:p w14:paraId="00B39F9E"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proxy</w:t>
      </w:r>
      <w:r w:rsidRPr="00064050">
        <w:rPr>
          <w:rFonts w:ascii="Consolas" w:hAnsi="Consolas" w:cs="Consolas"/>
          <w:color w:val="0000FF"/>
          <w:sz w:val="16"/>
          <w:szCs w:val="16"/>
        </w:rPr>
        <w:t>/&gt;</w:t>
      </w:r>
    </w:p>
    <w:p w14:paraId="05FF2274"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proxyauthenticationscheme</w:t>
      </w:r>
      <w:r w:rsidRPr="00064050">
        <w:rPr>
          <w:rFonts w:ascii="Consolas" w:hAnsi="Consolas" w:cs="Consolas"/>
          <w:color w:val="0000FF"/>
          <w:sz w:val="16"/>
          <w:szCs w:val="16"/>
        </w:rPr>
        <w:t>/&gt;</w:t>
      </w:r>
    </w:p>
    <w:p w14:paraId="27D97C82"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proxyuser</w:t>
      </w:r>
      <w:r w:rsidRPr="00064050">
        <w:rPr>
          <w:rFonts w:ascii="Consolas" w:hAnsi="Consolas" w:cs="Consolas"/>
          <w:color w:val="0000FF"/>
          <w:sz w:val="16"/>
          <w:szCs w:val="16"/>
        </w:rPr>
        <w:t>/&gt;</w:t>
      </w:r>
    </w:p>
    <w:p w14:paraId="5D8A4752"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responsetimeout</w:t>
      </w:r>
      <w:r w:rsidRPr="00064050">
        <w:rPr>
          <w:rFonts w:ascii="Consolas" w:hAnsi="Consolas" w:cs="Consolas"/>
          <w:color w:val="0000FF"/>
          <w:sz w:val="16"/>
          <w:szCs w:val="16"/>
        </w:rPr>
        <w:t>&gt;</w:t>
      </w:r>
      <w:r w:rsidRPr="00064050">
        <w:rPr>
          <w:rFonts w:ascii="Consolas" w:hAnsi="Consolas" w:cs="Consolas"/>
          <w:color w:val="000000"/>
          <w:sz w:val="16"/>
          <w:szCs w:val="16"/>
        </w:rPr>
        <w:t>60</w:t>
      </w:r>
      <w:r w:rsidRPr="00064050">
        <w:rPr>
          <w:rFonts w:ascii="Consolas" w:hAnsi="Consolas" w:cs="Consolas"/>
          <w:color w:val="0000FF"/>
          <w:sz w:val="16"/>
          <w:szCs w:val="16"/>
        </w:rPr>
        <w:t>&lt;/</w:t>
      </w:r>
      <w:r w:rsidRPr="00064050">
        <w:rPr>
          <w:rFonts w:ascii="Consolas" w:hAnsi="Consolas" w:cs="Consolas"/>
          <w:color w:val="A31515"/>
          <w:sz w:val="16"/>
          <w:szCs w:val="16"/>
        </w:rPr>
        <w:t>responsetimeout</w:t>
      </w:r>
      <w:r w:rsidRPr="00064050">
        <w:rPr>
          <w:rFonts w:ascii="Consolas" w:hAnsi="Consolas" w:cs="Consolas"/>
          <w:color w:val="0000FF"/>
          <w:sz w:val="16"/>
          <w:szCs w:val="16"/>
        </w:rPr>
        <w:t>&gt;</w:t>
      </w:r>
    </w:p>
    <w:p w14:paraId="1CDF0944"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retrycount</w:t>
      </w:r>
      <w:r w:rsidRPr="00064050">
        <w:rPr>
          <w:rFonts w:ascii="Consolas" w:hAnsi="Consolas" w:cs="Consolas"/>
          <w:color w:val="0000FF"/>
          <w:sz w:val="16"/>
          <w:szCs w:val="16"/>
        </w:rPr>
        <w:t>&gt;</w:t>
      </w:r>
      <w:r w:rsidRPr="00064050">
        <w:rPr>
          <w:rFonts w:ascii="Consolas" w:hAnsi="Consolas" w:cs="Consolas"/>
          <w:color w:val="000000"/>
          <w:sz w:val="16"/>
          <w:szCs w:val="16"/>
        </w:rPr>
        <w:t>0</w:t>
      </w:r>
      <w:r w:rsidRPr="00064050">
        <w:rPr>
          <w:rFonts w:ascii="Consolas" w:hAnsi="Consolas" w:cs="Consolas"/>
          <w:color w:val="0000FF"/>
          <w:sz w:val="16"/>
          <w:szCs w:val="16"/>
        </w:rPr>
        <w:t>&lt;/</w:t>
      </w:r>
      <w:r w:rsidRPr="00064050">
        <w:rPr>
          <w:rFonts w:ascii="Consolas" w:hAnsi="Consolas" w:cs="Consolas"/>
          <w:color w:val="A31515"/>
          <w:sz w:val="16"/>
          <w:szCs w:val="16"/>
        </w:rPr>
        <w:t>retrycount</w:t>
      </w:r>
      <w:r w:rsidRPr="00064050">
        <w:rPr>
          <w:rFonts w:ascii="Consolas" w:hAnsi="Consolas" w:cs="Consolas"/>
          <w:color w:val="0000FF"/>
          <w:sz w:val="16"/>
          <w:szCs w:val="16"/>
        </w:rPr>
        <w:t>&gt;</w:t>
      </w:r>
    </w:p>
    <w:p w14:paraId="33734A39"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statusthreshold</w:t>
      </w:r>
      <w:r w:rsidRPr="00064050">
        <w:rPr>
          <w:rFonts w:ascii="Consolas" w:hAnsi="Consolas" w:cs="Consolas"/>
          <w:color w:val="0000FF"/>
          <w:sz w:val="16"/>
          <w:szCs w:val="16"/>
        </w:rPr>
        <w:t>&gt;</w:t>
      </w:r>
      <w:r w:rsidRPr="00064050">
        <w:rPr>
          <w:rFonts w:ascii="Consolas" w:hAnsi="Consolas" w:cs="Consolas"/>
          <w:color w:val="000000"/>
          <w:sz w:val="16"/>
          <w:szCs w:val="16"/>
        </w:rPr>
        <w:t>200</w:t>
      </w:r>
      <w:r w:rsidRPr="00064050">
        <w:rPr>
          <w:rFonts w:ascii="Consolas" w:hAnsi="Consolas" w:cs="Consolas"/>
          <w:color w:val="0000FF"/>
          <w:sz w:val="16"/>
          <w:szCs w:val="16"/>
        </w:rPr>
        <w:t>&lt;/</w:t>
      </w:r>
      <w:r w:rsidRPr="00064050">
        <w:rPr>
          <w:rFonts w:ascii="Consolas" w:hAnsi="Consolas" w:cs="Consolas"/>
          <w:color w:val="A31515"/>
          <w:sz w:val="16"/>
          <w:szCs w:val="16"/>
        </w:rPr>
        <w:t>statusthreshold</w:t>
      </w:r>
      <w:r w:rsidRPr="00064050">
        <w:rPr>
          <w:rFonts w:ascii="Consolas" w:hAnsi="Consolas" w:cs="Consolas"/>
          <w:color w:val="0000FF"/>
          <w:sz w:val="16"/>
          <w:szCs w:val="16"/>
        </w:rPr>
        <w:t>&gt;</w:t>
      </w:r>
    </w:p>
    <w:p w14:paraId="68F34259"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url</w:t>
      </w:r>
      <w:r w:rsidRPr="00064050">
        <w:rPr>
          <w:rFonts w:ascii="Consolas" w:hAnsi="Consolas" w:cs="Consolas"/>
          <w:color w:val="0000FF"/>
          <w:sz w:val="16"/>
          <w:szCs w:val="16"/>
        </w:rPr>
        <w:t>&gt;</w:t>
      </w:r>
      <w:r w:rsidRPr="00064050">
        <w:rPr>
          <w:rFonts w:ascii="Consolas" w:hAnsi="Consolas" w:cs="Consolas"/>
          <w:color w:val="000000"/>
          <w:sz w:val="16"/>
          <w:szCs w:val="16"/>
        </w:rPr>
        <w:t>https://www.Bing.com</w:t>
      </w:r>
      <w:r w:rsidRPr="00064050">
        <w:rPr>
          <w:rFonts w:ascii="Consolas" w:hAnsi="Consolas" w:cs="Consolas"/>
          <w:color w:val="0000FF"/>
          <w:sz w:val="16"/>
          <w:szCs w:val="16"/>
        </w:rPr>
        <w:t>&lt;/</w:t>
      </w:r>
      <w:r w:rsidRPr="00064050">
        <w:rPr>
          <w:rFonts w:ascii="Consolas" w:hAnsi="Consolas" w:cs="Consolas"/>
          <w:color w:val="A31515"/>
          <w:sz w:val="16"/>
          <w:szCs w:val="16"/>
        </w:rPr>
        <w:t>url</w:t>
      </w:r>
      <w:r w:rsidRPr="00064050">
        <w:rPr>
          <w:rFonts w:ascii="Consolas" w:hAnsi="Consolas" w:cs="Consolas"/>
          <w:color w:val="0000FF"/>
          <w:sz w:val="16"/>
          <w:szCs w:val="16"/>
        </w:rPr>
        <w:t>&gt;</w:t>
      </w:r>
    </w:p>
    <w:p w14:paraId="574541C6"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useragent</w:t>
      </w:r>
      <w:r w:rsidRPr="00064050">
        <w:rPr>
          <w:rFonts w:ascii="Consolas" w:hAnsi="Consolas" w:cs="Consolas"/>
          <w:color w:val="0000FF"/>
          <w:sz w:val="16"/>
          <w:szCs w:val="16"/>
        </w:rPr>
        <w:t>/&gt;</w:t>
      </w:r>
    </w:p>
    <w:p w14:paraId="16F922EC"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verb</w:t>
      </w:r>
      <w:r w:rsidRPr="00064050">
        <w:rPr>
          <w:rFonts w:ascii="Consolas" w:hAnsi="Consolas" w:cs="Consolas"/>
          <w:color w:val="0000FF"/>
          <w:sz w:val="16"/>
          <w:szCs w:val="16"/>
        </w:rPr>
        <w:t>/&gt;</w:t>
      </w:r>
    </w:p>
    <w:p w14:paraId="6EBD70FA"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warningtime</w:t>
      </w:r>
      <w:r w:rsidRPr="00064050">
        <w:rPr>
          <w:rFonts w:ascii="Consolas" w:hAnsi="Consolas" w:cs="Consolas"/>
          <w:color w:val="0000FF"/>
          <w:sz w:val="16"/>
          <w:szCs w:val="16"/>
        </w:rPr>
        <w:t>&gt;</w:t>
      </w:r>
      <w:r w:rsidRPr="00064050">
        <w:rPr>
          <w:rFonts w:ascii="Consolas" w:hAnsi="Consolas" w:cs="Consolas"/>
          <w:color w:val="000000"/>
          <w:sz w:val="16"/>
          <w:szCs w:val="16"/>
        </w:rPr>
        <w:t>2</w:t>
      </w:r>
      <w:r w:rsidRPr="00064050">
        <w:rPr>
          <w:rFonts w:ascii="Consolas" w:hAnsi="Consolas" w:cs="Consolas"/>
          <w:color w:val="0000FF"/>
          <w:sz w:val="16"/>
          <w:szCs w:val="16"/>
        </w:rPr>
        <w:t>&lt;/</w:t>
      </w:r>
      <w:r w:rsidRPr="00064050">
        <w:rPr>
          <w:rFonts w:ascii="Consolas" w:hAnsi="Consolas" w:cs="Consolas"/>
          <w:color w:val="A31515"/>
          <w:sz w:val="16"/>
          <w:szCs w:val="16"/>
        </w:rPr>
        <w:t>warningtime</w:t>
      </w:r>
      <w:r w:rsidRPr="00064050">
        <w:rPr>
          <w:rFonts w:ascii="Consolas" w:hAnsi="Consolas" w:cs="Consolas"/>
          <w:color w:val="0000FF"/>
          <w:sz w:val="16"/>
          <w:szCs w:val="16"/>
        </w:rPr>
        <w:t>&gt;</w:t>
      </w:r>
    </w:p>
    <w:p w14:paraId="74A41E54"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watchers</w:t>
      </w:r>
      <w:r w:rsidRPr="00064050">
        <w:rPr>
          <w:rFonts w:ascii="Consolas" w:hAnsi="Consolas" w:cs="Consolas"/>
          <w:color w:val="0000FF"/>
          <w:sz w:val="16"/>
          <w:szCs w:val="16"/>
        </w:rPr>
        <w:t>&gt;</w:t>
      </w:r>
      <w:r w:rsidRPr="00064050">
        <w:rPr>
          <w:rFonts w:ascii="Consolas" w:hAnsi="Consolas" w:cs="Consolas"/>
          <w:color w:val="000000"/>
          <w:sz w:val="16"/>
          <w:szCs w:val="16"/>
        </w:rPr>
        <w:t>.</w:t>
      </w:r>
      <w:r w:rsidRPr="00064050">
        <w:rPr>
          <w:rFonts w:ascii="Consolas" w:hAnsi="Consolas" w:cs="Consolas"/>
          <w:color w:val="0000FF"/>
          <w:sz w:val="16"/>
          <w:szCs w:val="16"/>
        </w:rPr>
        <w:t>&lt;/</w:t>
      </w:r>
      <w:r w:rsidRPr="00064050">
        <w:rPr>
          <w:rFonts w:ascii="Consolas" w:hAnsi="Consolas" w:cs="Consolas"/>
          <w:color w:val="A31515"/>
          <w:sz w:val="16"/>
          <w:szCs w:val="16"/>
        </w:rPr>
        <w:t>watchers</w:t>
      </w:r>
      <w:r w:rsidRPr="00064050">
        <w:rPr>
          <w:rFonts w:ascii="Consolas" w:hAnsi="Consolas" w:cs="Consolas"/>
          <w:color w:val="0000FF"/>
          <w:sz w:val="16"/>
          <w:szCs w:val="16"/>
        </w:rPr>
        <w:t>&gt;</w:t>
      </w:r>
    </w:p>
    <w:p w14:paraId="572C71ED"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008000"/>
          <w:sz w:val="16"/>
          <w:szCs w:val="16"/>
        </w:rPr>
        <w:t xml:space="preserve"> This will most likely match all/any of your activated watcher nodes </w:t>
      </w:r>
      <w:r w:rsidRPr="00064050">
        <w:rPr>
          <w:rFonts w:ascii="Consolas" w:hAnsi="Consolas" w:cs="Consolas"/>
          <w:color w:val="0000FF"/>
          <w:sz w:val="16"/>
          <w:szCs w:val="16"/>
        </w:rPr>
        <w:t>--&gt;</w:t>
      </w:r>
    </w:p>
    <w:p w14:paraId="5F1B8336"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wiki</w:t>
      </w:r>
      <w:r w:rsidRPr="00064050">
        <w:rPr>
          <w:rFonts w:ascii="Consolas" w:hAnsi="Consolas" w:cs="Consolas"/>
          <w:color w:val="0000FF"/>
          <w:sz w:val="16"/>
          <w:szCs w:val="16"/>
        </w:rPr>
        <w:t>/&gt;</w:t>
      </w:r>
    </w:p>
    <w:p w14:paraId="3D85A0F5"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request</w:t>
      </w:r>
      <w:r w:rsidRPr="00064050">
        <w:rPr>
          <w:rFonts w:ascii="Consolas" w:hAnsi="Consolas" w:cs="Consolas"/>
          <w:color w:val="0000FF"/>
          <w:sz w:val="16"/>
          <w:szCs w:val="16"/>
        </w:rPr>
        <w:t>&gt;</w:t>
      </w:r>
    </w:p>
    <w:p w14:paraId="4A7CB7E3"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p>
    <w:p w14:paraId="2DA753FC"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request</w:t>
      </w:r>
      <w:r w:rsidRPr="00064050">
        <w:rPr>
          <w:rFonts w:ascii="Consolas" w:hAnsi="Consolas" w:cs="Consolas"/>
          <w:color w:val="0000FF"/>
          <w:sz w:val="16"/>
          <w:szCs w:val="16"/>
        </w:rPr>
        <w:t>&gt;</w:t>
      </w:r>
    </w:p>
    <w:p w14:paraId="074DC032"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authenticationscheme</w:t>
      </w:r>
      <w:r w:rsidRPr="00064050">
        <w:rPr>
          <w:rFonts w:ascii="Consolas" w:hAnsi="Consolas" w:cs="Consolas"/>
          <w:color w:val="0000FF"/>
          <w:sz w:val="16"/>
          <w:szCs w:val="16"/>
        </w:rPr>
        <w:t>&gt;</w:t>
      </w:r>
      <w:r w:rsidRPr="00064050">
        <w:rPr>
          <w:rFonts w:ascii="Consolas" w:hAnsi="Consolas" w:cs="Consolas"/>
          <w:color w:val="000000"/>
          <w:sz w:val="16"/>
          <w:szCs w:val="16"/>
        </w:rPr>
        <w:t>None</w:t>
      </w:r>
      <w:r w:rsidRPr="00064050">
        <w:rPr>
          <w:rFonts w:ascii="Consolas" w:hAnsi="Consolas" w:cs="Consolas"/>
          <w:color w:val="0000FF"/>
          <w:sz w:val="16"/>
          <w:szCs w:val="16"/>
        </w:rPr>
        <w:t>&lt;/</w:t>
      </w:r>
      <w:r w:rsidRPr="00064050">
        <w:rPr>
          <w:rFonts w:ascii="Consolas" w:hAnsi="Consolas" w:cs="Consolas"/>
          <w:color w:val="A31515"/>
          <w:sz w:val="16"/>
          <w:szCs w:val="16"/>
        </w:rPr>
        <w:t>authenticationscheme</w:t>
      </w:r>
      <w:r w:rsidRPr="00064050">
        <w:rPr>
          <w:rFonts w:ascii="Consolas" w:hAnsi="Consolas" w:cs="Consolas"/>
          <w:color w:val="0000FF"/>
          <w:sz w:val="16"/>
          <w:szCs w:val="16"/>
        </w:rPr>
        <w:t>&gt;</w:t>
      </w:r>
    </w:p>
    <w:p w14:paraId="4CD2E2E1"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authuser</w:t>
      </w:r>
      <w:r w:rsidRPr="00064050">
        <w:rPr>
          <w:rFonts w:ascii="Consolas" w:hAnsi="Consolas" w:cs="Consolas"/>
          <w:color w:val="0000FF"/>
          <w:sz w:val="16"/>
          <w:szCs w:val="16"/>
        </w:rPr>
        <w:t>/&gt;</w:t>
      </w:r>
    </w:p>
    <w:p w14:paraId="5156ABBA"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body</w:t>
      </w:r>
      <w:r w:rsidRPr="00064050">
        <w:rPr>
          <w:rFonts w:ascii="Consolas" w:hAnsi="Consolas" w:cs="Consolas"/>
          <w:color w:val="0000FF"/>
          <w:sz w:val="16"/>
          <w:szCs w:val="16"/>
        </w:rPr>
        <w:t>/&gt;</w:t>
      </w:r>
    </w:p>
    <w:p w14:paraId="0506DE2F"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certthumbprint</w:t>
      </w:r>
      <w:r w:rsidRPr="00064050">
        <w:rPr>
          <w:rFonts w:ascii="Consolas" w:hAnsi="Consolas" w:cs="Consolas"/>
          <w:color w:val="0000FF"/>
          <w:sz w:val="16"/>
          <w:szCs w:val="16"/>
        </w:rPr>
        <w:t>/&gt;</w:t>
      </w:r>
    </w:p>
    <w:p w14:paraId="73865BDB"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contentmatch</w:t>
      </w:r>
      <w:r w:rsidRPr="00064050">
        <w:rPr>
          <w:rFonts w:ascii="Consolas" w:hAnsi="Consolas" w:cs="Consolas"/>
          <w:color w:val="0000FF"/>
          <w:sz w:val="16"/>
          <w:szCs w:val="16"/>
        </w:rPr>
        <w:t>&gt;</w:t>
      </w:r>
    </w:p>
    <w:p w14:paraId="047ED5E6"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lastRenderedPageBreak/>
        <w:t xml:space="preserve">        &lt;![CDATA[</w:t>
      </w:r>
      <w:r w:rsidRPr="00064050">
        <w:rPr>
          <w:rFonts w:ascii="Consolas" w:hAnsi="Consolas" w:cs="Consolas"/>
          <w:color w:val="808080"/>
          <w:sz w:val="16"/>
          <w:szCs w:val="16"/>
        </w:rPr>
        <w:t>Welcome to MSN^Scores</w:t>
      </w:r>
      <w:r w:rsidRPr="00064050">
        <w:rPr>
          <w:rFonts w:ascii="Consolas" w:hAnsi="Consolas" w:cs="Consolas"/>
          <w:color w:val="0000FF"/>
          <w:sz w:val="16"/>
          <w:szCs w:val="16"/>
        </w:rPr>
        <w:t>]]&gt;</w:t>
      </w:r>
    </w:p>
    <w:p w14:paraId="10E09D6B"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contentmatch</w:t>
      </w:r>
      <w:r w:rsidRPr="00064050">
        <w:rPr>
          <w:rFonts w:ascii="Consolas" w:hAnsi="Consolas" w:cs="Consolas"/>
          <w:color w:val="0000FF"/>
          <w:sz w:val="16"/>
          <w:szCs w:val="16"/>
        </w:rPr>
        <w:t>&gt;</w:t>
      </w:r>
    </w:p>
    <w:p w14:paraId="1403C294"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description</w:t>
      </w:r>
      <w:r w:rsidRPr="00064050">
        <w:rPr>
          <w:rFonts w:ascii="Consolas" w:hAnsi="Consolas" w:cs="Consolas"/>
          <w:color w:val="0000FF"/>
          <w:sz w:val="16"/>
          <w:szCs w:val="16"/>
        </w:rPr>
        <w:t>&gt;</w:t>
      </w:r>
      <w:r w:rsidRPr="00064050">
        <w:rPr>
          <w:rFonts w:ascii="Consolas" w:hAnsi="Consolas" w:cs="Consolas"/>
          <w:color w:val="000000"/>
          <w:sz w:val="16"/>
          <w:szCs w:val="16"/>
        </w:rPr>
        <w:t xml:space="preserve">  This is a test of two URLs. The scripted monitor AND rule for this instance must be enabled manually with an override.  Monitor: URLGenie Scripted Monitor  Rule: URLGenie Scripted Request ResponseTime Collection Scripted PerfRule.  PINGTEST#www.microsoft.com#</w:t>
      </w:r>
      <w:r w:rsidRPr="00064050">
        <w:rPr>
          <w:rFonts w:ascii="Consolas" w:hAnsi="Consolas" w:cs="Consolas"/>
          <w:color w:val="0000FF"/>
          <w:sz w:val="16"/>
          <w:szCs w:val="16"/>
        </w:rPr>
        <w:t>&lt;/</w:t>
      </w:r>
      <w:r w:rsidRPr="00064050">
        <w:rPr>
          <w:rFonts w:ascii="Consolas" w:hAnsi="Consolas" w:cs="Consolas"/>
          <w:color w:val="A31515"/>
          <w:sz w:val="16"/>
          <w:szCs w:val="16"/>
        </w:rPr>
        <w:t>description</w:t>
      </w:r>
      <w:r w:rsidRPr="00064050">
        <w:rPr>
          <w:rFonts w:ascii="Consolas" w:hAnsi="Consolas" w:cs="Consolas"/>
          <w:color w:val="0000FF"/>
          <w:sz w:val="16"/>
          <w:szCs w:val="16"/>
        </w:rPr>
        <w:t>&gt;</w:t>
      </w:r>
    </w:p>
    <w:p w14:paraId="6F4C5DC9"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errortime</w:t>
      </w:r>
      <w:r w:rsidRPr="00064050">
        <w:rPr>
          <w:rFonts w:ascii="Consolas" w:hAnsi="Consolas" w:cs="Consolas"/>
          <w:color w:val="0000FF"/>
          <w:sz w:val="16"/>
          <w:szCs w:val="16"/>
        </w:rPr>
        <w:t>&gt;</w:t>
      </w:r>
      <w:r w:rsidRPr="00064050">
        <w:rPr>
          <w:rFonts w:ascii="Consolas" w:hAnsi="Consolas" w:cs="Consolas"/>
          <w:color w:val="000000"/>
          <w:sz w:val="16"/>
          <w:szCs w:val="16"/>
        </w:rPr>
        <w:t>15</w:t>
      </w:r>
      <w:r w:rsidRPr="00064050">
        <w:rPr>
          <w:rFonts w:ascii="Consolas" w:hAnsi="Consolas" w:cs="Consolas"/>
          <w:color w:val="0000FF"/>
          <w:sz w:val="16"/>
          <w:szCs w:val="16"/>
        </w:rPr>
        <w:t>&lt;/</w:t>
      </w:r>
      <w:r w:rsidRPr="00064050">
        <w:rPr>
          <w:rFonts w:ascii="Consolas" w:hAnsi="Consolas" w:cs="Consolas"/>
          <w:color w:val="A31515"/>
          <w:sz w:val="16"/>
          <w:szCs w:val="16"/>
        </w:rPr>
        <w:t>errortime</w:t>
      </w:r>
      <w:r w:rsidRPr="00064050">
        <w:rPr>
          <w:rFonts w:ascii="Consolas" w:hAnsi="Consolas" w:cs="Consolas"/>
          <w:color w:val="0000FF"/>
          <w:sz w:val="16"/>
          <w:szCs w:val="16"/>
        </w:rPr>
        <w:t>&gt;</w:t>
      </w:r>
    </w:p>
    <w:p w14:paraId="5FB6E6CC"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groupid</w:t>
      </w:r>
      <w:r w:rsidRPr="00064050">
        <w:rPr>
          <w:rFonts w:ascii="Consolas" w:hAnsi="Consolas" w:cs="Consolas"/>
          <w:color w:val="0000FF"/>
          <w:sz w:val="16"/>
          <w:szCs w:val="16"/>
        </w:rPr>
        <w:t>&gt;</w:t>
      </w:r>
      <w:r w:rsidRPr="00064050">
        <w:rPr>
          <w:rFonts w:ascii="Consolas" w:hAnsi="Consolas" w:cs="Consolas"/>
          <w:color w:val="000000"/>
          <w:sz w:val="16"/>
          <w:szCs w:val="16"/>
        </w:rPr>
        <w:t>MyTest</w:t>
      </w:r>
      <w:r w:rsidRPr="00064050">
        <w:rPr>
          <w:rFonts w:ascii="Consolas" w:hAnsi="Consolas" w:cs="Consolas"/>
          <w:color w:val="0000FF"/>
          <w:sz w:val="16"/>
          <w:szCs w:val="16"/>
        </w:rPr>
        <w:t>&lt;/</w:t>
      </w:r>
      <w:r w:rsidRPr="00064050">
        <w:rPr>
          <w:rFonts w:ascii="Consolas" w:hAnsi="Consolas" w:cs="Consolas"/>
          <w:color w:val="A31515"/>
          <w:sz w:val="16"/>
          <w:szCs w:val="16"/>
        </w:rPr>
        <w:t>groupid</w:t>
      </w:r>
      <w:r w:rsidRPr="00064050">
        <w:rPr>
          <w:rFonts w:ascii="Consolas" w:hAnsi="Consolas" w:cs="Consolas"/>
          <w:color w:val="0000FF"/>
          <w:sz w:val="16"/>
          <w:szCs w:val="16"/>
        </w:rPr>
        <w:t>&gt;</w:t>
      </w:r>
    </w:p>
    <w:p w14:paraId="06C106D7"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header1name</w:t>
      </w:r>
      <w:r w:rsidRPr="00064050">
        <w:rPr>
          <w:rFonts w:ascii="Consolas" w:hAnsi="Consolas" w:cs="Consolas"/>
          <w:color w:val="0000FF"/>
          <w:sz w:val="16"/>
          <w:szCs w:val="16"/>
        </w:rPr>
        <w:t>/&gt;</w:t>
      </w:r>
    </w:p>
    <w:p w14:paraId="36301AB5"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header1value</w:t>
      </w:r>
      <w:r w:rsidRPr="00064050">
        <w:rPr>
          <w:rFonts w:ascii="Consolas" w:hAnsi="Consolas" w:cs="Consolas"/>
          <w:color w:val="0000FF"/>
          <w:sz w:val="16"/>
          <w:szCs w:val="16"/>
        </w:rPr>
        <w:t>/&gt;</w:t>
      </w:r>
    </w:p>
    <w:p w14:paraId="6E7D58DC"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header2name</w:t>
      </w:r>
      <w:r w:rsidRPr="00064050">
        <w:rPr>
          <w:rFonts w:ascii="Consolas" w:hAnsi="Consolas" w:cs="Consolas"/>
          <w:color w:val="0000FF"/>
          <w:sz w:val="16"/>
          <w:szCs w:val="16"/>
        </w:rPr>
        <w:t>/&gt;</w:t>
      </w:r>
    </w:p>
    <w:p w14:paraId="59C6D839"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header2value</w:t>
      </w:r>
      <w:r w:rsidRPr="00064050">
        <w:rPr>
          <w:rFonts w:ascii="Consolas" w:hAnsi="Consolas" w:cs="Consolas"/>
          <w:color w:val="0000FF"/>
          <w:sz w:val="16"/>
          <w:szCs w:val="16"/>
        </w:rPr>
        <w:t>/&gt;</w:t>
      </w:r>
    </w:p>
    <w:p w14:paraId="3C61D68D"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header3name</w:t>
      </w:r>
      <w:r w:rsidRPr="00064050">
        <w:rPr>
          <w:rFonts w:ascii="Consolas" w:hAnsi="Consolas" w:cs="Consolas"/>
          <w:color w:val="0000FF"/>
          <w:sz w:val="16"/>
          <w:szCs w:val="16"/>
        </w:rPr>
        <w:t>/&gt;</w:t>
      </w:r>
    </w:p>
    <w:p w14:paraId="1070C2E1"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header3value</w:t>
      </w:r>
      <w:r w:rsidRPr="00064050">
        <w:rPr>
          <w:rFonts w:ascii="Consolas" w:hAnsi="Consolas" w:cs="Consolas"/>
          <w:color w:val="0000FF"/>
          <w:sz w:val="16"/>
          <w:szCs w:val="16"/>
        </w:rPr>
        <w:t>/&gt;</w:t>
      </w:r>
    </w:p>
    <w:p w14:paraId="50F0FB8B"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headercontenttype</w:t>
      </w:r>
      <w:r w:rsidRPr="00064050">
        <w:rPr>
          <w:rFonts w:ascii="Consolas" w:hAnsi="Consolas" w:cs="Consolas"/>
          <w:color w:val="0000FF"/>
          <w:sz w:val="16"/>
          <w:szCs w:val="16"/>
        </w:rPr>
        <w:t>/&gt;</w:t>
      </w:r>
    </w:p>
    <w:p w14:paraId="47EEDA1D"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index</w:t>
      </w:r>
      <w:r w:rsidRPr="00064050">
        <w:rPr>
          <w:rFonts w:ascii="Consolas" w:hAnsi="Consolas" w:cs="Consolas"/>
          <w:color w:val="0000FF"/>
          <w:sz w:val="16"/>
          <w:szCs w:val="16"/>
        </w:rPr>
        <w:t>&gt;</w:t>
      </w:r>
      <w:r w:rsidRPr="00064050">
        <w:rPr>
          <w:rFonts w:ascii="Consolas" w:hAnsi="Consolas" w:cs="Consolas"/>
          <w:color w:val="000000"/>
          <w:sz w:val="16"/>
          <w:szCs w:val="16"/>
        </w:rPr>
        <w:t>5</w:t>
      </w:r>
      <w:r w:rsidRPr="00064050">
        <w:rPr>
          <w:rFonts w:ascii="Consolas" w:hAnsi="Consolas" w:cs="Consolas"/>
          <w:color w:val="0000FF"/>
          <w:sz w:val="16"/>
          <w:szCs w:val="16"/>
        </w:rPr>
        <w:t>&lt;/</w:t>
      </w:r>
      <w:r w:rsidRPr="00064050">
        <w:rPr>
          <w:rFonts w:ascii="Consolas" w:hAnsi="Consolas" w:cs="Consolas"/>
          <w:color w:val="A31515"/>
          <w:sz w:val="16"/>
          <w:szCs w:val="16"/>
        </w:rPr>
        <w:t>index</w:t>
      </w:r>
      <w:r w:rsidRPr="00064050">
        <w:rPr>
          <w:rFonts w:ascii="Consolas" w:hAnsi="Consolas" w:cs="Consolas"/>
          <w:color w:val="0000FF"/>
          <w:sz w:val="16"/>
          <w:szCs w:val="16"/>
        </w:rPr>
        <w:t>&gt;</w:t>
      </w:r>
    </w:p>
    <w:p w14:paraId="3132637A"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interval</w:t>
      </w:r>
      <w:r w:rsidRPr="00064050">
        <w:rPr>
          <w:rFonts w:ascii="Consolas" w:hAnsi="Consolas" w:cs="Consolas"/>
          <w:color w:val="0000FF"/>
          <w:sz w:val="16"/>
          <w:szCs w:val="16"/>
        </w:rPr>
        <w:t>&gt;</w:t>
      </w:r>
      <w:r w:rsidRPr="00064050">
        <w:rPr>
          <w:rFonts w:ascii="Consolas" w:hAnsi="Consolas" w:cs="Consolas"/>
          <w:color w:val="000000"/>
          <w:sz w:val="16"/>
          <w:szCs w:val="16"/>
        </w:rPr>
        <w:t>180</w:t>
      </w:r>
      <w:r w:rsidRPr="00064050">
        <w:rPr>
          <w:rFonts w:ascii="Consolas" w:hAnsi="Consolas" w:cs="Consolas"/>
          <w:color w:val="0000FF"/>
          <w:sz w:val="16"/>
          <w:szCs w:val="16"/>
        </w:rPr>
        <w:t>&lt;/</w:t>
      </w:r>
      <w:r w:rsidRPr="00064050">
        <w:rPr>
          <w:rFonts w:ascii="Consolas" w:hAnsi="Consolas" w:cs="Consolas"/>
          <w:color w:val="A31515"/>
          <w:sz w:val="16"/>
          <w:szCs w:val="16"/>
        </w:rPr>
        <w:t>interval</w:t>
      </w:r>
      <w:r w:rsidRPr="00064050">
        <w:rPr>
          <w:rFonts w:ascii="Consolas" w:hAnsi="Consolas" w:cs="Consolas"/>
          <w:color w:val="0000FF"/>
          <w:sz w:val="16"/>
          <w:szCs w:val="16"/>
        </w:rPr>
        <w:t>&gt;</w:t>
      </w:r>
    </w:p>
    <w:p w14:paraId="751F0A19"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proxy</w:t>
      </w:r>
      <w:r w:rsidRPr="00064050">
        <w:rPr>
          <w:rFonts w:ascii="Consolas" w:hAnsi="Consolas" w:cs="Consolas"/>
          <w:color w:val="0000FF"/>
          <w:sz w:val="16"/>
          <w:szCs w:val="16"/>
        </w:rPr>
        <w:t>/&gt;</w:t>
      </w:r>
    </w:p>
    <w:p w14:paraId="42D34590"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proxyauthenticationscheme</w:t>
      </w:r>
      <w:r w:rsidRPr="00064050">
        <w:rPr>
          <w:rFonts w:ascii="Consolas" w:hAnsi="Consolas" w:cs="Consolas"/>
          <w:color w:val="0000FF"/>
          <w:sz w:val="16"/>
          <w:szCs w:val="16"/>
        </w:rPr>
        <w:t>/&gt;</w:t>
      </w:r>
    </w:p>
    <w:p w14:paraId="3E206F1E"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proxyuser</w:t>
      </w:r>
      <w:r w:rsidRPr="00064050">
        <w:rPr>
          <w:rFonts w:ascii="Consolas" w:hAnsi="Consolas" w:cs="Consolas"/>
          <w:color w:val="0000FF"/>
          <w:sz w:val="16"/>
          <w:szCs w:val="16"/>
        </w:rPr>
        <w:t>/&gt;</w:t>
      </w:r>
    </w:p>
    <w:p w14:paraId="7D53A883"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responsetimeout</w:t>
      </w:r>
      <w:r w:rsidRPr="00064050">
        <w:rPr>
          <w:rFonts w:ascii="Consolas" w:hAnsi="Consolas" w:cs="Consolas"/>
          <w:color w:val="0000FF"/>
          <w:sz w:val="16"/>
          <w:szCs w:val="16"/>
        </w:rPr>
        <w:t>&gt;</w:t>
      </w:r>
      <w:r w:rsidRPr="00064050">
        <w:rPr>
          <w:rFonts w:ascii="Consolas" w:hAnsi="Consolas" w:cs="Consolas"/>
          <w:color w:val="000000"/>
          <w:sz w:val="16"/>
          <w:szCs w:val="16"/>
        </w:rPr>
        <w:t>60</w:t>
      </w:r>
      <w:r w:rsidRPr="00064050">
        <w:rPr>
          <w:rFonts w:ascii="Consolas" w:hAnsi="Consolas" w:cs="Consolas"/>
          <w:color w:val="0000FF"/>
          <w:sz w:val="16"/>
          <w:szCs w:val="16"/>
        </w:rPr>
        <w:t>&lt;/</w:t>
      </w:r>
      <w:r w:rsidRPr="00064050">
        <w:rPr>
          <w:rFonts w:ascii="Consolas" w:hAnsi="Consolas" w:cs="Consolas"/>
          <w:color w:val="A31515"/>
          <w:sz w:val="16"/>
          <w:szCs w:val="16"/>
        </w:rPr>
        <w:t>responsetimeout</w:t>
      </w:r>
      <w:r w:rsidRPr="00064050">
        <w:rPr>
          <w:rFonts w:ascii="Consolas" w:hAnsi="Consolas" w:cs="Consolas"/>
          <w:color w:val="0000FF"/>
          <w:sz w:val="16"/>
          <w:szCs w:val="16"/>
        </w:rPr>
        <w:t>&gt;</w:t>
      </w:r>
    </w:p>
    <w:p w14:paraId="0D74A8E5"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retrycount</w:t>
      </w:r>
      <w:r w:rsidRPr="00064050">
        <w:rPr>
          <w:rFonts w:ascii="Consolas" w:hAnsi="Consolas" w:cs="Consolas"/>
          <w:color w:val="0000FF"/>
          <w:sz w:val="16"/>
          <w:szCs w:val="16"/>
        </w:rPr>
        <w:t>&gt;</w:t>
      </w:r>
      <w:r w:rsidRPr="00064050">
        <w:rPr>
          <w:rFonts w:ascii="Consolas" w:hAnsi="Consolas" w:cs="Consolas"/>
          <w:color w:val="000000"/>
          <w:sz w:val="16"/>
          <w:szCs w:val="16"/>
        </w:rPr>
        <w:t>1</w:t>
      </w:r>
      <w:r w:rsidRPr="00064050">
        <w:rPr>
          <w:rFonts w:ascii="Consolas" w:hAnsi="Consolas" w:cs="Consolas"/>
          <w:color w:val="0000FF"/>
          <w:sz w:val="16"/>
          <w:szCs w:val="16"/>
        </w:rPr>
        <w:t>&lt;/</w:t>
      </w:r>
      <w:r w:rsidRPr="00064050">
        <w:rPr>
          <w:rFonts w:ascii="Consolas" w:hAnsi="Consolas" w:cs="Consolas"/>
          <w:color w:val="A31515"/>
          <w:sz w:val="16"/>
          <w:szCs w:val="16"/>
        </w:rPr>
        <w:t>retrycount</w:t>
      </w:r>
      <w:r w:rsidRPr="00064050">
        <w:rPr>
          <w:rFonts w:ascii="Consolas" w:hAnsi="Consolas" w:cs="Consolas"/>
          <w:color w:val="0000FF"/>
          <w:sz w:val="16"/>
          <w:szCs w:val="16"/>
        </w:rPr>
        <w:t>&gt;</w:t>
      </w:r>
    </w:p>
    <w:p w14:paraId="4F80240B"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statusthreshold</w:t>
      </w:r>
      <w:r w:rsidRPr="00064050">
        <w:rPr>
          <w:rFonts w:ascii="Consolas" w:hAnsi="Consolas" w:cs="Consolas"/>
          <w:color w:val="0000FF"/>
          <w:sz w:val="16"/>
          <w:szCs w:val="16"/>
        </w:rPr>
        <w:t>&gt;</w:t>
      </w:r>
      <w:r w:rsidRPr="00064050">
        <w:rPr>
          <w:rFonts w:ascii="Consolas" w:hAnsi="Consolas" w:cs="Consolas"/>
          <w:color w:val="000000"/>
          <w:sz w:val="16"/>
          <w:szCs w:val="16"/>
        </w:rPr>
        <w:t>200^399</w:t>
      </w:r>
      <w:r w:rsidRPr="00064050">
        <w:rPr>
          <w:rFonts w:ascii="Consolas" w:hAnsi="Consolas" w:cs="Consolas"/>
          <w:color w:val="0000FF"/>
          <w:sz w:val="16"/>
          <w:szCs w:val="16"/>
        </w:rPr>
        <w:t>&lt;/</w:t>
      </w:r>
      <w:r w:rsidRPr="00064050">
        <w:rPr>
          <w:rFonts w:ascii="Consolas" w:hAnsi="Consolas" w:cs="Consolas"/>
          <w:color w:val="A31515"/>
          <w:sz w:val="16"/>
          <w:szCs w:val="16"/>
        </w:rPr>
        <w:t>statusthreshold</w:t>
      </w:r>
      <w:r w:rsidRPr="00064050">
        <w:rPr>
          <w:rFonts w:ascii="Consolas" w:hAnsi="Consolas" w:cs="Consolas"/>
          <w:color w:val="0000FF"/>
          <w:sz w:val="16"/>
          <w:szCs w:val="16"/>
        </w:rPr>
        <w:t>&gt;</w:t>
      </w:r>
    </w:p>
    <w:p w14:paraId="01F3A573"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url</w:t>
      </w:r>
      <w:r w:rsidRPr="00064050">
        <w:rPr>
          <w:rFonts w:ascii="Consolas" w:hAnsi="Consolas" w:cs="Consolas"/>
          <w:color w:val="0000FF"/>
          <w:sz w:val="16"/>
          <w:szCs w:val="16"/>
        </w:rPr>
        <w:t>&gt;</w:t>
      </w:r>
    </w:p>
    <w:p w14:paraId="7B1ECC05"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&lt;![CDATA[</w:t>
      </w:r>
      <w:r w:rsidRPr="00064050">
        <w:rPr>
          <w:rFonts w:ascii="Consolas" w:hAnsi="Consolas" w:cs="Consolas"/>
          <w:color w:val="808080"/>
          <w:sz w:val="16"/>
          <w:szCs w:val="16"/>
        </w:rPr>
        <w:t>http://www.msn.com/^http://msn.foxsports.com/</w:t>
      </w:r>
      <w:r w:rsidRPr="00064050">
        <w:rPr>
          <w:rFonts w:ascii="Consolas" w:hAnsi="Consolas" w:cs="Consolas"/>
          <w:color w:val="0000FF"/>
          <w:sz w:val="16"/>
          <w:szCs w:val="16"/>
        </w:rPr>
        <w:t>]]&gt;</w:t>
      </w:r>
    </w:p>
    <w:p w14:paraId="6785D234"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url</w:t>
      </w:r>
      <w:r w:rsidRPr="00064050">
        <w:rPr>
          <w:rFonts w:ascii="Consolas" w:hAnsi="Consolas" w:cs="Consolas"/>
          <w:color w:val="0000FF"/>
          <w:sz w:val="16"/>
          <w:szCs w:val="16"/>
        </w:rPr>
        <w:t>&gt;</w:t>
      </w:r>
    </w:p>
    <w:p w14:paraId="13DE0583"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useragent</w:t>
      </w:r>
      <w:r w:rsidRPr="00064050">
        <w:rPr>
          <w:rFonts w:ascii="Consolas" w:hAnsi="Consolas" w:cs="Consolas"/>
          <w:color w:val="0000FF"/>
          <w:sz w:val="16"/>
          <w:szCs w:val="16"/>
        </w:rPr>
        <w:t>/&gt;</w:t>
      </w:r>
    </w:p>
    <w:p w14:paraId="4786264A"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verb</w:t>
      </w:r>
      <w:r w:rsidRPr="00064050">
        <w:rPr>
          <w:rFonts w:ascii="Consolas" w:hAnsi="Consolas" w:cs="Consolas"/>
          <w:color w:val="0000FF"/>
          <w:sz w:val="16"/>
          <w:szCs w:val="16"/>
        </w:rPr>
        <w:t>&gt;</w:t>
      </w:r>
      <w:r w:rsidRPr="00064050">
        <w:rPr>
          <w:rFonts w:ascii="Consolas" w:hAnsi="Consolas" w:cs="Consolas"/>
          <w:color w:val="000000"/>
          <w:sz w:val="16"/>
          <w:szCs w:val="16"/>
        </w:rPr>
        <w:t>GET</w:t>
      </w:r>
      <w:r w:rsidRPr="00064050">
        <w:rPr>
          <w:rFonts w:ascii="Consolas" w:hAnsi="Consolas" w:cs="Consolas"/>
          <w:color w:val="0000FF"/>
          <w:sz w:val="16"/>
          <w:szCs w:val="16"/>
        </w:rPr>
        <w:t>&lt;/</w:t>
      </w:r>
      <w:r w:rsidRPr="00064050">
        <w:rPr>
          <w:rFonts w:ascii="Consolas" w:hAnsi="Consolas" w:cs="Consolas"/>
          <w:color w:val="A31515"/>
          <w:sz w:val="16"/>
          <w:szCs w:val="16"/>
        </w:rPr>
        <w:t>verb</w:t>
      </w:r>
      <w:r w:rsidRPr="00064050">
        <w:rPr>
          <w:rFonts w:ascii="Consolas" w:hAnsi="Consolas" w:cs="Consolas"/>
          <w:color w:val="0000FF"/>
          <w:sz w:val="16"/>
          <w:szCs w:val="16"/>
        </w:rPr>
        <w:t>&gt;</w:t>
      </w:r>
    </w:p>
    <w:p w14:paraId="0077CB77"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warningtime</w:t>
      </w:r>
      <w:r w:rsidRPr="00064050">
        <w:rPr>
          <w:rFonts w:ascii="Consolas" w:hAnsi="Consolas" w:cs="Consolas"/>
          <w:color w:val="0000FF"/>
          <w:sz w:val="16"/>
          <w:szCs w:val="16"/>
        </w:rPr>
        <w:t>&gt;</w:t>
      </w:r>
      <w:r w:rsidRPr="00064050">
        <w:rPr>
          <w:rFonts w:ascii="Consolas" w:hAnsi="Consolas" w:cs="Consolas"/>
          <w:color w:val="000000"/>
          <w:sz w:val="16"/>
          <w:szCs w:val="16"/>
        </w:rPr>
        <w:t>5</w:t>
      </w:r>
      <w:r w:rsidRPr="00064050">
        <w:rPr>
          <w:rFonts w:ascii="Consolas" w:hAnsi="Consolas" w:cs="Consolas"/>
          <w:color w:val="0000FF"/>
          <w:sz w:val="16"/>
          <w:szCs w:val="16"/>
        </w:rPr>
        <w:t>&lt;/</w:t>
      </w:r>
      <w:r w:rsidRPr="00064050">
        <w:rPr>
          <w:rFonts w:ascii="Consolas" w:hAnsi="Consolas" w:cs="Consolas"/>
          <w:color w:val="A31515"/>
          <w:sz w:val="16"/>
          <w:szCs w:val="16"/>
        </w:rPr>
        <w:t>warningtime</w:t>
      </w:r>
      <w:r w:rsidRPr="00064050">
        <w:rPr>
          <w:rFonts w:ascii="Consolas" w:hAnsi="Consolas" w:cs="Consolas"/>
          <w:color w:val="0000FF"/>
          <w:sz w:val="16"/>
          <w:szCs w:val="16"/>
        </w:rPr>
        <w:t>&gt;</w:t>
      </w:r>
    </w:p>
    <w:p w14:paraId="0EC53AE6"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watchers</w:t>
      </w:r>
      <w:r w:rsidRPr="00064050">
        <w:rPr>
          <w:rFonts w:ascii="Consolas" w:hAnsi="Consolas" w:cs="Consolas"/>
          <w:color w:val="0000FF"/>
          <w:sz w:val="16"/>
          <w:szCs w:val="16"/>
        </w:rPr>
        <w:t>&gt;</w:t>
      </w:r>
      <w:r w:rsidRPr="00064050">
        <w:rPr>
          <w:rFonts w:ascii="Consolas" w:hAnsi="Consolas" w:cs="Consolas"/>
          <w:color w:val="000000"/>
          <w:sz w:val="16"/>
          <w:szCs w:val="16"/>
        </w:rPr>
        <w:t>.</w:t>
      </w:r>
      <w:r w:rsidRPr="00064050">
        <w:rPr>
          <w:rFonts w:ascii="Consolas" w:hAnsi="Consolas" w:cs="Consolas"/>
          <w:color w:val="0000FF"/>
          <w:sz w:val="16"/>
          <w:szCs w:val="16"/>
        </w:rPr>
        <w:t>&lt;/</w:t>
      </w:r>
      <w:r w:rsidRPr="00064050">
        <w:rPr>
          <w:rFonts w:ascii="Consolas" w:hAnsi="Consolas" w:cs="Consolas"/>
          <w:color w:val="A31515"/>
          <w:sz w:val="16"/>
          <w:szCs w:val="16"/>
        </w:rPr>
        <w:t>watchers</w:t>
      </w:r>
      <w:r w:rsidRPr="00064050">
        <w:rPr>
          <w:rFonts w:ascii="Consolas" w:hAnsi="Consolas" w:cs="Consolas"/>
          <w:color w:val="0000FF"/>
          <w:sz w:val="16"/>
          <w:szCs w:val="16"/>
        </w:rPr>
        <w:t>&gt;</w:t>
      </w:r>
    </w:p>
    <w:p w14:paraId="3F71328B"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008000"/>
          <w:sz w:val="16"/>
          <w:szCs w:val="16"/>
        </w:rPr>
        <w:t xml:space="preserve"> This will most likely match all/any of your activated watcher nodes </w:t>
      </w:r>
      <w:r w:rsidRPr="00064050">
        <w:rPr>
          <w:rFonts w:ascii="Consolas" w:hAnsi="Consolas" w:cs="Consolas"/>
          <w:color w:val="0000FF"/>
          <w:sz w:val="16"/>
          <w:szCs w:val="16"/>
        </w:rPr>
        <w:t>--&gt;</w:t>
      </w:r>
    </w:p>
    <w:p w14:paraId="74ACCB2F"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wiki</w:t>
      </w:r>
      <w:r w:rsidRPr="00064050">
        <w:rPr>
          <w:rFonts w:ascii="Consolas" w:hAnsi="Consolas" w:cs="Consolas"/>
          <w:color w:val="0000FF"/>
          <w:sz w:val="16"/>
          <w:szCs w:val="16"/>
        </w:rPr>
        <w:t>&gt;</w:t>
      </w:r>
      <w:r w:rsidRPr="00064050">
        <w:rPr>
          <w:rFonts w:ascii="Consolas" w:hAnsi="Consolas" w:cs="Consolas"/>
          <w:color w:val="000000"/>
          <w:sz w:val="16"/>
          <w:szCs w:val="16"/>
        </w:rPr>
        <w:t>http://www.mycompanywiki.com</w:t>
      </w:r>
      <w:r w:rsidRPr="00064050">
        <w:rPr>
          <w:rFonts w:ascii="Consolas" w:hAnsi="Consolas" w:cs="Consolas"/>
          <w:color w:val="0000FF"/>
          <w:sz w:val="16"/>
          <w:szCs w:val="16"/>
        </w:rPr>
        <w:t>&lt;/</w:t>
      </w:r>
      <w:r w:rsidRPr="00064050">
        <w:rPr>
          <w:rFonts w:ascii="Consolas" w:hAnsi="Consolas" w:cs="Consolas"/>
          <w:color w:val="A31515"/>
          <w:sz w:val="16"/>
          <w:szCs w:val="16"/>
        </w:rPr>
        <w:t>wiki</w:t>
      </w:r>
      <w:r w:rsidRPr="00064050">
        <w:rPr>
          <w:rFonts w:ascii="Consolas" w:hAnsi="Consolas" w:cs="Consolas"/>
          <w:color w:val="0000FF"/>
          <w:sz w:val="16"/>
          <w:szCs w:val="16"/>
        </w:rPr>
        <w:t>&gt;</w:t>
      </w:r>
    </w:p>
    <w:p w14:paraId="23FBB393"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request</w:t>
      </w:r>
      <w:r w:rsidRPr="00064050">
        <w:rPr>
          <w:rFonts w:ascii="Consolas" w:hAnsi="Consolas" w:cs="Consolas"/>
          <w:color w:val="0000FF"/>
          <w:sz w:val="16"/>
          <w:szCs w:val="16"/>
        </w:rPr>
        <w:t>&gt;</w:t>
      </w:r>
    </w:p>
    <w:p w14:paraId="0A24DEA7"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p>
    <w:p w14:paraId="437E74C0" w14:textId="77777777" w:rsidR="00064050" w:rsidRPr="00064050" w:rsidRDefault="00064050" w:rsidP="00064050">
      <w:pPr>
        <w:autoSpaceDE w:val="0"/>
        <w:autoSpaceDN w:val="0"/>
        <w:adjustRightInd w:val="0"/>
        <w:spacing w:after="0" w:line="240" w:lineRule="auto"/>
        <w:rPr>
          <w:rFonts w:ascii="Consolas" w:hAnsi="Consolas" w:cs="Consolas"/>
          <w:color w:val="000000"/>
          <w:sz w:val="16"/>
          <w:szCs w:val="16"/>
        </w:rPr>
      </w:pPr>
      <w:r w:rsidRPr="00064050">
        <w:rPr>
          <w:rFonts w:ascii="Consolas" w:hAnsi="Consolas" w:cs="Consolas"/>
          <w:color w:val="0000FF"/>
          <w:sz w:val="16"/>
          <w:szCs w:val="16"/>
        </w:rPr>
        <w:t xml:space="preserve">  &lt;/</w:t>
      </w:r>
      <w:r w:rsidRPr="00064050">
        <w:rPr>
          <w:rFonts w:ascii="Consolas" w:hAnsi="Consolas" w:cs="Consolas"/>
          <w:color w:val="A31515"/>
          <w:sz w:val="16"/>
          <w:szCs w:val="16"/>
        </w:rPr>
        <w:t>requests</w:t>
      </w:r>
      <w:r w:rsidRPr="00064050">
        <w:rPr>
          <w:rFonts w:ascii="Consolas" w:hAnsi="Consolas" w:cs="Consolas"/>
          <w:color w:val="0000FF"/>
          <w:sz w:val="16"/>
          <w:szCs w:val="16"/>
        </w:rPr>
        <w:t>&gt;</w:t>
      </w:r>
    </w:p>
    <w:p w14:paraId="54625A86" w14:textId="6551B98C" w:rsidR="00A968E8" w:rsidRPr="00064050" w:rsidRDefault="00064050" w:rsidP="00064050">
      <w:pPr>
        <w:rPr>
          <w:rFonts w:cs="Arial"/>
          <w:sz w:val="16"/>
          <w:szCs w:val="16"/>
        </w:rPr>
      </w:pPr>
      <w:r w:rsidRPr="00064050">
        <w:rPr>
          <w:rFonts w:ascii="Consolas" w:hAnsi="Consolas" w:cs="Consolas"/>
          <w:color w:val="0000FF"/>
          <w:sz w:val="16"/>
          <w:szCs w:val="16"/>
        </w:rPr>
        <w:t>&lt;/</w:t>
      </w:r>
      <w:r w:rsidRPr="00064050">
        <w:rPr>
          <w:rFonts w:ascii="Consolas" w:hAnsi="Consolas" w:cs="Consolas"/>
          <w:color w:val="A31515"/>
          <w:sz w:val="16"/>
          <w:szCs w:val="16"/>
        </w:rPr>
        <w:t>URLGenieconfig</w:t>
      </w:r>
      <w:r w:rsidRPr="00064050">
        <w:rPr>
          <w:rFonts w:ascii="Consolas" w:hAnsi="Consolas" w:cs="Consolas"/>
          <w:color w:val="0000FF"/>
          <w:sz w:val="16"/>
          <w:szCs w:val="16"/>
        </w:rPr>
        <w:t>&gt;</w:t>
      </w:r>
    </w:p>
    <w:p w14:paraId="5C379A13" w14:textId="77777777" w:rsidR="00A968E8" w:rsidRPr="00953C0D" w:rsidRDefault="00A968E8" w:rsidP="00A968E8">
      <w:pPr>
        <w:rPr>
          <w:rFonts w:cs="Arial"/>
          <w:sz w:val="20"/>
          <w:szCs w:val="20"/>
        </w:rPr>
      </w:pPr>
      <w:r w:rsidRPr="00953C0D">
        <w:rPr>
          <w:rFonts w:cs="Arial"/>
          <w:sz w:val="20"/>
          <w:szCs w:val="20"/>
        </w:rPr>
        <w:t xml:space="preserve">  ------------ END SAMPLE CONFIG FILE  </w:t>
      </w:r>
      <w:r w:rsidRPr="00566C66">
        <w:rPr>
          <w:rFonts w:cs="Arial"/>
          <w:b/>
          <w:sz w:val="20"/>
          <w:szCs w:val="20"/>
        </w:rPr>
        <w:t>&lt;THIS LINE NOT INCLUDED&gt;</w:t>
      </w:r>
      <w:r w:rsidRPr="00953C0D">
        <w:rPr>
          <w:rFonts w:cs="Arial"/>
          <w:sz w:val="20"/>
          <w:szCs w:val="20"/>
        </w:rPr>
        <w:t xml:space="preserve"> ------------  </w:t>
      </w:r>
    </w:p>
    <w:p w14:paraId="5C1EAB1C" w14:textId="77777777" w:rsidR="00013720" w:rsidRDefault="00A968E8" w:rsidP="00A968E8">
      <w:pPr>
        <w:rPr>
          <w:rFonts w:cs="Arial"/>
        </w:rPr>
      </w:pPr>
      <w:r w:rsidRPr="00953C0D">
        <w:rPr>
          <w:rFonts w:cs="Arial"/>
        </w:rPr>
        <w:t xml:space="preserve">  </w:t>
      </w:r>
    </w:p>
    <w:p w14:paraId="1F9733B4" w14:textId="77777777" w:rsidR="00013720" w:rsidRDefault="00013720">
      <w:pPr>
        <w:rPr>
          <w:rFonts w:cs="Arial"/>
        </w:rPr>
      </w:pPr>
      <w:r>
        <w:rPr>
          <w:rFonts w:cs="Arial"/>
        </w:rPr>
        <w:br w:type="page"/>
      </w:r>
    </w:p>
    <w:p w14:paraId="06A754C4" w14:textId="77777777" w:rsidR="0002418D" w:rsidRDefault="0002418D" w:rsidP="00013720">
      <w:pPr>
        <w:pStyle w:val="Heading1"/>
      </w:pPr>
      <w:bookmarkStart w:id="62" w:name="_Toc528078235"/>
      <w:r>
        <w:lastRenderedPageBreak/>
        <w:t>Tutorials</w:t>
      </w:r>
      <w:bookmarkEnd w:id="62"/>
    </w:p>
    <w:p w14:paraId="5C6B848B" w14:textId="77777777" w:rsidR="00C4037C" w:rsidRPr="00A975B0" w:rsidRDefault="00C4037C" w:rsidP="00384A96"/>
    <w:p w14:paraId="23C8C22F" w14:textId="77777777" w:rsidR="00C4037C" w:rsidRPr="00384A96" w:rsidRDefault="00C4037C" w:rsidP="00384A96"/>
    <w:p w14:paraId="67CE37F3" w14:textId="77777777" w:rsidR="00C628BE" w:rsidRDefault="00C628BE" w:rsidP="00672E42">
      <w:pPr>
        <w:pStyle w:val="Heading2"/>
      </w:pPr>
      <w:bookmarkStart w:id="63" w:name="_Toc528078236"/>
      <w:r>
        <w:t>Activate a Watcher Node</w:t>
      </w:r>
      <w:bookmarkEnd w:id="63"/>
    </w:p>
    <w:p w14:paraId="6D454BED" w14:textId="77777777" w:rsidR="00013DBB" w:rsidRDefault="002E3C9E" w:rsidP="00013DBB">
      <w:pPr>
        <w:rPr>
          <w:rFonts w:cs="Arial"/>
          <w:sz w:val="20"/>
          <w:szCs w:val="20"/>
        </w:rPr>
      </w:pPr>
      <w:r w:rsidRPr="002E3C9E">
        <w:rPr>
          <w:rFonts w:cs="Arial"/>
          <w:sz w:val="20"/>
          <w:szCs w:val="20"/>
        </w:rPr>
        <w:t xml:space="preserve">URL instances get discovered from one or more configuration files. You will need a place to store these files. I recommend you create a shared network folder from which all your watcher nodes can access the files. </w:t>
      </w:r>
    </w:p>
    <w:p w14:paraId="167EBD75" w14:textId="77777777" w:rsidR="002E3C9E" w:rsidRDefault="002E3C9E" w:rsidP="00013DBB">
      <w:r>
        <w:rPr>
          <w:rFonts w:cs="Arial"/>
          <w:sz w:val="20"/>
          <w:szCs w:val="20"/>
        </w:rPr>
        <w:t xml:space="preserve">The example below demonstrates a shared folder on the SCOM database server. The OMAA account has share read/write and NTFS full permissions. </w:t>
      </w:r>
    </w:p>
    <w:p w14:paraId="1736FCCF" w14:textId="77777777" w:rsidR="002E3C9E" w:rsidRPr="00013DBB" w:rsidRDefault="002E3C9E" w:rsidP="00013DBB">
      <w:r>
        <w:rPr>
          <w:noProof/>
        </w:rPr>
        <w:drawing>
          <wp:inline distT="0" distB="0" distL="0" distR="0" wp14:anchorId="29AC92B5" wp14:editId="5C84F38F">
            <wp:extent cx="5469179" cy="48451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77810" cy="4852778"/>
                    </a:xfrm>
                    <a:prstGeom prst="rect">
                      <a:avLst/>
                    </a:prstGeom>
                  </pic:spPr>
                </pic:pic>
              </a:graphicData>
            </a:graphic>
          </wp:inline>
        </w:drawing>
      </w:r>
    </w:p>
    <w:p w14:paraId="338D59BB" w14:textId="77777777" w:rsidR="00C628BE" w:rsidRDefault="00384A96" w:rsidP="00C628BE">
      <w:r>
        <w:t xml:space="preserve">From the management server, navigate to the shared folder using the fully qualified domain name of the file server as shown below. Copy the path to the clipboard. </w:t>
      </w:r>
    </w:p>
    <w:p w14:paraId="50B82E2E" w14:textId="77777777" w:rsidR="00384A96" w:rsidRDefault="00384A96" w:rsidP="00C628BE">
      <w:r>
        <w:rPr>
          <w:noProof/>
        </w:rPr>
        <w:lastRenderedPageBreak/>
        <w:drawing>
          <wp:inline distT="0" distB="0" distL="0" distR="0" wp14:anchorId="73808B90" wp14:editId="2577129E">
            <wp:extent cx="5943600" cy="1742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742440"/>
                    </a:xfrm>
                    <a:prstGeom prst="rect">
                      <a:avLst/>
                    </a:prstGeom>
                  </pic:spPr>
                </pic:pic>
              </a:graphicData>
            </a:graphic>
          </wp:inline>
        </w:drawing>
      </w:r>
    </w:p>
    <w:p w14:paraId="44D06CFB" w14:textId="77777777" w:rsidR="00384A96" w:rsidRDefault="00384A96" w:rsidP="00C628BE"/>
    <w:p w14:paraId="0AF1C3F6" w14:textId="77777777" w:rsidR="00384A96" w:rsidRDefault="00E950AE" w:rsidP="00C628BE">
      <w:r>
        <w:t>Select a Windows Computer object from any state view, l</w:t>
      </w:r>
      <w:r w:rsidR="00384A96">
        <w:t>aunch the “</w:t>
      </w:r>
      <w:r>
        <w:t>URLGenie EnableWatcherNode</w:t>
      </w:r>
      <w:r w:rsidR="00384A96">
        <w:t>”</w:t>
      </w:r>
      <w:r>
        <w:t xml:space="preserve"> task</w:t>
      </w:r>
      <w:r w:rsidR="00384A96">
        <w:t xml:space="preserve"> and override it with the path to your shared folder as shown below:</w:t>
      </w:r>
    </w:p>
    <w:p w14:paraId="77F7619F" w14:textId="7DC3C788" w:rsidR="00384A96" w:rsidRDefault="004D5F93" w:rsidP="00C628BE">
      <w:r>
        <w:rPr>
          <w:noProof/>
        </w:rPr>
        <w:drawing>
          <wp:inline distT="0" distB="0" distL="0" distR="0" wp14:anchorId="5ACAACD5" wp14:editId="34F369C2">
            <wp:extent cx="5943600" cy="507047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070475"/>
                    </a:xfrm>
                    <a:prstGeom prst="rect">
                      <a:avLst/>
                    </a:prstGeom>
                  </pic:spPr>
                </pic:pic>
              </a:graphicData>
            </a:graphic>
          </wp:inline>
        </w:drawing>
      </w:r>
    </w:p>
    <w:p w14:paraId="686905DF" w14:textId="77777777" w:rsidR="00384A96" w:rsidRDefault="00384A96" w:rsidP="00C628BE"/>
    <w:p w14:paraId="2013389F" w14:textId="77777777" w:rsidR="00384A96" w:rsidRDefault="00E950AE" w:rsidP="00C628BE">
      <w:r>
        <w:lastRenderedPageBreak/>
        <w:t xml:space="preserve">You should see this </w:t>
      </w:r>
      <w:r w:rsidR="005111F4">
        <w:t xml:space="preserve">task status and the following </w:t>
      </w:r>
      <w:r>
        <w:t>event on the target machine</w:t>
      </w:r>
      <w:r w:rsidR="005111F4">
        <w:t xml:space="preserve"> indicating that the registry value was successfully added</w:t>
      </w:r>
      <w:r>
        <w:t xml:space="preserve">: </w:t>
      </w:r>
    </w:p>
    <w:p w14:paraId="1C6FE1DD" w14:textId="7549D4F0" w:rsidR="005111F4" w:rsidRDefault="009C7941" w:rsidP="00C628BE">
      <w:r>
        <w:rPr>
          <w:noProof/>
        </w:rPr>
        <w:drawing>
          <wp:inline distT="0" distB="0" distL="0" distR="0" wp14:anchorId="2C7AF612" wp14:editId="068FF3F0">
            <wp:extent cx="5943600" cy="3274695"/>
            <wp:effectExtent l="0" t="0" r="0" b="190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274695"/>
                    </a:xfrm>
                    <a:prstGeom prst="rect">
                      <a:avLst/>
                    </a:prstGeom>
                  </pic:spPr>
                </pic:pic>
              </a:graphicData>
            </a:graphic>
          </wp:inline>
        </w:drawing>
      </w:r>
    </w:p>
    <w:p w14:paraId="0B38944F" w14:textId="77777777" w:rsidR="00214B4A" w:rsidRDefault="00214B4A" w:rsidP="00C628BE"/>
    <w:p w14:paraId="149E56F2" w14:textId="3D9822E7" w:rsidR="00E950AE" w:rsidRDefault="009C7941" w:rsidP="00C628BE">
      <w:r>
        <w:rPr>
          <w:noProof/>
        </w:rPr>
        <w:lastRenderedPageBreak/>
        <w:drawing>
          <wp:inline distT="0" distB="0" distL="0" distR="0" wp14:anchorId="107FD847" wp14:editId="76D9DB84">
            <wp:extent cx="5943600" cy="516699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166995"/>
                    </a:xfrm>
                    <a:prstGeom prst="rect">
                      <a:avLst/>
                    </a:prstGeom>
                  </pic:spPr>
                </pic:pic>
              </a:graphicData>
            </a:graphic>
          </wp:inline>
        </w:drawing>
      </w:r>
    </w:p>
    <w:p w14:paraId="197A36E4" w14:textId="77777777" w:rsidR="004C7049" w:rsidRDefault="004C7049" w:rsidP="00C628BE"/>
    <w:p w14:paraId="60112F28" w14:textId="77777777" w:rsidR="009C7941" w:rsidRDefault="009C7941">
      <w:r>
        <w:br w:type="page"/>
      </w:r>
    </w:p>
    <w:p w14:paraId="00988C6B" w14:textId="1EC754E9" w:rsidR="00384A96" w:rsidRDefault="005111F4" w:rsidP="00C628BE">
      <w:r>
        <w:lastRenderedPageBreak/>
        <w:t xml:space="preserve">Now the target machine is discoverable by this discovery: </w:t>
      </w:r>
    </w:p>
    <w:p w14:paraId="774F9233" w14:textId="77777777" w:rsidR="005111F4" w:rsidRDefault="004C7049" w:rsidP="00C628BE">
      <w:r>
        <w:rPr>
          <w:noProof/>
        </w:rPr>
        <w:drawing>
          <wp:inline distT="0" distB="0" distL="0" distR="0" wp14:anchorId="08132851" wp14:editId="61FE51DD">
            <wp:extent cx="5943600" cy="67748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6774815"/>
                    </a:xfrm>
                    <a:prstGeom prst="rect">
                      <a:avLst/>
                    </a:prstGeom>
                  </pic:spPr>
                </pic:pic>
              </a:graphicData>
            </a:graphic>
          </wp:inline>
        </w:drawing>
      </w:r>
    </w:p>
    <w:p w14:paraId="08EDCA54" w14:textId="77777777" w:rsidR="00B15460" w:rsidRDefault="004C7049" w:rsidP="00C628BE">
      <w:r>
        <w:t xml:space="preserve"> </w:t>
      </w:r>
    </w:p>
    <w:p w14:paraId="7A41EA20" w14:textId="77777777" w:rsidR="00B15460" w:rsidRDefault="00B15460">
      <w:r>
        <w:br w:type="page"/>
      </w:r>
    </w:p>
    <w:p w14:paraId="42A8AA9C" w14:textId="2577A6AC" w:rsidR="004C7049" w:rsidRDefault="004C7049" w:rsidP="00C628BE">
      <w:r>
        <w:lastRenderedPageBreak/>
        <w:t>Your watcher nodes should eventually appear here (default discovery interval: 1 hour )</w:t>
      </w:r>
    </w:p>
    <w:p w14:paraId="55123543" w14:textId="3FC77E30" w:rsidR="00C707BF" w:rsidRDefault="00B15460">
      <w:pPr>
        <w:rPr>
          <w:rFonts w:asciiTheme="majorHAnsi" w:eastAsiaTheme="majorEastAsia" w:hAnsiTheme="majorHAnsi" w:cstheme="majorBidi"/>
          <w:color w:val="2E74B5" w:themeColor="accent1" w:themeShade="BF"/>
          <w:sz w:val="32"/>
          <w:szCs w:val="26"/>
        </w:rPr>
      </w:pPr>
      <w:r>
        <w:rPr>
          <w:noProof/>
        </w:rPr>
        <w:drawing>
          <wp:inline distT="0" distB="0" distL="0" distR="0" wp14:anchorId="6340BAF2" wp14:editId="0EEC7A27">
            <wp:extent cx="5943600" cy="3007995"/>
            <wp:effectExtent l="0" t="0" r="0"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007995"/>
                    </a:xfrm>
                    <a:prstGeom prst="rect">
                      <a:avLst/>
                    </a:prstGeom>
                  </pic:spPr>
                </pic:pic>
              </a:graphicData>
            </a:graphic>
          </wp:inline>
        </w:drawing>
      </w:r>
      <w:r w:rsidR="004C7049">
        <w:t xml:space="preserve"> </w:t>
      </w:r>
      <w:r w:rsidR="00C707BF">
        <w:br w:type="page"/>
      </w:r>
    </w:p>
    <w:p w14:paraId="36922C4C" w14:textId="062D8CAA" w:rsidR="00C628BE" w:rsidRDefault="00C628BE" w:rsidP="00672E42">
      <w:pPr>
        <w:pStyle w:val="Heading2"/>
      </w:pPr>
      <w:bookmarkStart w:id="64" w:name="_Toc528078237"/>
      <w:r>
        <w:lastRenderedPageBreak/>
        <w:t>Create a Configuration File</w:t>
      </w:r>
      <w:bookmarkEnd w:id="64"/>
    </w:p>
    <w:p w14:paraId="20BA3B19" w14:textId="77777777" w:rsidR="00C628BE" w:rsidRDefault="00134FDA" w:rsidP="00C628BE">
      <w:r>
        <w:t>There are two easy ways to go about this:</w:t>
      </w:r>
    </w:p>
    <w:p w14:paraId="2379FF9B" w14:textId="77777777" w:rsidR="00134FDA" w:rsidRPr="00F2129F" w:rsidRDefault="00134FDA" w:rsidP="00F2129F">
      <w:pPr>
        <w:pStyle w:val="ListParagraph"/>
        <w:numPr>
          <w:ilvl w:val="0"/>
          <w:numId w:val="4"/>
        </w:numPr>
      </w:pPr>
      <w:r>
        <w:t xml:space="preserve">Use the task: </w:t>
      </w:r>
      <w:r w:rsidR="00F2129F" w:rsidRPr="00F2129F">
        <w:rPr>
          <w:i/>
        </w:rPr>
        <w:t>URLGenie Generate Config From List</w:t>
      </w:r>
    </w:p>
    <w:p w14:paraId="1A4FA8C4" w14:textId="77777777" w:rsidR="00F2129F" w:rsidRDefault="00F2129F" w:rsidP="00F2129F">
      <w:pPr>
        <w:pStyle w:val="ListParagraph"/>
        <w:numPr>
          <w:ilvl w:val="0"/>
          <w:numId w:val="4"/>
        </w:numPr>
      </w:pPr>
      <w:r>
        <w:t xml:space="preserve">Manually create the file from the </w:t>
      </w:r>
      <w:r w:rsidR="00A619C3">
        <w:t xml:space="preserve">blank </w:t>
      </w:r>
      <w:r>
        <w:t xml:space="preserve">template </w:t>
      </w:r>
      <w:r w:rsidR="00A619C3">
        <w:t xml:space="preserve">example </w:t>
      </w:r>
      <w:r>
        <w:t>provided in this guide.</w:t>
      </w:r>
    </w:p>
    <w:p w14:paraId="072CFCB5" w14:textId="77777777" w:rsidR="00E76ECE" w:rsidRDefault="00E76ECE">
      <w:pPr>
        <w:rPr>
          <w:rFonts w:asciiTheme="majorHAnsi" w:eastAsiaTheme="majorEastAsia" w:hAnsiTheme="majorHAnsi" w:cstheme="majorBidi"/>
          <w:color w:val="1F4D78" w:themeColor="accent1" w:themeShade="7F"/>
          <w:sz w:val="24"/>
          <w:szCs w:val="24"/>
        </w:rPr>
      </w:pPr>
    </w:p>
    <w:p w14:paraId="63E7587C" w14:textId="77777777" w:rsidR="00F2129F" w:rsidRPr="00F2129F" w:rsidRDefault="00F2129F" w:rsidP="00F2129F">
      <w:pPr>
        <w:pStyle w:val="Heading3"/>
        <w:numPr>
          <w:ilvl w:val="0"/>
          <w:numId w:val="5"/>
        </w:numPr>
      </w:pPr>
      <w:bookmarkStart w:id="65" w:name="_Toc528078238"/>
      <w:r>
        <w:t>Use the task: “</w:t>
      </w:r>
      <w:r w:rsidRPr="00F2129F">
        <w:t>URLGenie Generate Config From List</w:t>
      </w:r>
      <w:r>
        <w:t>”</w:t>
      </w:r>
      <w:bookmarkEnd w:id="65"/>
    </w:p>
    <w:p w14:paraId="3D3A77BF" w14:textId="77777777" w:rsidR="00F2129F" w:rsidRDefault="00F2129F" w:rsidP="00F2129F"/>
    <w:p w14:paraId="0710A70B" w14:textId="77777777" w:rsidR="00F2129F" w:rsidRDefault="00E76ECE" w:rsidP="00E76ECE">
      <w:pPr>
        <w:ind w:left="720"/>
      </w:pPr>
      <w:r>
        <w:t xml:space="preserve">a) </w:t>
      </w:r>
      <w:r w:rsidR="00F2129F">
        <w:t>Create a simple txt file that contains URLs (see screenshot below):</w:t>
      </w:r>
    </w:p>
    <w:p w14:paraId="24E4FD81" w14:textId="77777777" w:rsidR="00F2129F" w:rsidRDefault="00F2129F" w:rsidP="00F2129F"/>
    <w:p w14:paraId="7FDE13A7" w14:textId="46A3AE6B" w:rsidR="00F2129F" w:rsidRDefault="00430406" w:rsidP="00F2129F">
      <w:r>
        <w:rPr>
          <w:noProof/>
        </w:rPr>
        <w:drawing>
          <wp:inline distT="0" distB="0" distL="0" distR="0" wp14:anchorId="10672573" wp14:editId="244DEC47">
            <wp:extent cx="5943600" cy="4281805"/>
            <wp:effectExtent l="0" t="0" r="0" b="44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281805"/>
                    </a:xfrm>
                    <a:prstGeom prst="rect">
                      <a:avLst/>
                    </a:prstGeom>
                  </pic:spPr>
                </pic:pic>
              </a:graphicData>
            </a:graphic>
          </wp:inline>
        </w:drawing>
      </w:r>
    </w:p>
    <w:p w14:paraId="05A4ED0D" w14:textId="77777777" w:rsidR="00E76ECE" w:rsidRDefault="00E76ECE">
      <w:r>
        <w:br w:type="page"/>
      </w:r>
    </w:p>
    <w:p w14:paraId="2326B71C" w14:textId="7EC62B2E" w:rsidR="00134FDA" w:rsidRDefault="00E76ECE" w:rsidP="00E76ECE">
      <w:pPr>
        <w:ind w:left="720"/>
      </w:pPr>
      <w:r>
        <w:lastRenderedPageBreak/>
        <w:t xml:space="preserve">b) </w:t>
      </w:r>
      <w:r w:rsidR="00F2129F">
        <w:t>Copy the path of the folder that contains the txt file. Paste this path into the “input file”</w:t>
      </w:r>
      <w:r w:rsidR="00881EF3">
        <w:t xml:space="preserve"> override field of the task.</w:t>
      </w:r>
      <w:r w:rsidR="00E70109">
        <w:t xml:space="preserve"> Use the fully qualified domain name.</w:t>
      </w:r>
    </w:p>
    <w:p w14:paraId="1F4B672B" w14:textId="6D7CA7C4" w:rsidR="00881EF3" w:rsidRDefault="00E76ECE" w:rsidP="00E76ECE">
      <w:pPr>
        <w:ind w:left="720"/>
        <w:rPr>
          <w:b/>
        </w:rPr>
      </w:pPr>
      <w:r>
        <w:t xml:space="preserve">c) </w:t>
      </w:r>
      <w:r w:rsidR="00881EF3">
        <w:t xml:space="preserve">Also specify the path where you want the output configuration file to be created. </w:t>
      </w:r>
      <w:r w:rsidR="00881EF3">
        <w:br/>
      </w:r>
      <w:r w:rsidR="00881EF3" w:rsidRPr="00E76ECE">
        <w:rPr>
          <w:b/>
        </w:rPr>
        <w:t>NOTE: you must run this task with a user account that has permissions to access the Input folder and also to create/write the output file to the Output folder.</w:t>
      </w:r>
    </w:p>
    <w:p w14:paraId="623D089B" w14:textId="398CF8A8" w:rsidR="00E70109" w:rsidRDefault="00E70109" w:rsidP="00E76ECE">
      <w:pPr>
        <w:ind w:left="720"/>
      </w:pPr>
      <w:r>
        <w:t xml:space="preserve">In my example, the path is the same as that which has been configured for my watcher node and is where the watcher will look to consume configuration files. You can create your config files anywhere you like but remember that they must end up in the path where your watcher node has been configured to look. </w:t>
      </w:r>
    </w:p>
    <w:p w14:paraId="2AC1A6BA" w14:textId="77777777" w:rsidR="00F2129F" w:rsidRDefault="00F2129F" w:rsidP="00F2129F">
      <w:pPr>
        <w:pStyle w:val="ListParagraph"/>
      </w:pPr>
    </w:p>
    <w:p w14:paraId="6225F9B2" w14:textId="5FF45B19" w:rsidR="00F2129F" w:rsidRDefault="00DF0CAD" w:rsidP="00F2129F">
      <w:r>
        <w:rPr>
          <w:noProof/>
        </w:rPr>
        <w:drawing>
          <wp:inline distT="0" distB="0" distL="0" distR="0" wp14:anchorId="3C57A539" wp14:editId="4786089A">
            <wp:extent cx="5943600" cy="5441950"/>
            <wp:effectExtent l="0" t="0" r="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5441950"/>
                    </a:xfrm>
                    <a:prstGeom prst="rect">
                      <a:avLst/>
                    </a:prstGeom>
                  </pic:spPr>
                </pic:pic>
              </a:graphicData>
            </a:graphic>
          </wp:inline>
        </w:drawing>
      </w:r>
    </w:p>
    <w:p w14:paraId="65E9107B" w14:textId="611C8F82" w:rsidR="00E76ECE" w:rsidRDefault="00430406">
      <w:r w:rsidRPr="00430406">
        <w:rPr>
          <w:i/>
        </w:rPr>
        <w:t>InputPath</w:t>
      </w:r>
      <w:r>
        <w:t xml:space="preserve"> and </w:t>
      </w:r>
      <w:r w:rsidRPr="00430406">
        <w:rPr>
          <w:i/>
        </w:rPr>
        <w:t>OutputPath</w:t>
      </w:r>
      <w:r>
        <w:t xml:space="preserve"> are the only two values that are required for this step. The rest are optional and can be modified directly in the Requests file at any time.</w:t>
      </w:r>
      <w:r w:rsidR="00E76ECE">
        <w:br w:type="page"/>
      </w:r>
    </w:p>
    <w:p w14:paraId="392A3153" w14:textId="5C6E3343" w:rsidR="00F2129F" w:rsidRDefault="00881EF3" w:rsidP="00F2129F">
      <w:r>
        <w:lastRenderedPageBreak/>
        <w:t xml:space="preserve">Upon successful completion of the task, you will see these task results. </w:t>
      </w:r>
    </w:p>
    <w:p w14:paraId="0AB17885" w14:textId="7E984188" w:rsidR="00430406" w:rsidRDefault="00430406" w:rsidP="00F2129F">
      <w:r>
        <w:rPr>
          <w:noProof/>
        </w:rPr>
        <w:drawing>
          <wp:inline distT="0" distB="0" distL="0" distR="0" wp14:anchorId="3216F385" wp14:editId="7663D186">
            <wp:extent cx="5943600" cy="3689350"/>
            <wp:effectExtent l="0" t="0" r="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689350"/>
                    </a:xfrm>
                    <a:prstGeom prst="rect">
                      <a:avLst/>
                    </a:prstGeom>
                  </pic:spPr>
                </pic:pic>
              </a:graphicData>
            </a:graphic>
          </wp:inline>
        </w:drawing>
      </w:r>
    </w:p>
    <w:p w14:paraId="3146B53C" w14:textId="77777777" w:rsidR="00F2129F" w:rsidRDefault="00F2129F" w:rsidP="00F2129F"/>
    <w:p w14:paraId="00A39318" w14:textId="77777777" w:rsidR="00F2129F" w:rsidRDefault="00881EF3" w:rsidP="00F2129F">
      <w:r>
        <w:t xml:space="preserve">The configuration file will now exist in the Output folder: </w:t>
      </w:r>
    </w:p>
    <w:p w14:paraId="1E4EC076" w14:textId="33D1D02E" w:rsidR="00881EF3" w:rsidRDefault="00E70109" w:rsidP="00F2129F">
      <w:r>
        <w:rPr>
          <w:noProof/>
        </w:rPr>
        <w:drawing>
          <wp:inline distT="0" distB="0" distL="0" distR="0" wp14:anchorId="256A753F" wp14:editId="484901AB">
            <wp:extent cx="5943600" cy="308800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088005"/>
                    </a:xfrm>
                    <a:prstGeom prst="rect">
                      <a:avLst/>
                    </a:prstGeom>
                  </pic:spPr>
                </pic:pic>
              </a:graphicData>
            </a:graphic>
          </wp:inline>
        </w:drawing>
      </w:r>
    </w:p>
    <w:p w14:paraId="132C543F" w14:textId="695625C1" w:rsidR="00E70109" w:rsidRDefault="00E70109" w:rsidP="00F2129F">
      <w:r>
        <w:t xml:space="preserve">The .txt file is harmless and can remain. Only files which match this mask will be analyzed by the URL discovery: </w:t>
      </w:r>
      <w:r w:rsidRPr="00E70109">
        <w:rPr>
          <w:i/>
        </w:rPr>
        <w:t>Requests.xml</w:t>
      </w:r>
    </w:p>
    <w:p w14:paraId="4E3A1FF2" w14:textId="77777777" w:rsidR="00B275A1" w:rsidRDefault="00B275A1" w:rsidP="00F2129F"/>
    <w:p w14:paraId="26E86B48" w14:textId="77777777" w:rsidR="0078043B" w:rsidRDefault="0078043B" w:rsidP="00F2129F"/>
    <w:p w14:paraId="3D687B94" w14:textId="77777777" w:rsidR="00B275A1" w:rsidRDefault="00B275A1" w:rsidP="00B275A1">
      <w:pPr>
        <w:pStyle w:val="Heading3"/>
        <w:numPr>
          <w:ilvl w:val="0"/>
          <w:numId w:val="5"/>
        </w:numPr>
      </w:pPr>
      <w:bookmarkStart w:id="66" w:name="_Toc528078239"/>
      <w:r>
        <w:t>Manually create the file from the</w:t>
      </w:r>
      <w:r w:rsidR="00A619C3">
        <w:t xml:space="preserve"> blank</w:t>
      </w:r>
      <w:r>
        <w:t xml:space="preserve"> template </w:t>
      </w:r>
      <w:r w:rsidR="00A619C3">
        <w:t xml:space="preserve">example </w:t>
      </w:r>
      <w:r>
        <w:t>provided in this guide.</w:t>
      </w:r>
      <w:bookmarkEnd w:id="66"/>
    </w:p>
    <w:p w14:paraId="6C59AF1C" w14:textId="77777777" w:rsidR="00E76ECE" w:rsidRPr="00E76ECE" w:rsidRDefault="00E76ECE" w:rsidP="00E76ECE"/>
    <w:p w14:paraId="479FB6EA" w14:textId="77777777" w:rsidR="00E373DB" w:rsidRDefault="00E76ECE" w:rsidP="008343A5">
      <w:pPr>
        <w:ind w:left="900" w:hanging="180"/>
      </w:pPr>
      <w:r>
        <w:t xml:space="preserve">a) </w:t>
      </w:r>
      <w:r w:rsidR="00B275A1">
        <w:t>Create</w:t>
      </w:r>
      <w:r w:rsidR="00012F0C">
        <w:t xml:space="preserve"> a file (encoded with UTF-8). The filename</w:t>
      </w:r>
      <w:r w:rsidR="00B275A1">
        <w:t xml:space="preserve"> MUST begin with “Requests” and end with “.xml”. </w:t>
      </w:r>
      <w:r w:rsidR="00012F0C">
        <w:t xml:space="preserve">Example: </w:t>
      </w:r>
      <w:r w:rsidR="00012F0C" w:rsidRPr="00E76ECE">
        <w:rPr>
          <w:i/>
        </w:rPr>
        <w:t>Requests_ProductionServers.xml</w:t>
      </w:r>
      <w:r>
        <w:rPr>
          <w:i/>
        </w:rPr>
        <w:br/>
      </w:r>
      <w:r w:rsidR="00E373DB" w:rsidRPr="00E373DB">
        <w:rPr>
          <w:b/>
        </w:rPr>
        <w:t>Note</w:t>
      </w:r>
      <w:r w:rsidR="00E373DB">
        <w:t xml:space="preserve">: </w:t>
      </w:r>
      <w:r w:rsidR="00E373DB" w:rsidRPr="00E373DB">
        <w:rPr>
          <w:b/>
        </w:rPr>
        <w:t>Notepad++</w:t>
      </w:r>
      <w:r w:rsidR="00E373DB">
        <w:t xml:space="preserve"> is a fine editing tool to use for this and it’s free!</w:t>
      </w:r>
    </w:p>
    <w:p w14:paraId="5538FEA8" w14:textId="77777777" w:rsidR="00B275A1" w:rsidRDefault="008343A5" w:rsidP="008343A5">
      <w:pPr>
        <w:ind w:left="720"/>
      </w:pPr>
      <w:r>
        <w:t xml:space="preserve">b) </w:t>
      </w:r>
      <w:r w:rsidR="00B275A1">
        <w:t xml:space="preserve">Copy the sample template from this MP guide into the file. </w:t>
      </w:r>
    </w:p>
    <w:p w14:paraId="068E5019" w14:textId="77777777" w:rsidR="00B275A1" w:rsidRDefault="008343A5" w:rsidP="008343A5">
      <w:pPr>
        <w:ind w:left="900" w:hanging="180"/>
      </w:pPr>
      <w:r>
        <w:t xml:space="preserve">c) </w:t>
      </w:r>
      <w:r w:rsidR="00B275A1">
        <w:t xml:space="preserve">Customize the URL element and any other elements that you want to change. </w:t>
      </w:r>
      <w:r w:rsidR="00E373DB">
        <w:t xml:space="preserve">The only “required” element is the URL. All other URL instance properties will get populated with default values </w:t>
      </w:r>
      <w:r w:rsidR="0078043B">
        <w:t xml:space="preserve">at discovery time </w:t>
      </w:r>
      <w:r w:rsidR="00E373DB">
        <w:t xml:space="preserve">if the configuration </w:t>
      </w:r>
      <w:r w:rsidR="0078043B">
        <w:t xml:space="preserve">file </w:t>
      </w:r>
      <w:r w:rsidR="00E373DB">
        <w:t xml:space="preserve">elements are not populated. </w:t>
      </w:r>
    </w:p>
    <w:p w14:paraId="1CA37320" w14:textId="77777777" w:rsidR="008343A5" w:rsidRPr="00B275A1" w:rsidRDefault="008343A5" w:rsidP="008343A5">
      <w:pPr>
        <w:ind w:left="900" w:hanging="180"/>
      </w:pPr>
    </w:p>
    <w:p w14:paraId="45845443" w14:textId="77777777" w:rsidR="00E373DB" w:rsidRDefault="00E373DB" w:rsidP="00F2129F">
      <w:r>
        <w:rPr>
          <w:noProof/>
        </w:rPr>
        <w:drawing>
          <wp:inline distT="0" distB="0" distL="0" distR="0" wp14:anchorId="00999312" wp14:editId="1EABCE11">
            <wp:extent cx="5082639" cy="5248802"/>
            <wp:effectExtent l="0" t="0" r="381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87187" cy="5253498"/>
                    </a:xfrm>
                    <a:prstGeom prst="rect">
                      <a:avLst/>
                    </a:prstGeom>
                  </pic:spPr>
                </pic:pic>
              </a:graphicData>
            </a:graphic>
          </wp:inline>
        </w:drawing>
      </w:r>
    </w:p>
    <w:p w14:paraId="00A16CAE" w14:textId="77777777" w:rsidR="0078043B" w:rsidRDefault="0078043B" w:rsidP="00F2129F"/>
    <w:p w14:paraId="4BD2F69F" w14:textId="77777777" w:rsidR="00C628BE" w:rsidRDefault="00C628BE" w:rsidP="00672E42">
      <w:pPr>
        <w:pStyle w:val="Heading2"/>
      </w:pPr>
      <w:bookmarkStart w:id="67" w:name="_Toc528078240"/>
      <w:r>
        <w:t>Add a URL Instance to an Existing Config File</w:t>
      </w:r>
      <w:bookmarkEnd w:id="67"/>
    </w:p>
    <w:p w14:paraId="774C206E" w14:textId="77777777" w:rsidR="00012F0C" w:rsidRDefault="00012F0C" w:rsidP="00C628BE"/>
    <w:p w14:paraId="3E850C21" w14:textId="77777777" w:rsidR="00C628BE" w:rsidRDefault="0078043B" w:rsidP="00C628BE">
      <w:r>
        <w:t>Simply copy the “&lt;request&gt;…&lt;/request&gt;” element and all of the contained elements from the blank template in this MP guide</w:t>
      </w:r>
      <w:r w:rsidR="00012F0C">
        <w:t xml:space="preserve"> (above)</w:t>
      </w:r>
      <w:r>
        <w:t xml:space="preserve"> and past the section into an existing configuration file either below or above an existing </w:t>
      </w:r>
      <w:r w:rsidR="00012F0C">
        <w:t>“</w:t>
      </w:r>
      <w:r>
        <w:t>&lt;request&gt;…&lt;/request&gt;</w:t>
      </w:r>
      <w:r w:rsidR="00012F0C">
        <w:t>”</w:t>
      </w:r>
      <w:r>
        <w:t xml:space="preserve"> section. Then customize the new “request” section elements. </w:t>
      </w:r>
    </w:p>
    <w:p w14:paraId="112F24AF" w14:textId="77777777" w:rsidR="0078043B" w:rsidRDefault="0078043B" w:rsidP="00C628BE">
      <w:r>
        <w:rPr>
          <w:noProof/>
        </w:rPr>
        <w:drawing>
          <wp:inline distT="0" distB="0" distL="0" distR="0" wp14:anchorId="400D2251" wp14:editId="52EA4EFC">
            <wp:extent cx="5943600" cy="6486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6486525"/>
                    </a:xfrm>
                    <a:prstGeom prst="rect">
                      <a:avLst/>
                    </a:prstGeom>
                  </pic:spPr>
                </pic:pic>
              </a:graphicData>
            </a:graphic>
          </wp:inline>
        </w:drawing>
      </w:r>
    </w:p>
    <w:p w14:paraId="589F071E" w14:textId="77777777" w:rsidR="000B30AC" w:rsidRDefault="000B30AC" w:rsidP="00C628BE"/>
    <w:p w14:paraId="67E0F6EB" w14:textId="77777777" w:rsidR="00640A65" w:rsidRDefault="00640A65" w:rsidP="00672E42">
      <w:pPr>
        <w:pStyle w:val="Heading2"/>
      </w:pPr>
      <w:bookmarkStart w:id="68" w:name="_URL_Instance_Discovery"/>
      <w:bookmarkStart w:id="69" w:name="_Toc528078241"/>
      <w:bookmarkEnd w:id="68"/>
      <w:r>
        <w:t>URL Instance Discovery</w:t>
      </w:r>
      <w:bookmarkEnd w:id="69"/>
    </w:p>
    <w:p w14:paraId="3C6D7A3A" w14:textId="4D1E76E9" w:rsidR="00640A65" w:rsidRPr="00640A65" w:rsidRDefault="00640A65" w:rsidP="00640A65">
      <w:pPr>
        <w:rPr>
          <w:rFonts w:ascii="Segoe UI" w:hAnsi="Segoe UI"/>
          <w:color w:val="1F497D"/>
        </w:rPr>
      </w:pPr>
      <w:r w:rsidRPr="00A77308">
        <w:t>Depending on the watcher node that you use to discover URL instances, you may or may not need to configure a RunAs account to perform the discovery. If your watcher node is a</w:t>
      </w:r>
      <w:r w:rsidR="0036765D" w:rsidRPr="00A77308">
        <w:t>n Operations Manager</w:t>
      </w:r>
      <w:r w:rsidRPr="00A77308">
        <w:t xml:space="preserve"> </w:t>
      </w:r>
      <w:r w:rsidR="0036765D" w:rsidRPr="00A77308">
        <w:t>Management Server then the URL instance discovery will use the OMAA account by default. If you use an ordinary</w:t>
      </w:r>
      <w:r w:rsidR="00012F0C">
        <w:t xml:space="preserve"> Windows</w:t>
      </w:r>
      <w:r w:rsidR="0036765D" w:rsidRPr="00A77308">
        <w:t xml:space="preserve"> agent-managed machine, the discovery will use the LocalSystem computer account context by default. In this case you will </w:t>
      </w:r>
      <w:r w:rsidR="002C2753">
        <w:t xml:space="preserve">probably </w:t>
      </w:r>
      <w:r w:rsidR="0036765D" w:rsidRPr="00A77308">
        <w:t xml:space="preserve">want to specify a RunAs account which has permissions to access the folder where the configuration files are located and add </w:t>
      </w:r>
      <w:r w:rsidRPr="00A77308">
        <w:t>it in this RunAs Profile: URLGenie URL Properties Discovery Account</w:t>
      </w:r>
      <w:r w:rsidR="0036765D" w:rsidRPr="00A77308">
        <w:t xml:space="preserve">. Be sure to distribute the account to the watcher node agent on the Account-&gt;Distribution </w:t>
      </w:r>
      <w:r w:rsidR="00CD5C5C" w:rsidRPr="00A77308">
        <w:t xml:space="preserve">configuration screen (when using “More Secure” account configuration”. </w:t>
      </w:r>
    </w:p>
    <w:p w14:paraId="4EF6C947" w14:textId="77777777" w:rsidR="00CD5C5C" w:rsidRDefault="00AA2319" w:rsidP="00C628BE">
      <w:r>
        <w:t>Once the following items are</w:t>
      </w:r>
      <w:r w:rsidR="00CD5C5C">
        <w:t xml:space="preserve"> configured correctly:</w:t>
      </w:r>
    </w:p>
    <w:p w14:paraId="6C948A33" w14:textId="77777777" w:rsidR="00CD5C5C" w:rsidRDefault="00CD5C5C" w:rsidP="00CD5C5C">
      <w:pPr>
        <w:pStyle w:val="ListParagraph"/>
        <w:numPr>
          <w:ilvl w:val="0"/>
          <w:numId w:val="11"/>
        </w:numPr>
      </w:pPr>
      <w:r>
        <w:t>One or more Watcher nodes have been enabled and discovered (and appear in the Watcher Nodes state view)</w:t>
      </w:r>
    </w:p>
    <w:p w14:paraId="1986A577" w14:textId="77777777" w:rsidR="00CD5C5C" w:rsidRDefault="00CD5C5C" w:rsidP="00CD5C5C">
      <w:pPr>
        <w:pStyle w:val="ListParagraph"/>
        <w:numPr>
          <w:ilvl w:val="0"/>
          <w:numId w:val="11"/>
        </w:numPr>
      </w:pPr>
      <w:r>
        <w:t>One or more configuration files exist with one or more URL instances defined within.</w:t>
      </w:r>
    </w:p>
    <w:p w14:paraId="5D867F19" w14:textId="77777777" w:rsidR="00CD5C5C" w:rsidRDefault="00CD5C5C" w:rsidP="00CD5C5C">
      <w:pPr>
        <w:pStyle w:val="ListParagraph"/>
        <w:numPr>
          <w:ilvl w:val="0"/>
          <w:numId w:val="11"/>
        </w:numPr>
      </w:pPr>
      <w:r>
        <w:t>The designated watcher nodes can access the configuration folder location (using the designated RunAs context)</w:t>
      </w:r>
    </w:p>
    <w:p w14:paraId="0BC6DD1E" w14:textId="77777777" w:rsidR="00AA2319" w:rsidRDefault="00AA2319" w:rsidP="00AA2319">
      <w:pPr>
        <w:pStyle w:val="ListParagraph"/>
      </w:pPr>
    </w:p>
    <w:p w14:paraId="270A5BAD" w14:textId="77777777" w:rsidR="002C2753" w:rsidRDefault="002C2753">
      <w:r>
        <w:br w:type="page"/>
      </w:r>
    </w:p>
    <w:p w14:paraId="671D851D" w14:textId="24C4A568" w:rsidR="00A619C3" w:rsidRDefault="00A619C3" w:rsidP="00C628BE">
      <w:r>
        <w:lastRenderedPageBreak/>
        <w:t xml:space="preserve">URLs should get discovered within 10 minutes by this discovery: </w:t>
      </w:r>
    </w:p>
    <w:p w14:paraId="728892BB" w14:textId="77777777" w:rsidR="00A619C3" w:rsidRDefault="00114B57" w:rsidP="00C628BE">
      <w:pPr>
        <w:rPr>
          <w:rFonts w:asciiTheme="majorHAnsi" w:eastAsiaTheme="majorEastAsia" w:hAnsiTheme="majorHAnsi" w:cstheme="majorBidi"/>
          <w:color w:val="2E74B5" w:themeColor="accent1" w:themeShade="BF"/>
          <w:sz w:val="32"/>
          <w:szCs w:val="26"/>
        </w:rPr>
      </w:pPr>
      <w:r>
        <w:rPr>
          <w:noProof/>
        </w:rPr>
        <w:drawing>
          <wp:inline distT="0" distB="0" distL="0" distR="0" wp14:anchorId="01E4FBB5" wp14:editId="48990048">
            <wp:extent cx="5943600" cy="43364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336415"/>
                    </a:xfrm>
                    <a:prstGeom prst="rect">
                      <a:avLst/>
                    </a:prstGeom>
                  </pic:spPr>
                </pic:pic>
              </a:graphicData>
            </a:graphic>
          </wp:inline>
        </w:drawing>
      </w:r>
    </w:p>
    <w:p w14:paraId="7C721108" w14:textId="77777777" w:rsidR="00114B57" w:rsidRDefault="00114B57" w:rsidP="00C628BE">
      <w:r>
        <w:t xml:space="preserve">Note: There are two additional discoveries that are disabled by default. They can be enabled and configured for situations where you might need to discover massive quantities of URL instances during which the discovery data object size </w:t>
      </w:r>
      <w:r w:rsidR="00B93BC0">
        <w:t>might exceed the size limit</w:t>
      </w:r>
      <w:r>
        <w:t xml:space="preserve">. It would take an extraordinary number of instances to need these </w:t>
      </w:r>
      <w:r w:rsidR="00B93BC0">
        <w:t xml:space="preserve">additional discoveries </w:t>
      </w:r>
      <w:r>
        <w:t xml:space="preserve">but the ability exists nonetheless. </w:t>
      </w:r>
    </w:p>
    <w:p w14:paraId="3F045EE9" w14:textId="77777777" w:rsidR="002C7563" w:rsidRPr="00A619C3" w:rsidRDefault="002C7563" w:rsidP="00C628BE">
      <w:pPr>
        <w:rPr>
          <w:rFonts w:asciiTheme="majorHAnsi" w:eastAsiaTheme="majorEastAsia" w:hAnsiTheme="majorHAnsi" w:cstheme="majorBidi"/>
          <w:color w:val="2E74B5" w:themeColor="accent1" w:themeShade="BF"/>
          <w:sz w:val="32"/>
          <w:szCs w:val="26"/>
        </w:rPr>
      </w:pPr>
    </w:p>
    <w:p w14:paraId="25B9E5FD" w14:textId="77777777" w:rsidR="002C7563" w:rsidRDefault="002C7563">
      <w:pPr>
        <w:rPr>
          <w:rFonts w:asciiTheme="majorHAnsi" w:eastAsiaTheme="majorEastAsia" w:hAnsiTheme="majorHAnsi" w:cstheme="majorBidi"/>
          <w:color w:val="2E74B5" w:themeColor="accent1" w:themeShade="BF"/>
          <w:sz w:val="32"/>
          <w:szCs w:val="26"/>
        </w:rPr>
      </w:pPr>
      <w:r>
        <w:br w:type="page"/>
      </w:r>
    </w:p>
    <w:p w14:paraId="67B8F07A" w14:textId="77777777" w:rsidR="002C7563" w:rsidRDefault="002C7563" w:rsidP="00672E42">
      <w:pPr>
        <w:pStyle w:val="Heading2"/>
      </w:pPr>
      <w:bookmarkStart w:id="70" w:name="_Toc528078242"/>
      <w:r>
        <w:lastRenderedPageBreak/>
        <w:t>Enable Monitoring a URL Instance with a Client Certificate</w:t>
      </w:r>
      <w:bookmarkEnd w:id="70"/>
    </w:p>
    <w:p w14:paraId="23834069" w14:textId="29A9A29D" w:rsidR="009E3E60" w:rsidRDefault="009E3E60" w:rsidP="00001EA1">
      <w:pPr>
        <w:pStyle w:val="Heading3"/>
      </w:pPr>
      <w:bookmarkStart w:id="71" w:name="_Toc528078243"/>
      <w:r>
        <w:t>How the scripted monitor works.</w:t>
      </w:r>
      <w:bookmarkEnd w:id="71"/>
    </w:p>
    <w:p w14:paraId="456BE0AC" w14:textId="77777777" w:rsidR="009E3E60" w:rsidRDefault="009E3E60" w:rsidP="009E3E60">
      <w:pPr>
        <w:pStyle w:val="NormalWeb"/>
      </w:pPr>
      <w:r>
        <w:t>This scripted monitor type uses a datasource that is designed to parse multiple values from the criteria parameters</w:t>
      </w:r>
    </w:p>
    <w:p w14:paraId="569703D8" w14:textId="2E4A16BB" w:rsidR="009E3E60" w:rsidRDefault="009E3E60" w:rsidP="009E3E60">
      <w:pPr>
        <w:pStyle w:val="NormalWeb"/>
      </w:pPr>
      <w:r>
        <w:t>based on this caret delimiter [^] to test a sequence of URLs (1 or more) with individual test criteria.</w:t>
      </w:r>
    </w:p>
    <w:p w14:paraId="7A7B5BBE" w14:textId="3FF4BD5A" w:rsidR="009E3E60" w:rsidRDefault="009E3E60" w:rsidP="009E3E60">
      <w:pPr>
        <w:pStyle w:val="NormalWeb"/>
      </w:pPr>
      <w:r>
        <w:t>When multiple URLs are used (Example: www.abc.com</w:t>
      </w:r>
      <w:r>
        <w:rPr>
          <w:b/>
          <w:bCs/>
        </w:rPr>
        <w:t>^</w:t>
      </w:r>
      <w:r>
        <w:t>support.xyz.com</w:t>
      </w:r>
      <w:r>
        <w:rPr>
          <w:b/>
          <w:bCs/>
        </w:rPr>
        <w:t>^</w:t>
      </w:r>
      <w:r>
        <w:t xml:space="preserve">eStore.123.com ): </w:t>
      </w:r>
    </w:p>
    <w:p w14:paraId="697B85E7" w14:textId="77777777" w:rsidR="009E3E60" w:rsidRDefault="009E3E60" w:rsidP="009E3E60">
      <w:pPr>
        <w:pStyle w:val="NormalWeb"/>
      </w:pPr>
      <w:r>
        <w:t>If only one value is submitted for a particular test criteria parameter (Example: ContentMatch [website,online] ),</w:t>
      </w:r>
    </w:p>
    <w:p w14:paraId="462481CD" w14:textId="1D9835CA" w:rsidR="009E3E60" w:rsidRDefault="009E3E60" w:rsidP="009E3E60">
      <w:pPr>
        <w:pStyle w:val="NormalWeb"/>
      </w:pPr>
      <w:r>
        <w:t>then "website" AND "online" will be used as the ContentMatch test keywords for ALL URLs and is considered to be a single criteria value even though it consists of two keywords (comma separated). If more than one value is submitted for a criteria (but less than the total number of URLs)</w:t>
      </w:r>
    </w:p>
    <w:p w14:paraId="6E313C95" w14:textId="72035CD2" w:rsidR="009E3E60" w:rsidRDefault="009E3E60" w:rsidP="009E3E60">
      <w:pPr>
        <w:pStyle w:val="NormalWeb"/>
      </w:pPr>
      <w:r>
        <w:t>(Example: ContentMatch [fishing^bowling] ), this is considered two values which is more than 1 but less than the total number of URLs(3) and will result in a monitor failure and script exit. The monitor works this way so you can submit one parameter to act as a global setting for all URLs OR be explicit with each URL by submitting an equal number of values for the number of URLs. In the example (for 3 URLs) above you would have to submit either one single value like the following: [contact us,login] or [login] or [contact us] or you would have to submit 3 separate values separated by the caret: [fishing,pole^finance^shirt,pants] or [pickle^plum^bread].</w:t>
      </w:r>
    </w:p>
    <w:p w14:paraId="71EE1BC2" w14:textId="77777777" w:rsidR="009E3E60" w:rsidRDefault="009E3E60" w:rsidP="009E3E60">
      <w:pPr>
        <w:pStyle w:val="NormalWeb"/>
      </w:pPr>
      <w:r>
        <w:t>You separate multiple string keywords with a comma. Example: [fishing,pole] will test a page for both "fishing" and "pole" but is considered to be a single parameter for the content match.</w:t>
      </w:r>
    </w:p>
    <w:p w14:paraId="56ABD697" w14:textId="77777777" w:rsidR="009E3E60" w:rsidRDefault="009E3E60" w:rsidP="009E3E60">
      <w:pPr>
        <w:pStyle w:val="NormalWeb"/>
      </w:pPr>
      <w:r>
        <w:t>Example:</w:t>
      </w:r>
    </w:p>
    <w:p w14:paraId="1954351A" w14:textId="77777777" w:rsidR="009E3E60" w:rsidRDefault="009E3E60" w:rsidP="009E3E60">
      <w:pPr>
        <w:pStyle w:val="NormalWeb"/>
      </w:pPr>
      <w:r>
        <w:t>StatusThreshold=200</w:t>
      </w:r>
    </w:p>
    <w:p w14:paraId="4E85DC8B" w14:textId="77777777" w:rsidR="009E3E60" w:rsidRDefault="009E3E60" w:rsidP="009E3E60">
      <w:pPr>
        <w:pStyle w:val="NormalWeb"/>
      </w:pPr>
      <w:r>
        <w:t>If number of URLs = 4, number of StatusThreshold values = 1, The StatusThreshold test will use that one value for all 4 URLs.</w:t>
      </w:r>
    </w:p>
    <w:p w14:paraId="006A9FE2" w14:textId="77777777" w:rsidR="009E3E60" w:rsidRDefault="009E3E60" w:rsidP="009E3E60">
      <w:pPr>
        <w:pStyle w:val="NormalWeb"/>
      </w:pPr>
      <w:r>
        <w:t>Example2:</w:t>
      </w:r>
    </w:p>
    <w:p w14:paraId="15845D59" w14:textId="77777777" w:rsidR="009E3E60" w:rsidRDefault="009E3E60" w:rsidP="009E3E60">
      <w:pPr>
        <w:pStyle w:val="NormalWeb"/>
      </w:pPr>
      <w:r>
        <w:t>StatusThreshold=200^200^504^403</w:t>
      </w:r>
    </w:p>
    <w:p w14:paraId="11FDD450" w14:textId="77777777" w:rsidR="009E3E60" w:rsidRDefault="009E3E60" w:rsidP="009E3E60">
      <w:pPr>
        <w:pStyle w:val="NormalWeb"/>
      </w:pPr>
      <w:r>
        <w:t>If number of URLs = 4, number of StatusThreshold values = 4, The StatusThreshold test will use the individual values for each individual corresponding URL.</w:t>
      </w:r>
    </w:p>
    <w:p w14:paraId="51C6A9C9" w14:textId="77777777" w:rsidR="009E3E60" w:rsidRDefault="009E3E60" w:rsidP="009E3E60">
      <w:pPr>
        <w:pStyle w:val="NormalWeb"/>
      </w:pPr>
      <w:r>
        <w:t>If number of URLs = 4, number of StatusThreshold values = 2 or 3, This will result in failure and script exit.</w:t>
      </w:r>
    </w:p>
    <w:p w14:paraId="4D6C665D" w14:textId="77777777" w:rsidR="009E3E60" w:rsidRDefault="009E3E60" w:rsidP="009E3E60">
      <w:pPr>
        <w:pStyle w:val="lastincell"/>
      </w:pPr>
      <w:r>
        <w:t>If a URL has the CertThumbprint property populated, this monitor will be automatically enabled by an override that is enabled for the ClientCert group.</w:t>
      </w:r>
    </w:p>
    <w:p w14:paraId="01A4463E" w14:textId="77777777" w:rsidR="009E3E60" w:rsidRPr="009E3E60" w:rsidRDefault="009E3E60" w:rsidP="009E3E60"/>
    <w:p w14:paraId="3CEE62CB" w14:textId="729F2470" w:rsidR="002C7563" w:rsidRDefault="009E3E60" w:rsidP="00001EA1">
      <w:pPr>
        <w:pStyle w:val="Heading3"/>
      </w:pPr>
      <w:bookmarkStart w:id="72" w:name="_Toc528078244"/>
      <w:r>
        <w:t>Step by Step</w:t>
      </w:r>
      <w:bookmarkEnd w:id="72"/>
    </w:p>
    <w:p w14:paraId="2050E3DC" w14:textId="77777777" w:rsidR="00A975B0" w:rsidRPr="00A975B0" w:rsidRDefault="00A975B0" w:rsidP="00A975B0">
      <w:pPr>
        <w:pStyle w:val="ListParagraph"/>
        <w:numPr>
          <w:ilvl w:val="0"/>
          <w:numId w:val="1"/>
        </w:numPr>
        <w:rPr>
          <w:rFonts w:asciiTheme="minorHAnsi" w:hAnsiTheme="minorHAnsi" w:cstheme="minorBidi"/>
        </w:rPr>
      </w:pPr>
      <w:r w:rsidRPr="00A975B0">
        <w:rPr>
          <w:rFonts w:asciiTheme="minorHAnsi" w:hAnsiTheme="minorHAnsi" w:cstheme="minorBidi"/>
        </w:rPr>
        <w:t>Import the MP.</w:t>
      </w:r>
    </w:p>
    <w:p w14:paraId="5A4227CB" w14:textId="4CA4B889" w:rsidR="00A975B0" w:rsidRPr="00A975B0" w:rsidRDefault="00D757DD" w:rsidP="00A975B0">
      <w:pPr>
        <w:pStyle w:val="ListParagraph"/>
        <w:numPr>
          <w:ilvl w:val="0"/>
          <w:numId w:val="1"/>
        </w:numPr>
        <w:rPr>
          <w:rFonts w:asciiTheme="minorHAnsi" w:hAnsiTheme="minorHAnsi" w:cstheme="minorBidi"/>
        </w:rPr>
      </w:pPr>
      <w:r>
        <w:rPr>
          <w:rFonts w:asciiTheme="minorHAnsi" w:hAnsiTheme="minorHAnsi" w:cstheme="minorBidi"/>
        </w:rPr>
        <w:t>If your watcher node is not a SCOM management server, choose</w:t>
      </w:r>
      <w:r w:rsidR="00A975B0" w:rsidRPr="00A975B0">
        <w:rPr>
          <w:rFonts w:asciiTheme="minorHAnsi" w:hAnsiTheme="minorHAnsi" w:cstheme="minorBidi"/>
        </w:rPr>
        <w:t xml:space="preserve"> a domain user account to run the discovery workflow for the URL instances. </w:t>
      </w:r>
      <w:r>
        <w:rPr>
          <w:rFonts w:asciiTheme="minorHAnsi" w:hAnsiTheme="minorHAnsi" w:cstheme="minorBidi"/>
        </w:rPr>
        <w:t xml:space="preserve">Create the Windows account type in SCOM and add it to the </w:t>
      </w:r>
      <w:r w:rsidR="00A975B0" w:rsidRPr="00A975B0">
        <w:rPr>
          <w:rFonts w:asciiTheme="minorHAnsi" w:hAnsiTheme="minorHAnsi" w:cstheme="minorBidi"/>
        </w:rPr>
        <w:t xml:space="preserve"> RunAs Profile: URLGenie URL Properties Discovery Account</w:t>
      </w:r>
      <w:r>
        <w:rPr>
          <w:rFonts w:asciiTheme="minorHAnsi" w:hAnsiTheme="minorHAnsi" w:cstheme="minorBidi"/>
        </w:rPr>
        <w:t xml:space="preserve"> for all targeted objects. </w:t>
      </w:r>
    </w:p>
    <w:p w14:paraId="36FD6B6A" w14:textId="77777777" w:rsidR="00A975B0" w:rsidRPr="00A975B0" w:rsidRDefault="00A975B0" w:rsidP="00A975B0">
      <w:pPr>
        <w:pStyle w:val="ListParagraph"/>
        <w:numPr>
          <w:ilvl w:val="0"/>
          <w:numId w:val="1"/>
        </w:numPr>
        <w:rPr>
          <w:rFonts w:asciiTheme="minorHAnsi" w:hAnsiTheme="minorHAnsi" w:cstheme="minorBidi"/>
        </w:rPr>
      </w:pPr>
      <w:r w:rsidRPr="00A975B0">
        <w:rPr>
          <w:rFonts w:asciiTheme="minorHAnsi" w:hAnsiTheme="minorHAnsi" w:cstheme="minorBidi"/>
        </w:rPr>
        <w:t xml:space="preserve">Create a shared folder on your Datawarehouse server. </w:t>
      </w:r>
      <w:r w:rsidRPr="00A975B0">
        <w:rPr>
          <w:rFonts w:asciiTheme="minorHAnsi" w:hAnsiTheme="minorHAnsi" w:cstheme="minorBidi"/>
        </w:rPr>
        <w:br/>
        <w:t>suggestion:  C:\SCOM_DO_NOT_TOUCH\URLGENIE</w:t>
      </w:r>
    </w:p>
    <w:p w14:paraId="330EA517" w14:textId="4AFD1CA9" w:rsidR="00A975B0" w:rsidRPr="00A975B0" w:rsidRDefault="00A975B0" w:rsidP="00A975B0">
      <w:pPr>
        <w:pStyle w:val="ListParagraph"/>
        <w:rPr>
          <w:rFonts w:asciiTheme="minorHAnsi" w:hAnsiTheme="minorHAnsi" w:cstheme="minorBidi"/>
        </w:rPr>
      </w:pPr>
      <w:r w:rsidRPr="00A975B0">
        <w:rPr>
          <w:rFonts w:asciiTheme="minorHAnsi" w:hAnsiTheme="minorHAnsi" w:cstheme="minorBidi"/>
        </w:rPr>
        <w:t>Share Permissions:  Read/write: domain\</w:t>
      </w:r>
      <w:r w:rsidR="00D757DD">
        <w:rPr>
          <w:rFonts w:asciiTheme="minorHAnsi" w:hAnsiTheme="minorHAnsi" w:cstheme="minorBidi"/>
        </w:rPr>
        <w:t>&lt;youraccount&gt;</w:t>
      </w:r>
    </w:p>
    <w:p w14:paraId="53E02631" w14:textId="3D02ABDA" w:rsidR="00A975B0" w:rsidRPr="00A975B0" w:rsidRDefault="00A975B0" w:rsidP="00A975B0">
      <w:pPr>
        <w:pStyle w:val="ListParagraph"/>
        <w:numPr>
          <w:ilvl w:val="0"/>
          <w:numId w:val="1"/>
        </w:numPr>
        <w:rPr>
          <w:rFonts w:asciiTheme="minorHAnsi" w:hAnsiTheme="minorHAnsi" w:cstheme="minorBidi"/>
        </w:rPr>
      </w:pPr>
      <w:r w:rsidRPr="00A975B0">
        <w:rPr>
          <w:rFonts w:asciiTheme="minorHAnsi" w:hAnsiTheme="minorHAnsi" w:cstheme="minorBidi"/>
        </w:rPr>
        <w:t xml:space="preserve">Put </w:t>
      </w:r>
      <w:r w:rsidR="00D757DD">
        <w:rPr>
          <w:rFonts w:asciiTheme="minorHAnsi" w:hAnsiTheme="minorHAnsi" w:cstheme="minorBidi"/>
        </w:rPr>
        <w:t>your</w:t>
      </w:r>
      <w:r w:rsidRPr="00A975B0">
        <w:rPr>
          <w:rFonts w:asciiTheme="minorHAnsi" w:hAnsiTheme="minorHAnsi" w:cstheme="minorBidi"/>
        </w:rPr>
        <w:t xml:space="preserve"> Requests_.xml file into the URLGENIE folder. Make sure the file is encoded in UTF8. (you can use Notepad++ for this)</w:t>
      </w:r>
    </w:p>
    <w:p w14:paraId="5926008A" w14:textId="77777777" w:rsidR="00A975B0" w:rsidRPr="00A975B0" w:rsidRDefault="00A975B0" w:rsidP="00A975B0">
      <w:pPr>
        <w:pStyle w:val="ListParagraph"/>
        <w:rPr>
          <w:rFonts w:asciiTheme="minorHAnsi" w:hAnsiTheme="minorHAnsi" w:cstheme="minorBidi"/>
        </w:rPr>
      </w:pPr>
      <w:r w:rsidRPr="00A975B0">
        <w:rPr>
          <w:rFonts w:asciiTheme="minorHAnsi" w:hAnsiTheme="minorHAnsi" w:cstheme="minorBidi"/>
        </w:rPr>
        <w:t>Modify the following elements in the config file to meet your needs:  (see MP guide for more information about these properties)</w:t>
      </w:r>
    </w:p>
    <w:p w14:paraId="21EF86B3" w14:textId="77777777" w:rsidR="00A975B0" w:rsidRPr="00A975B0" w:rsidRDefault="00A975B0" w:rsidP="00A975B0">
      <w:pPr>
        <w:pStyle w:val="ListParagraph"/>
        <w:numPr>
          <w:ilvl w:val="0"/>
          <w:numId w:val="2"/>
        </w:numPr>
        <w:rPr>
          <w:rFonts w:asciiTheme="minorHAnsi" w:hAnsiTheme="minorHAnsi" w:cstheme="minorBidi"/>
        </w:rPr>
      </w:pPr>
      <w:r w:rsidRPr="00A975B0">
        <w:rPr>
          <w:rFonts w:asciiTheme="minorHAnsi" w:hAnsiTheme="minorHAnsi" w:cstheme="minorBidi"/>
        </w:rPr>
        <w:t>Certthumbprint</w:t>
      </w:r>
    </w:p>
    <w:p w14:paraId="7D0F4F53" w14:textId="77777777" w:rsidR="00A975B0" w:rsidRPr="00A975B0" w:rsidRDefault="00A975B0" w:rsidP="00A975B0">
      <w:pPr>
        <w:pStyle w:val="ListParagraph"/>
        <w:numPr>
          <w:ilvl w:val="0"/>
          <w:numId w:val="2"/>
        </w:numPr>
        <w:rPr>
          <w:rFonts w:asciiTheme="minorHAnsi" w:hAnsiTheme="minorHAnsi" w:cstheme="minorBidi"/>
        </w:rPr>
      </w:pPr>
      <w:r w:rsidRPr="00A975B0">
        <w:rPr>
          <w:rFonts w:asciiTheme="minorHAnsi" w:hAnsiTheme="minorHAnsi" w:cstheme="minorBidi"/>
        </w:rPr>
        <w:lastRenderedPageBreak/>
        <w:t>Contentmatch</w:t>
      </w:r>
    </w:p>
    <w:p w14:paraId="4F631C3C" w14:textId="77777777" w:rsidR="00A975B0" w:rsidRPr="00A975B0" w:rsidRDefault="00A975B0" w:rsidP="00A975B0">
      <w:pPr>
        <w:pStyle w:val="ListParagraph"/>
        <w:numPr>
          <w:ilvl w:val="0"/>
          <w:numId w:val="2"/>
        </w:numPr>
        <w:rPr>
          <w:rFonts w:asciiTheme="minorHAnsi" w:hAnsiTheme="minorHAnsi" w:cstheme="minorBidi"/>
        </w:rPr>
      </w:pPr>
      <w:r w:rsidRPr="00A975B0">
        <w:rPr>
          <w:rFonts w:asciiTheme="minorHAnsi" w:hAnsiTheme="minorHAnsi" w:cstheme="minorBidi"/>
        </w:rPr>
        <w:t>Warningtime</w:t>
      </w:r>
    </w:p>
    <w:p w14:paraId="283F1805" w14:textId="77777777" w:rsidR="00A975B0" w:rsidRPr="00A975B0" w:rsidRDefault="00A975B0" w:rsidP="00A975B0">
      <w:pPr>
        <w:pStyle w:val="ListParagraph"/>
        <w:numPr>
          <w:ilvl w:val="0"/>
          <w:numId w:val="2"/>
        </w:numPr>
        <w:rPr>
          <w:rFonts w:asciiTheme="minorHAnsi" w:hAnsiTheme="minorHAnsi" w:cstheme="minorBidi"/>
        </w:rPr>
      </w:pPr>
      <w:r w:rsidRPr="00A975B0">
        <w:rPr>
          <w:rFonts w:asciiTheme="minorHAnsi" w:hAnsiTheme="minorHAnsi" w:cstheme="minorBidi"/>
        </w:rPr>
        <w:t>Errortime</w:t>
      </w:r>
    </w:p>
    <w:p w14:paraId="178932B6" w14:textId="77777777" w:rsidR="00A975B0" w:rsidRPr="00A975B0" w:rsidRDefault="00A975B0" w:rsidP="00A975B0">
      <w:pPr>
        <w:pStyle w:val="ListParagraph"/>
        <w:numPr>
          <w:ilvl w:val="0"/>
          <w:numId w:val="2"/>
        </w:numPr>
        <w:rPr>
          <w:rFonts w:asciiTheme="minorHAnsi" w:hAnsiTheme="minorHAnsi" w:cstheme="minorBidi"/>
        </w:rPr>
      </w:pPr>
      <w:r w:rsidRPr="00A975B0">
        <w:rPr>
          <w:rFonts w:asciiTheme="minorHAnsi" w:hAnsiTheme="minorHAnsi" w:cstheme="minorBidi"/>
        </w:rPr>
        <w:t>Interval</w:t>
      </w:r>
    </w:p>
    <w:p w14:paraId="056B411E" w14:textId="70517757" w:rsidR="00A975B0" w:rsidRPr="00A975B0" w:rsidRDefault="00D757DD" w:rsidP="00A975B0">
      <w:pPr>
        <w:pStyle w:val="ListParagraph"/>
        <w:numPr>
          <w:ilvl w:val="0"/>
          <w:numId w:val="2"/>
        </w:numPr>
        <w:rPr>
          <w:rFonts w:asciiTheme="minorHAnsi" w:hAnsiTheme="minorHAnsi" w:cstheme="minorBidi"/>
        </w:rPr>
      </w:pPr>
      <w:r>
        <w:rPr>
          <w:rFonts w:asciiTheme="minorHAnsi" w:hAnsiTheme="minorHAnsi" w:cstheme="minorBidi"/>
        </w:rPr>
        <w:t>URL</w:t>
      </w:r>
      <w:r w:rsidR="009E3E60">
        <w:rPr>
          <w:rFonts w:asciiTheme="minorHAnsi" w:hAnsiTheme="minorHAnsi" w:cstheme="minorBidi"/>
        </w:rPr>
        <w:t xml:space="preserve"> (this URL must include a caret ‘^’ to be discovered correctly)</w:t>
      </w:r>
    </w:p>
    <w:p w14:paraId="7EADDCEF" w14:textId="77777777" w:rsidR="00A975B0" w:rsidRPr="00A975B0" w:rsidRDefault="00A975B0" w:rsidP="00A975B0">
      <w:pPr>
        <w:pStyle w:val="ListParagraph"/>
        <w:rPr>
          <w:rFonts w:asciiTheme="minorHAnsi" w:hAnsiTheme="minorHAnsi" w:cstheme="minorBidi"/>
        </w:rPr>
      </w:pPr>
    </w:p>
    <w:p w14:paraId="6F01B023" w14:textId="77777777" w:rsidR="00A975B0" w:rsidRPr="00A975B0" w:rsidRDefault="00A975B0" w:rsidP="00A975B0">
      <w:pPr>
        <w:pStyle w:val="ListParagraph"/>
        <w:numPr>
          <w:ilvl w:val="0"/>
          <w:numId w:val="1"/>
        </w:numPr>
        <w:rPr>
          <w:rFonts w:asciiTheme="minorHAnsi" w:hAnsiTheme="minorHAnsi" w:cstheme="minorBidi"/>
        </w:rPr>
      </w:pPr>
      <w:r w:rsidRPr="00A975B0">
        <w:rPr>
          <w:rFonts w:asciiTheme="minorHAnsi" w:hAnsiTheme="minorHAnsi" w:cstheme="minorBidi"/>
        </w:rPr>
        <w:t xml:space="preserve">Decide which server you want to be your watcher node. I suggest choosing your second (or first) management server. From your watcher node, open Windows File Explorer and navigate to the URLGenie shared folder </w:t>
      </w:r>
      <w:r w:rsidRPr="00A975B0">
        <w:rPr>
          <w:rFonts w:asciiTheme="minorHAnsi" w:hAnsiTheme="minorHAnsi" w:cstheme="minorBidi"/>
          <w:b/>
          <w:u w:val="single"/>
        </w:rPr>
        <w:t>using the FQDN of the server</w:t>
      </w:r>
      <w:r w:rsidRPr="00A975B0">
        <w:rPr>
          <w:rFonts w:asciiTheme="minorHAnsi" w:hAnsiTheme="minorHAnsi" w:cstheme="minorBidi"/>
        </w:rPr>
        <w:t xml:space="preserve">. Highlight and copy that path from the address bar to the clipboard. </w:t>
      </w:r>
    </w:p>
    <w:p w14:paraId="2ECF1D89" w14:textId="77777777" w:rsidR="00A975B0" w:rsidRPr="00A975B0" w:rsidRDefault="00A975B0" w:rsidP="00A975B0">
      <w:pPr>
        <w:pStyle w:val="ListParagraph"/>
        <w:rPr>
          <w:rFonts w:asciiTheme="minorHAnsi" w:hAnsiTheme="minorHAnsi" w:cstheme="minorBidi"/>
        </w:rPr>
      </w:pPr>
      <w:r w:rsidRPr="00A975B0">
        <w:rPr>
          <w:rFonts w:asciiTheme="minorHAnsi" w:hAnsiTheme="minorHAnsi" w:cstheme="minorBidi"/>
        </w:rPr>
        <w:t>Example: \\DB01.CONTOSO.COM\scom_do_not_touch\URLGenie</w:t>
      </w:r>
    </w:p>
    <w:p w14:paraId="5AACDD1F" w14:textId="77777777" w:rsidR="00A975B0" w:rsidRPr="00A975B0" w:rsidRDefault="00A975B0" w:rsidP="00A975B0">
      <w:pPr>
        <w:pStyle w:val="ListParagraph"/>
        <w:rPr>
          <w:rFonts w:asciiTheme="minorHAnsi" w:hAnsiTheme="minorHAnsi" w:cstheme="minorBidi"/>
        </w:rPr>
      </w:pPr>
      <w:r w:rsidRPr="00A975B0">
        <w:rPr>
          <w:rFonts w:asciiTheme="minorHAnsi" w:hAnsiTheme="minorHAnsi" w:cstheme="minorBidi"/>
        </w:rPr>
        <w:t xml:space="preserve">Find your watcher node in the Windows Computer monitoring view within the SCOM Console, select the watcher node. You will see a task in the Tasks pane titled: “URLGenie EnableWatcherNode”. Run that task, override it with the full network path to the shared URLGenie folder. </w:t>
      </w:r>
    </w:p>
    <w:p w14:paraId="34ABCBA0" w14:textId="77777777" w:rsidR="00A975B0" w:rsidRPr="00A975B0" w:rsidRDefault="00A975B0" w:rsidP="00A975B0">
      <w:pPr>
        <w:pStyle w:val="ListParagraph"/>
        <w:numPr>
          <w:ilvl w:val="0"/>
          <w:numId w:val="1"/>
        </w:numPr>
        <w:rPr>
          <w:rFonts w:asciiTheme="minorHAnsi" w:hAnsiTheme="minorHAnsi" w:cstheme="minorBidi"/>
        </w:rPr>
      </w:pPr>
      <w:r w:rsidRPr="00A975B0">
        <w:rPr>
          <w:rFonts w:asciiTheme="minorHAnsi" w:hAnsiTheme="minorHAnsi" w:cstheme="minorBidi"/>
        </w:rPr>
        <w:t xml:space="preserve">With the watcher node selected, run the Task: “URLGenie TestPath” . Use the designated discovery Windows domain account credentials and the network path to the share for this task to make sure that your RunAs account can access the URLGenie shared folder. The output of the task should return “Success”. If not, recheck your share path, share permissions, and discovery account and profile configurations. </w:t>
      </w:r>
    </w:p>
    <w:p w14:paraId="3DAF790A" w14:textId="77777777" w:rsidR="00A975B0" w:rsidRPr="00A975B0" w:rsidRDefault="00A975B0" w:rsidP="00A975B0">
      <w:pPr>
        <w:pStyle w:val="ListParagraph"/>
        <w:numPr>
          <w:ilvl w:val="0"/>
          <w:numId w:val="1"/>
        </w:numPr>
        <w:rPr>
          <w:rFonts w:asciiTheme="minorHAnsi" w:hAnsiTheme="minorHAnsi" w:cstheme="minorBidi"/>
        </w:rPr>
      </w:pPr>
      <w:r w:rsidRPr="00A975B0">
        <w:rPr>
          <w:rFonts w:asciiTheme="minorHAnsi" w:hAnsiTheme="minorHAnsi" w:cstheme="minorBidi"/>
        </w:rPr>
        <w:t>Wait for the watcher node to be discovered. Once the watcher node is discovered, the URL instance should be discovered shortly thereafter. If not, enabled logging on the Discovery workflow: “URLGenie.HttpRequest.Properties.Discovery.1”</w:t>
      </w:r>
    </w:p>
    <w:p w14:paraId="0FC34C27" w14:textId="3DE25C41" w:rsidR="00A975B0" w:rsidRPr="00A975B0" w:rsidRDefault="00A975B0" w:rsidP="00A975B0">
      <w:pPr>
        <w:pStyle w:val="ListParagraph"/>
        <w:numPr>
          <w:ilvl w:val="0"/>
          <w:numId w:val="1"/>
        </w:numPr>
        <w:rPr>
          <w:rFonts w:asciiTheme="minorHAnsi" w:hAnsiTheme="minorHAnsi" w:cstheme="minorBidi"/>
        </w:rPr>
      </w:pPr>
      <w:r w:rsidRPr="00A975B0">
        <w:rPr>
          <w:rFonts w:asciiTheme="minorHAnsi" w:hAnsiTheme="minorHAnsi" w:cstheme="minorBidi"/>
        </w:rPr>
        <w:t xml:space="preserve">Once the URL is discovered as </w:t>
      </w:r>
      <w:r w:rsidR="009E3E60">
        <w:rPr>
          <w:rFonts w:asciiTheme="minorHAnsi" w:hAnsiTheme="minorHAnsi" w:cstheme="minorBidi"/>
        </w:rPr>
        <w:t>a special</w:t>
      </w:r>
      <w:r w:rsidRPr="00A975B0">
        <w:rPr>
          <w:rFonts w:asciiTheme="minorHAnsi" w:hAnsiTheme="minorHAnsi" w:cstheme="minorBidi"/>
        </w:rPr>
        <w:t xml:space="preserve"> HTTP</w:t>
      </w:r>
      <w:r w:rsidRPr="00A975B0">
        <w:rPr>
          <w:rFonts w:asciiTheme="minorHAnsi" w:hAnsiTheme="minorHAnsi" w:cstheme="minorBidi"/>
          <w:b/>
          <w:highlight w:val="yellow"/>
        </w:rPr>
        <w:t>S</w:t>
      </w:r>
      <w:r w:rsidRPr="00A975B0">
        <w:rPr>
          <w:rFonts w:asciiTheme="minorHAnsi" w:hAnsiTheme="minorHAnsi" w:cstheme="minorBidi"/>
        </w:rPr>
        <w:t xml:space="preserve"> type (may take up to 10 mins)</w:t>
      </w:r>
      <w:r w:rsidR="00D757DD">
        <w:rPr>
          <w:rFonts w:asciiTheme="minorHAnsi" w:hAnsiTheme="minorHAnsi" w:cstheme="minorBidi"/>
        </w:rPr>
        <w:t xml:space="preserve"> monitoring </w:t>
      </w:r>
      <w:r w:rsidRPr="00A975B0">
        <w:rPr>
          <w:rFonts w:asciiTheme="minorHAnsi" w:hAnsiTheme="minorHAnsi" w:cstheme="minorBidi"/>
        </w:rPr>
        <w:t>should become active</w:t>
      </w:r>
      <w:r w:rsidR="00D757DD">
        <w:rPr>
          <w:rFonts w:asciiTheme="minorHAnsi" w:hAnsiTheme="minorHAnsi" w:cstheme="minorBidi"/>
        </w:rPr>
        <w:t xml:space="preserve"> automatically only if a Certthumbprin</w:t>
      </w:r>
      <w:r w:rsidR="00643855">
        <w:rPr>
          <w:rFonts w:asciiTheme="minorHAnsi" w:hAnsiTheme="minorHAnsi" w:cstheme="minorBidi"/>
        </w:rPr>
        <w:t>t</w:t>
      </w:r>
      <w:r w:rsidR="00D757DD">
        <w:rPr>
          <w:rFonts w:asciiTheme="minorHAnsi" w:hAnsiTheme="minorHAnsi" w:cstheme="minorBidi"/>
        </w:rPr>
        <w:t xml:space="preserve"> value has been provided in the config file. I</w:t>
      </w:r>
      <w:r w:rsidRPr="00A975B0">
        <w:rPr>
          <w:rFonts w:asciiTheme="minorHAnsi" w:hAnsiTheme="minorHAnsi" w:cstheme="minorBidi"/>
        </w:rPr>
        <w:t>f you’ve installed the cert correctly into the correct location</w:t>
      </w:r>
      <w:r w:rsidR="00D757DD">
        <w:rPr>
          <w:rFonts w:asciiTheme="minorHAnsi" w:hAnsiTheme="minorHAnsi" w:cstheme="minorBidi"/>
        </w:rPr>
        <w:t xml:space="preserve"> on the watcher node</w:t>
      </w:r>
      <w:r w:rsidRPr="00A975B0">
        <w:rPr>
          <w:rFonts w:asciiTheme="minorHAnsi" w:hAnsiTheme="minorHAnsi" w:cstheme="minorBidi"/>
        </w:rPr>
        <w:t xml:space="preserve">, then monitoring should begin working successfully. Below is some additional information about properties related to this workflow. </w:t>
      </w:r>
    </w:p>
    <w:p w14:paraId="524D2DA3" w14:textId="77777777" w:rsidR="00A975B0" w:rsidRPr="00A975B0" w:rsidRDefault="00A975B0" w:rsidP="00A975B0">
      <w:pPr>
        <w:pStyle w:val="ListParagraph"/>
        <w:numPr>
          <w:ilvl w:val="0"/>
          <w:numId w:val="1"/>
        </w:numPr>
        <w:rPr>
          <w:rFonts w:asciiTheme="minorHAnsi" w:hAnsiTheme="minorHAnsi" w:cstheme="minorBidi"/>
        </w:rPr>
      </w:pPr>
      <w:r w:rsidRPr="00A975B0">
        <w:rPr>
          <w:rFonts w:asciiTheme="minorHAnsi" w:hAnsiTheme="minorHAnsi" w:cstheme="minorBidi"/>
        </w:rPr>
        <w:t xml:space="preserve">Once your instance turns Healthy, make sure to test it by overriding the ContentMatch to something absurd like: “abracadabra” to test the monitor; force an unhealthy Critical state. </w:t>
      </w:r>
    </w:p>
    <w:p w14:paraId="75DCAC44" w14:textId="77777777" w:rsidR="00001EA1" w:rsidRDefault="00001EA1">
      <w:r>
        <w:br w:type="page"/>
      </w:r>
    </w:p>
    <w:p w14:paraId="2DC995AE" w14:textId="5D03FBE5" w:rsidR="002C7563" w:rsidRPr="0002418D" w:rsidRDefault="002C7563" w:rsidP="002C7563">
      <w:pPr>
        <w:rPr>
          <w:rFonts w:cs="Arial"/>
        </w:rPr>
      </w:pPr>
      <w:r w:rsidRPr="0002418D">
        <w:rPr>
          <w:rFonts w:cs="Arial"/>
        </w:rPr>
        <w:lastRenderedPageBreak/>
        <w:t>Note: if you override the monitor, you will also have to enable/override the ResponseTime performance rule: “</w:t>
      </w:r>
      <w:r w:rsidR="00D757DD" w:rsidRPr="00D757DD">
        <w:rPr>
          <w:rFonts w:cs="Arial"/>
        </w:rPr>
        <w:t>URLGenie Scripted Request ResponseTime Collection Scripted PerfRule</w:t>
      </w:r>
      <w:r w:rsidRPr="0002418D">
        <w:rPr>
          <w:rFonts w:cs="Arial"/>
        </w:rPr>
        <w:t>”</w:t>
      </w:r>
      <w:r w:rsidR="00643855">
        <w:rPr>
          <w:rFonts w:cs="Arial"/>
        </w:rPr>
        <w:t xml:space="preserve"> with the same settings.</w:t>
      </w:r>
    </w:p>
    <w:p w14:paraId="297FFA1F" w14:textId="77777777" w:rsidR="00001EA1" w:rsidRPr="00001EA1" w:rsidRDefault="00001EA1" w:rsidP="00001EA1">
      <w:pPr>
        <w:pStyle w:val="Heading3"/>
      </w:pPr>
      <w:bookmarkStart w:id="73" w:name="_Toc528078245"/>
      <w:r>
        <w:t>Variable Descriptions</w:t>
      </w:r>
      <w:bookmarkEnd w:id="73"/>
    </w:p>
    <w:p w14:paraId="1D48272B" w14:textId="77777777" w:rsidR="002C7563" w:rsidRDefault="002C7563" w:rsidP="002C7563">
      <w:pPr>
        <w:rPr>
          <w:rFonts w:cs="Arial"/>
        </w:rPr>
      </w:pPr>
      <w:r>
        <w:rPr>
          <w:rFonts w:cs="Arial"/>
        </w:rPr>
        <w:t>CertThumbprint [string]</w:t>
      </w:r>
      <w:r>
        <w:rPr>
          <w:rFonts w:cs="Arial"/>
        </w:rPr>
        <w:tab/>
      </w:r>
      <w:r>
        <w:rPr>
          <w:rFonts w:cs="Arial"/>
        </w:rPr>
        <w:tab/>
      </w:r>
      <w:r w:rsidRPr="00001EA1">
        <w:rPr>
          <w:rFonts w:cs="Arial"/>
        </w:rPr>
        <w:t>Note: thi</w:t>
      </w:r>
      <w:r w:rsidR="00A77308" w:rsidRPr="00001EA1">
        <w:rPr>
          <w:rFonts w:cs="Arial"/>
        </w:rPr>
        <w:t>s should be configured within</w:t>
      </w:r>
      <w:r w:rsidRPr="00001EA1">
        <w:rPr>
          <w:rFonts w:cs="Arial"/>
        </w:rPr>
        <w:t xml:space="preserve"> .xml config file</w:t>
      </w:r>
    </w:p>
    <w:p w14:paraId="741353EA" w14:textId="77777777" w:rsidR="002C7563" w:rsidRDefault="002C7563" w:rsidP="002C7563">
      <w:pPr>
        <w:rPr>
          <w:rFonts w:ascii="Calibri" w:hAnsi="Calibri" w:cs="Arial"/>
        </w:rPr>
      </w:pPr>
      <w:r>
        <w:rPr>
          <w:rFonts w:cs="Arial"/>
        </w:rPr>
        <w:t>Default: &lt;blank&gt;</w:t>
      </w:r>
    </w:p>
    <w:p w14:paraId="24873A29" w14:textId="01DD2D19" w:rsidR="002C7563" w:rsidRDefault="002C7563" w:rsidP="002C7563">
      <w:pPr>
        <w:rPr>
          <w:rFonts w:cs="Arial"/>
        </w:rPr>
      </w:pPr>
      <w:r>
        <w:rPr>
          <w:rFonts w:cs="Arial"/>
        </w:rPr>
        <w:t xml:space="preserve">Description: The thumbprint of the client certificate to use </w:t>
      </w:r>
      <w:r w:rsidR="00643855">
        <w:rPr>
          <w:rFonts w:cs="Arial"/>
        </w:rPr>
        <w:t>for</w:t>
      </w:r>
      <w:r>
        <w:rPr>
          <w:rFonts w:cs="Arial"/>
        </w:rPr>
        <w:t xml:space="preserve"> the request. The certificate must be installed on any watcher nodes that run this monitor workflow. The certificate should be installed into the "LocalMachine\My" location. You can view the certs installed in this location (on the watcher node) by running this command at a Powershell prompt: </w:t>
      </w:r>
      <w:r>
        <w:rPr>
          <w:rFonts w:cs="Arial"/>
          <w:b/>
        </w:rPr>
        <w:t>gci Cert:\LocalMachine\my</w:t>
      </w:r>
    </w:p>
    <w:p w14:paraId="72CEFE00" w14:textId="77777777" w:rsidR="002C7563" w:rsidRDefault="002C7563" w:rsidP="002C7563">
      <w:pPr>
        <w:rPr>
          <w:rFonts w:cs="Arial"/>
        </w:rPr>
      </w:pPr>
      <w:r>
        <w:rPr>
          <w:rFonts w:cs="Arial"/>
        </w:rPr>
        <w:t xml:space="preserve">If you don't see the certificate thumbprint in the output, then you don't have the cert installed in the correct (default) cert store and the workflow will not function correctly for the URL object instance, in which case you will see errors in the OpsMan log. </w:t>
      </w:r>
    </w:p>
    <w:p w14:paraId="09F32E4E" w14:textId="77777777" w:rsidR="002C7563" w:rsidRDefault="002C7563" w:rsidP="002C7563">
      <w:pPr>
        <w:rPr>
          <w:rFonts w:cs="Arial"/>
        </w:rPr>
      </w:pPr>
      <w:r>
        <w:rPr>
          <w:rFonts w:cs="Arial"/>
        </w:rPr>
        <w:t>Example: "F945261E79C44E1C5690000291DCBA79C4136712"</w:t>
      </w:r>
    </w:p>
    <w:p w14:paraId="514413D1" w14:textId="77777777" w:rsidR="002C7563" w:rsidRDefault="002C7563" w:rsidP="002C7563">
      <w:pPr>
        <w:rPr>
          <w:rFonts w:cs="Arial"/>
        </w:rPr>
      </w:pPr>
    </w:p>
    <w:p w14:paraId="3BB91C95" w14:textId="77777777" w:rsidR="002C7563" w:rsidRDefault="002C7563" w:rsidP="002C7563">
      <w:pPr>
        <w:rPr>
          <w:rFonts w:cs="Arial"/>
        </w:rPr>
      </w:pPr>
      <w:r>
        <w:rPr>
          <w:rFonts w:cs="Arial"/>
        </w:rPr>
        <w:t>CertDir [string]</w:t>
      </w:r>
    </w:p>
    <w:p w14:paraId="478A49EF" w14:textId="77777777" w:rsidR="002C7563" w:rsidRDefault="002C7563" w:rsidP="002C7563">
      <w:pPr>
        <w:rPr>
          <w:rFonts w:cs="Arial"/>
        </w:rPr>
      </w:pPr>
      <w:r>
        <w:rPr>
          <w:rFonts w:cs="Arial"/>
        </w:rPr>
        <w:t>Default: "LocalMachine\My"</w:t>
      </w:r>
    </w:p>
    <w:p w14:paraId="6F0CC3FD" w14:textId="739DACE7" w:rsidR="002C7563" w:rsidRDefault="002C7563" w:rsidP="002C7563">
      <w:pPr>
        <w:rPr>
          <w:rFonts w:cs="Arial"/>
        </w:rPr>
      </w:pPr>
      <w:r>
        <w:rPr>
          <w:rFonts w:cs="Arial"/>
        </w:rPr>
        <w:t xml:space="preserve">Description: The local certificate store where the "client cert" exists on the Watcher Node. </w:t>
      </w:r>
    </w:p>
    <w:p w14:paraId="02FF07FE" w14:textId="77777777" w:rsidR="00643855" w:rsidRDefault="00643855" w:rsidP="002C7563">
      <w:pPr>
        <w:rPr>
          <w:rFonts w:cs="Arial"/>
        </w:rPr>
      </w:pPr>
    </w:p>
    <w:p w14:paraId="57C7B20D" w14:textId="7BEC9BF2" w:rsidR="002C7563" w:rsidRDefault="002C7563" w:rsidP="002C7563">
      <w:pPr>
        <w:rPr>
          <w:rFonts w:cs="Arial"/>
        </w:rPr>
      </w:pPr>
      <w:r>
        <w:rPr>
          <w:rFonts w:cs="Arial"/>
        </w:rPr>
        <w:t>CheckErrorData [</w:t>
      </w:r>
      <w:r w:rsidR="00643855">
        <w:rPr>
          <w:rFonts w:cs="Arial"/>
        </w:rPr>
        <w:t>boolean</w:t>
      </w:r>
      <w:r>
        <w:rPr>
          <w:rFonts w:cs="Arial"/>
        </w:rPr>
        <w:t xml:space="preserve">] &lt; </w:t>
      </w:r>
      <w:r w:rsidR="00643855">
        <w:rPr>
          <w:rFonts w:cs="Arial"/>
        </w:rPr>
        <w:t>true</w:t>
      </w:r>
      <w:r>
        <w:rPr>
          <w:rFonts w:cs="Arial"/>
        </w:rPr>
        <w:t xml:space="preserve"> | </w:t>
      </w:r>
      <w:r w:rsidR="00643855">
        <w:rPr>
          <w:rFonts w:cs="Arial"/>
        </w:rPr>
        <w:t>false</w:t>
      </w:r>
      <w:r>
        <w:rPr>
          <w:rFonts w:cs="Arial"/>
        </w:rPr>
        <w:t xml:space="preserve"> &gt;</w:t>
      </w:r>
    </w:p>
    <w:p w14:paraId="2306815A" w14:textId="3328A379" w:rsidR="002C7563" w:rsidRDefault="002C7563" w:rsidP="002C7563">
      <w:pPr>
        <w:rPr>
          <w:rFonts w:cs="Arial"/>
        </w:rPr>
      </w:pPr>
      <w:r>
        <w:rPr>
          <w:rFonts w:cs="Arial"/>
        </w:rPr>
        <w:t xml:space="preserve">Default: </w:t>
      </w:r>
      <w:r w:rsidR="00643855">
        <w:rPr>
          <w:rFonts w:cs="Arial"/>
        </w:rPr>
        <w:t>false</w:t>
      </w:r>
    </w:p>
    <w:p w14:paraId="4B9D315C" w14:textId="39142BAE" w:rsidR="002C7563" w:rsidRDefault="002C7563" w:rsidP="002C7563">
      <w:pPr>
        <w:rPr>
          <w:rFonts w:cs="Arial"/>
        </w:rPr>
      </w:pPr>
      <w:r>
        <w:rPr>
          <w:rFonts w:cs="Arial"/>
        </w:rPr>
        <w:t xml:space="preserve">Description: This setting will enable the checking of the server response (error data) for the content match string. In some circumstances an error is the expected response and typically in that situation there is no page content to check for a content match. This is only applicable to the ClientCert group members, or those instances with a Certthumbprint value. </w:t>
      </w:r>
    </w:p>
    <w:p w14:paraId="687B8431" w14:textId="068672DB" w:rsidR="002C7563" w:rsidRDefault="00643855" w:rsidP="002C7563">
      <w:pPr>
        <w:rPr>
          <w:rFonts w:cs="Arial"/>
        </w:rPr>
      </w:pPr>
      <w:r>
        <w:rPr>
          <w:rFonts w:cs="Arial"/>
        </w:rPr>
        <w:t xml:space="preserve">If overriding any of these parameters </w:t>
      </w:r>
      <w:r w:rsidR="002C7563">
        <w:rPr>
          <w:rFonts w:cs="Arial"/>
        </w:rPr>
        <w:t xml:space="preserve">be sure to override for </w:t>
      </w:r>
      <w:r>
        <w:rPr>
          <w:rFonts w:cs="Arial"/>
        </w:rPr>
        <w:t xml:space="preserve">both </w:t>
      </w:r>
      <w:r w:rsidR="002C7563">
        <w:rPr>
          <w:rFonts w:cs="Arial"/>
        </w:rPr>
        <w:t xml:space="preserve">the </w:t>
      </w:r>
      <w:r>
        <w:rPr>
          <w:rFonts w:cs="Arial"/>
        </w:rPr>
        <w:t>applicable m</w:t>
      </w:r>
      <w:r w:rsidR="002C7563">
        <w:rPr>
          <w:rFonts w:cs="Arial"/>
        </w:rPr>
        <w:t xml:space="preserve">onitor AND </w:t>
      </w:r>
      <w:r>
        <w:rPr>
          <w:rFonts w:cs="Arial"/>
        </w:rPr>
        <w:t>p</w:t>
      </w:r>
      <w:r w:rsidR="002C7563">
        <w:rPr>
          <w:rFonts w:cs="Arial"/>
        </w:rPr>
        <w:t xml:space="preserve">erformance </w:t>
      </w:r>
      <w:r>
        <w:rPr>
          <w:rFonts w:cs="Arial"/>
        </w:rPr>
        <w:t>r</w:t>
      </w:r>
      <w:r w:rsidR="002C7563">
        <w:rPr>
          <w:rFonts w:cs="Arial"/>
        </w:rPr>
        <w:t>ule</w:t>
      </w:r>
      <w:r>
        <w:rPr>
          <w:rFonts w:cs="Arial"/>
        </w:rPr>
        <w:t>s.</w:t>
      </w:r>
    </w:p>
    <w:p w14:paraId="658B299C" w14:textId="212E9AD3" w:rsidR="002C7563" w:rsidRDefault="002C7563" w:rsidP="002C7563">
      <w:pPr>
        <w:rPr>
          <w:rFonts w:cs="Arial"/>
        </w:rPr>
      </w:pPr>
    </w:p>
    <w:p w14:paraId="13F65045" w14:textId="1A1153F4" w:rsidR="009E3E60" w:rsidRDefault="009E3E60" w:rsidP="002C7563">
      <w:pPr>
        <w:rPr>
          <w:rFonts w:cs="Arial"/>
        </w:rPr>
      </w:pPr>
      <w:r>
        <w:rPr>
          <w:rFonts w:cs="Arial"/>
        </w:rPr>
        <w:t>TLS_Version</w:t>
      </w:r>
      <w:r w:rsidR="00061EB6">
        <w:rPr>
          <w:rFonts w:cs="Arial"/>
        </w:rPr>
        <w:t xml:space="preserve"> [string] &lt; 1.0 | 1.1 | 1.2 | </w:t>
      </w:r>
      <w:r w:rsidR="00061EB6" w:rsidRPr="00061EB6">
        <w:rPr>
          <w:rFonts w:cs="Arial"/>
          <w:color w:val="A6A6A6" w:themeColor="background1" w:themeShade="A6"/>
        </w:rPr>
        <w:t>1.3</w:t>
      </w:r>
      <w:r w:rsidR="00061EB6">
        <w:rPr>
          <w:rFonts w:cs="Arial"/>
        </w:rPr>
        <w:t xml:space="preserve"> &gt; Note: 1.3 is for future use. </w:t>
      </w:r>
    </w:p>
    <w:p w14:paraId="25CE8844" w14:textId="1C4B5B2B" w:rsidR="00061EB6" w:rsidRDefault="00061EB6" w:rsidP="002C7563">
      <w:pPr>
        <w:rPr>
          <w:rFonts w:cs="Arial"/>
        </w:rPr>
      </w:pPr>
      <w:r>
        <w:rPr>
          <w:rFonts w:cs="Arial"/>
        </w:rPr>
        <w:t>Default: 1.2</w:t>
      </w:r>
    </w:p>
    <w:p w14:paraId="7323D83E" w14:textId="77777777" w:rsidR="00061EB6" w:rsidRDefault="00061EB6" w:rsidP="002C7563">
      <w:pPr>
        <w:rPr>
          <w:rFonts w:cs="Arial"/>
        </w:rPr>
      </w:pPr>
    </w:p>
    <w:p w14:paraId="11F541BD" w14:textId="43FA4C6D" w:rsidR="00061EB6" w:rsidRDefault="00061EB6" w:rsidP="002C7563">
      <w:pPr>
        <w:rPr>
          <w:rFonts w:cs="Arial"/>
        </w:rPr>
      </w:pPr>
      <w:r>
        <w:rPr>
          <w:rFonts w:cs="Arial"/>
        </w:rPr>
        <w:t>TrustAllRemoteSSLCertificates [boolean] &lt; true | false &gt;</w:t>
      </w:r>
    </w:p>
    <w:p w14:paraId="4445C552" w14:textId="10B35E43" w:rsidR="00061EB6" w:rsidRDefault="00061EB6" w:rsidP="002C7563">
      <w:pPr>
        <w:rPr>
          <w:rFonts w:cs="Arial"/>
        </w:rPr>
      </w:pPr>
      <w:r>
        <w:rPr>
          <w:rFonts w:cs="Arial"/>
        </w:rPr>
        <w:t>Default: true</w:t>
      </w:r>
    </w:p>
    <w:p w14:paraId="4C33E47D" w14:textId="200E07FE" w:rsidR="00061EB6" w:rsidRDefault="00061EB6" w:rsidP="002C7563">
      <w:pPr>
        <w:rPr>
          <w:rFonts w:cs="Arial"/>
        </w:rPr>
      </w:pPr>
      <w:r>
        <w:rPr>
          <w:rFonts w:cs="Arial"/>
        </w:rPr>
        <w:t>Monitor workflow will ignore problematic server certificates (expired, invalid, etc.)</w:t>
      </w:r>
    </w:p>
    <w:p w14:paraId="55556441" w14:textId="7452BEC5" w:rsidR="00061EB6" w:rsidRDefault="00061EB6" w:rsidP="002C7563">
      <w:pPr>
        <w:rPr>
          <w:rFonts w:cs="Arial"/>
        </w:rPr>
      </w:pPr>
    </w:p>
    <w:p w14:paraId="256D8F38" w14:textId="172A2112" w:rsidR="00061EB6" w:rsidRDefault="00061EB6" w:rsidP="002C7563">
      <w:pPr>
        <w:rPr>
          <w:rFonts w:cs="Arial"/>
        </w:rPr>
      </w:pPr>
      <w:r>
        <w:rPr>
          <w:rFonts w:cs="Arial"/>
        </w:rPr>
        <w:t>VerbosityCharLimit [int] &lt; 0..30000&gt;</w:t>
      </w:r>
    </w:p>
    <w:p w14:paraId="7D5A1598" w14:textId="5D3C4319" w:rsidR="00061EB6" w:rsidRDefault="00061EB6" w:rsidP="002C7563">
      <w:pPr>
        <w:rPr>
          <w:rFonts w:cs="Arial"/>
        </w:rPr>
      </w:pPr>
      <w:r>
        <w:rPr>
          <w:rFonts w:cs="Arial"/>
        </w:rPr>
        <w:t>Default: 1024</w:t>
      </w:r>
    </w:p>
    <w:p w14:paraId="6BE70EDD" w14:textId="09E453E4" w:rsidR="00061EB6" w:rsidRDefault="00061EB6" w:rsidP="002C7563">
      <w:pPr>
        <w:rPr>
          <w:rFonts w:cs="Arial"/>
        </w:rPr>
      </w:pPr>
      <w:r>
        <w:rPr>
          <w:rFonts w:cs="Arial"/>
        </w:rPr>
        <w:t>This will truncate the body/content of the web page returned by the workflow.</w:t>
      </w:r>
    </w:p>
    <w:p w14:paraId="26C82F66" w14:textId="77777777" w:rsidR="002C7563" w:rsidRDefault="002C7563" w:rsidP="002C7563">
      <w:pPr>
        <w:rPr>
          <w:rFonts w:cs="Arial"/>
        </w:rPr>
      </w:pPr>
    </w:p>
    <w:p w14:paraId="68CF1AD8" w14:textId="77777777" w:rsidR="002C7563" w:rsidRDefault="002C7563" w:rsidP="002C7563">
      <w:pPr>
        <w:rPr>
          <w:rFonts w:cs="Arial"/>
        </w:rPr>
      </w:pPr>
    </w:p>
    <w:p w14:paraId="6C45B28C" w14:textId="77777777" w:rsidR="00001EA1" w:rsidRDefault="00001EA1">
      <w:pPr>
        <w:rPr>
          <w:rFonts w:cs="Arial"/>
        </w:rPr>
      </w:pPr>
      <w:r>
        <w:rPr>
          <w:rFonts w:cs="Arial"/>
        </w:rPr>
        <w:br w:type="page"/>
      </w:r>
    </w:p>
    <w:p w14:paraId="48DF9C25" w14:textId="626B1147" w:rsidR="00001EA1" w:rsidRDefault="002C7563" w:rsidP="002C7563">
      <w:pPr>
        <w:rPr>
          <w:rFonts w:cs="Arial"/>
        </w:rPr>
      </w:pPr>
      <w:r>
        <w:rPr>
          <w:rFonts w:cs="Arial"/>
        </w:rPr>
        <w:lastRenderedPageBreak/>
        <w:t xml:space="preserve">NOTE: </w:t>
      </w:r>
      <w:r w:rsidR="009E3E60">
        <w:rPr>
          <w:rFonts w:cs="Arial"/>
        </w:rPr>
        <w:t xml:space="preserve">If your special URL has been configured with a certthumbprint value, monitoring should become active automatically. </w:t>
      </w:r>
      <w:r>
        <w:rPr>
          <w:rFonts w:cs="Arial"/>
        </w:rPr>
        <w:t xml:space="preserve">At first your instance may appear </w:t>
      </w:r>
      <w:r w:rsidR="00643855">
        <w:rPr>
          <w:rFonts w:cs="Arial"/>
        </w:rPr>
        <w:t xml:space="preserve">unmonitored. If it does not indicate a </w:t>
      </w:r>
      <w:r w:rsidR="009E3E60">
        <w:rPr>
          <w:rFonts w:cs="Arial"/>
        </w:rPr>
        <w:t>health state after a few minutes…</w:t>
      </w:r>
      <w:r>
        <w:rPr>
          <w:rFonts w:cs="Arial"/>
        </w:rPr>
        <w:t xml:space="preserve"> </w:t>
      </w:r>
    </w:p>
    <w:p w14:paraId="5E7EBD72" w14:textId="77777777" w:rsidR="002C7563" w:rsidRDefault="00001EA1" w:rsidP="002C7563">
      <w:pPr>
        <w:rPr>
          <w:rFonts w:cs="Arial"/>
        </w:rPr>
      </w:pPr>
      <w:r>
        <w:rPr>
          <w:rFonts w:cs="Arial"/>
        </w:rPr>
        <w:t xml:space="preserve">a) </w:t>
      </w:r>
      <w:r w:rsidR="002C7563">
        <w:rPr>
          <w:rFonts w:cs="Arial"/>
        </w:rPr>
        <w:t>You did not populate the “certthumbprint” property in the .xml config file.</w:t>
      </w:r>
    </w:p>
    <w:p w14:paraId="3F36ACC9" w14:textId="6E5579C8" w:rsidR="002C7563" w:rsidRDefault="00001EA1" w:rsidP="002C7563">
      <w:pPr>
        <w:rPr>
          <w:rFonts w:cs="Arial"/>
        </w:rPr>
      </w:pPr>
      <w:r>
        <w:rPr>
          <w:rFonts w:cs="Arial"/>
        </w:rPr>
        <w:t xml:space="preserve">b) </w:t>
      </w:r>
      <w:r w:rsidR="002C7563">
        <w:rPr>
          <w:rFonts w:cs="Arial"/>
        </w:rPr>
        <w:t xml:space="preserve">The group calc rules have not populated the instance into the “URLGenie.URL.ClientCert.Group” group for which all monitoring is disabled by default. In this case wait a few minutes for group calc to catch up. Soon your instance should </w:t>
      </w:r>
      <w:r w:rsidR="009E3E60">
        <w:rPr>
          <w:rFonts w:cs="Arial"/>
        </w:rPr>
        <w:t>reflect a health state</w:t>
      </w:r>
      <w:r w:rsidR="002C7563">
        <w:rPr>
          <w:rFonts w:cs="Arial"/>
        </w:rPr>
        <w:t>.</w:t>
      </w:r>
    </w:p>
    <w:p w14:paraId="2AF66AF4" w14:textId="167A688C" w:rsidR="002C7563" w:rsidRDefault="009E3E60" w:rsidP="002C7563">
      <w:pPr>
        <w:rPr>
          <w:rFonts w:cs="Arial"/>
        </w:rPr>
      </w:pPr>
      <w:r>
        <w:rPr>
          <w:noProof/>
        </w:rPr>
        <w:drawing>
          <wp:inline distT="0" distB="0" distL="0" distR="0" wp14:anchorId="71099281" wp14:editId="3FC1D7C1">
            <wp:extent cx="5943600" cy="2894330"/>
            <wp:effectExtent l="0" t="0" r="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894330"/>
                    </a:xfrm>
                    <a:prstGeom prst="rect">
                      <a:avLst/>
                    </a:prstGeom>
                  </pic:spPr>
                </pic:pic>
              </a:graphicData>
            </a:graphic>
          </wp:inline>
        </w:drawing>
      </w:r>
    </w:p>
    <w:p w14:paraId="192D6E36" w14:textId="77777777" w:rsidR="00061EB6" w:rsidRDefault="00061EB6" w:rsidP="00061EB6">
      <w:pPr>
        <w:rPr>
          <w:rFonts w:ascii="Segoe UI" w:hAnsi="Segoe UI"/>
          <w:color w:val="1F497D"/>
        </w:rPr>
      </w:pPr>
      <w:r w:rsidRPr="00493030">
        <w:rPr>
          <w:rFonts w:cs="Arial"/>
        </w:rPr>
        <w:t xml:space="preserve">It is a good practice to test the monitor after it is configured. You can set the ContentMatch to something unlikely to appear on the target web page to create a false critical condition. </w:t>
      </w:r>
    </w:p>
    <w:p w14:paraId="30748BF8" w14:textId="13886F07" w:rsidR="00061EB6" w:rsidRPr="00061EB6" w:rsidRDefault="002C2753" w:rsidP="002C7563">
      <w:pPr>
        <w:rPr>
          <w:rFonts w:cs="Arial"/>
        </w:rPr>
      </w:pPr>
      <w:r>
        <w:rPr>
          <w:rFonts w:cs="Arial"/>
        </w:rPr>
        <w:t>Eventually it should appear h</w:t>
      </w:r>
      <w:r w:rsidR="00061EB6" w:rsidRPr="00061EB6">
        <w:rPr>
          <w:rFonts w:cs="Arial"/>
        </w:rPr>
        <w:t>ealthy</w:t>
      </w:r>
      <w:r>
        <w:rPr>
          <w:rFonts w:cs="Arial"/>
        </w:rPr>
        <w:t xml:space="preserve">. </w:t>
      </w:r>
    </w:p>
    <w:p w14:paraId="6B10E8EC" w14:textId="50B7CD78" w:rsidR="00001EA1" w:rsidRPr="00061EB6" w:rsidRDefault="002C2753">
      <w:pPr>
        <w:rPr>
          <w:rFonts w:ascii="Segoe UI" w:hAnsi="Segoe UI"/>
          <w:color w:val="1F497D"/>
        </w:rPr>
      </w:pPr>
      <w:r>
        <w:rPr>
          <w:noProof/>
        </w:rPr>
        <w:drawing>
          <wp:inline distT="0" distB="0" distL="0" distR="0" wp14:anchorId="36524674" wp14:editId="380A2EFE">
            <wp:extent cx="4261899" cy="2751442"/>
            <wp:effectExtent l="0" t="0" r="571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81992" cy="2764414"/>
                    </a:xfrm>
                    <a:prstGeom prst="rect">
                      <a:avLst/>
                    </a:prstGeom>
                  </pic:spPr>
                </pic:pic>
              </a:graphicData>
            </a:graphic>
          </wp:inline>
        </w:drawing>
      </w:r>
      <w:r w:rsidR="00001EA1">
        <w:rPr>
          <w:rFonts w:cs="Arial"/>
        </w:rPr>
        <w:br w:type="page"/>
      </w:r>
    </w:p>
    <w:p w14:paraId="4D583759" w14:textId="0E0C3FEC" w:rsidR="002C7563" w:rsidRDefault="002C7563" w:rsidP="002C7563">
      <w:pPr>
        <w:rPr>
          <w:rFonts w:ascii="Segoe UI" w:hAnsi="Segoe UI"/>
          <w:color w:val="1F497D"/>
        </w:rPr>
      </w:pPr>
      <w:r w:rsidRPr="00A77308">
        <w:rPr>
          <w:rFonts w:cs="Arial"/>
        </w:rPr>
        <w:lastRenderedPageBreak/>
        <w:t xml:space="preserve">If the certificate is not found on the server you will see </w:t>
      </w:r>
      <w:r w:rsidR="00AE3520">
        <w:rPr>
          <w:rFonts w:cs="Arial"/>
        </w:rPr>
        <w:t>an event logged similar to this</w:t>
      </w:r>
      <w:r w:rsidRPr="00A77308">
        <w:rPr>
          <w:rFonts w:cs="Arial"/>
        </w:rPr>
        <w:t>:</w:t>
      </w:r>
    </w:p>
    <w:p w14:paraId="4C502BFF" w14:textId="71C76B4D" w:rsidR="002C7563" w:rsidRDefault="002373B1" w:rsidP="002C7563">
      <w:pPr>
        <w:rPr>
          <w:rFonts w:ascii="Segoe UI" w:hAnsi="Segoe UI"/>
          <w:color w:val="1F497D"/>
        </w:rPr>
      </w:pPr>
      <w:r>
        <w:rPr>
          <w:noProof/>
        </w:rPr>
        <w:drawing>
          <wp:inline distT="0" distB="0" distL="0" distR="0" wp14:anchorId="0A6C4E21" wp14:editId="4D610C19">
            <wp:extent cx="5943600" cy="4591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591050"/>
                    </a:xfrm>
                    <a:prstGeom prst="rect">
                      <a:avLst/>
                    </a:prstGeom>
                  </pic:spPr>
                </pic:pic>
              </a:graphicData>
            </a:graphic>
          </wp:inline>
        </w:drawing>
      </w:r>
    </w:p>
    <w:p w14:paraId="3AB4BE3D" w14:textId="77777777" w:rsidR="002C7563" w:rsidRPr="00953C0D" w:rsidRDefault="002C7563" w:rsidP="002C7563">
      <w:pPr>
        <w:rPr>
          <w:rFonts w:cs="Arial"/>
        </w:rPr>
      </w:pPr>
    </w:p>
    <w:p w14:paraId="42F2F384" w14:textId="77777777" w:rsidR="002C7563" w:rsidRDefault="002C7563">
      <w:pPr>
        <w:rPr>
          <w:rFonts w:asciiTheme="majorHAnsi" w:eastAsiaTheme="majorEastAsia" w:hAnsiTheme="majorHAnsi" w:cstheme="majorBidi"/>
          <w:color w:val="2E74B5" w:themeColor="accent1" w:themeShade="BF"/>
          <w:sz w:val="32"/>
          <w:szCs w:val="26"/>
        </w:rPr>
      </w:pPr>
      <w:r>
        <w:br w:type="page"/>
      </w:r>
    </w:p>
    <w:p w14:paraId="7D74E21F" w14:textId="77777777" w:rsidR="00C628BE" w:rsidRDefault="000B30AC" w:rsidP="00672E42">
      <w:pPr>
        <w:pStyle w:val="Heading2"/>
      </w:pPr>
      <w:bookmarkStart w:id="74" w:name="_Monitor_a_Login"/>
      <w:bookmarkStart w:id="75" w:name="_Toc528078246"/>
      <w:bookmarkEnd w:id="74"/>
      <w:r>
        <w:lastRenderedPageBreak/>
        <w:t>Monitor a Login Page (Forms Based Login)</w:t>
      </w:r>
      <w:bookmarkEnd w:id="75"/>
    </w:p>
    <w:p w14:paraId="0813B0EF" w14:textId="77777777" w:rsidR="003B2949" w:rsidRDefault="003B2949" w:rsidP="002C7563"/>
    <w:p w14:paraId="76776310" w14:textId="772AF731" w:rsidR="009D0194" w:rsidRDefault="006B043F" w:rsidP="002C7563">
      <w:r>
        <w:rPr>
          <w:noProof/>
        </w:rPr>
        <w:drawing>
          <wp:inline distT="0" distB="0" distL="0" distR="0" wp14:anchorId="465A0ECF" wp14:editId="57CD96FC">
            <wp:extent cx="4986068" cy="4770857"/>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93494" cy="4777962"/>
                    </a:xfrm>
                    <a:prstGeom prst="rect">
                      <a:avLst/>
                    </a:prstGeom>
                  </pic:spPr>
                </pic:pic>
              </a:graphicData>
            </a:graphic>
          </wp:inline>
        </w:drawing>
      </w:r>
    </w:p>
    <w:p w14:paraId="5D205D63" w14:textId="13AC912C" w:rsidR="009D0194" w:rsidRDefault="009D0194" w:rsidP="002C7563">
      <w:r>
        <w:t xml:space="preserve">Example: </w:t>
      </w:r>
      <w:hyperlink r:id="rId38" w:history="1">
        <w:r w:rsidR="006B043F" w:rsidRPr="00FA4F9C">
          <w:rPr>
            <w:rStyle w:val="Hyperlink"/>
          </w:rPr>
          <w:t>https://login.live.com</w:t>
        </w:r>
      </w:hyperlink>
    </w:p>
    <w:p w14:paraId="3DAB937B" w14:textId="28F33BD3" w:rsidR="009D0194" w:rsidRDefault="006B043F" w:rsidP="002C7563">
      <w:r>
        <w:t xml:space="preserve">Notice </w:t>
      </w:r>
      <w:r w:rsidR="00A60E1C">
        <w:t>how this site utilized two separate pages for the username and password. No problem!</w:t>
      </w:r>
    </w:p>
    <w:p w14:paraId="0A449ED4" w14:textId="77777777" w:rsidR="0070466A" w:rsidRDefault="0070466A">
      <w:pPr>
        <w:rPr>
          <w:rFonts w:asciiTheme="majorHAnsi" w:eastAsiaTheme="majorEastAsia" w:hAnsiTheme="majorHAnsi" w:cstheme="majorBidi"/>
          <w:color w:val="1F4D78" w:themeColor="accent1" w:themeShade="7F"/>
          <w:sz w:val="24"/>
          <w:szCs w:val="24"/>
        </w:rPr>
      </w:pPr>
      <w:r>
        <w:br w:type="page"/>
      </w:r>
    </w:p>
    <w:p w14:paraId="7A459A77" w14:textId="0C894C66" w:rsidR="003B2949" w:rsidRDefault="00CE2DA4" w:rsidP="003B2949">
      <w:pPr>
        <w:pStyle w:val="Heading3"/>
      </w:pPr>
      <w:bookmarkStart w:id="76" w:name="_Toc528078247"/>
      <w:r>
        <w:lastRenderedPageBreak/>
        <w:t xml:space="preserve">1) </w:t>
      </w:r>
      <w:r w:rsidR="003B2949">
        <w:t>Create the URL Instance</w:t>
      </w:r>
      <w:bookmarkEnd w:id="76"/>
    </w:p>
    <w:p w14:paraId="5B43BDB1" w14:textId="77777777" w:rsidR="002C7563" w:rsidRDefault="002C7563" w:rsidP="002C7563">
      <w:r>
        <w:t xml:space="preserve">Select a watcher node object from the Watcher Node state view. Use the task to generate configuration file from list: </w:t>
      </w:r>
    </w:p>
    <w:p w14:paraId="50D10FE2" w14:textId="77777777" w:rsidR="002C7563" w:rsidRDefault="002C7563" w:rsidP="002C7563">
      <w:r>
        <w:rPr>
          <w:noProof/>
        </w:rPr>
        <w:drawing>
          <wp:inline distT="0" distB="0" distL="0" distR="0" wp14:anchorId="32208D7D" wp14:editId="25E0BCB8">
            <wp:extent cx="1907337" cy="1172345"/>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76735" cy="1215000"/>
                    </a:xfrm>
                    <a:prstGeom prst="rect">
                      <a:avLst/>
                    </a:prstGeom>
                  </pic:spPr>
                </pic:pic>
              </a:graphicData>
            </a:graphic>
          </wp:inline>
        </w:drawing>
      </w:r>
    </w:p>
    <w:p w14:paraId="7F5B301B" w14:textId="674D6170" w:rsidR="002C7563" w:rsidRDefault="002C7563" w:rsidP="002C7563">
      <w:r>
        <w:t xml:space="preserve">Once the request file exists, I change my watchers </w:t>
      </w:r>
      <w:r w:rsidR="00D757DD">
        <w:t>value</w:t>
      </w:r>
      <w:r>
        <w:t xml:space="preserve"> to: </w:t>
      </w:r>
      <w:r w:rsidRPr="00A10AD8">
        <w:rPr>
          <w:i/>
        </w:rPr>
        <w:t>MS0</w:t>
      </w:r>
      <w:r w:rsidR="00D757DD">
        <w:rPr>
          <w:i/>
        </w:rPr>
        <w:t>3</w:t>
      </w:r>
      <w:r w:rsidRPr="00A10AD8">
        <w:rPr>
          <w:i/>
        </w:rPr>
        <w:t>.contoso.com</w:t>
      </w:r>
      <w:r>
        <w:t xml:space="preserve"> because I only want that one specific server to </w:t>
      </w:r>
      <w:r w:rsidR="00A60E1C">
        <w:t xml:space="preserve">discover the URL and </w:t>
      </w:r>
      <w:r>
        <w:t xml:space="preserve">run the login test. If I wanted both of my management servers to run the workflows I could leave this as “MS” so both </w:t>
      </w:r>
      <w:r w:rsidR="00D757DD">
        <w:t>servers (ms02 and ms03)</w:t>
      </w:r>
      <w:r>
        <w:t xml:space="preserve"> would discover the URL, creating two instances</w:t>
      </w:r>
      <w:r w:rsidR="00A60E1C">
        <w:t xml:space="preserve"> of the same URL</w:t>
      </w:r>
      <w:r>
        <w:t xml:space="preserve">. </w:t>
      </w:r>
      <w:r w:rsidR="00AE3520">
        <w:t xml:space="preserve">However both servers would need to be configured as described in this tutorial and it’s not a small amount of work to get the settings dialed in. </w:t>
      </w:r>
    </w:p>
    <w:p w14:paraId="6851884C" w14:textId="65369747" w:rsidR="002C7563" w:rsidRDefault="00A60E1C" w:rsidP="002C7563">
      <w:r>
        <w:rPr>
          <w:noProof/>
        </w:rPr>
        <w:drawing>
          <wp:inline distT="0" distB="0" distL="0" distR="0" wp14:anchorId="09F7FD9B" wp14:editId="559F8ED0">
            <wp:extent cx="5943600" cy="36404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640455"/>
                    </a:xfrm>
                    <a:prstGeom prst="rect">
                      <a:avLst/>
                    </a:prstGeom>
                    <a:noFill/>
                    <a:ln>
                      <a:noFill/>
                    </a:ln>
                  </pic:spPr>
                </pic:pic>
              </a:graphicData>
            </a:graphic>
          </wp:inline>
        </w:drawing>
      </w:r>
    </w:p>
    <w:p w14:paraId="1AE6BBA1" w14:textId="6BFE09AC" w:rsidR="002C7563" w:rsidRDefault="002C7563" w:rsidP="002C7563">
      <w:r>
        <w:br/>
      </w:r>
      <w:r w:rsidRPr="003B2949">
        <w:rPr>
          <w:highlight w:val="yellow"/>
        </w:rPr>
        <w:t>Notice that I added a caret ^ to the beginning of the URL address.</w:t>
      </w:r>
      <w:r>
        <w:t xml:space="preserve"> </w:t>
      </w:r>
      <w:r w:rsidR="006F3F0C">
        <w:t xml:space="preserve"> A leading caret is necessary for a single URL when you want it to be discovered as “special” so that normal monitoring does not apply. The example above already has a caret near the middle which separates the two URLs. Therefore, the leading caret is not necessary, but it doesn’t hurt anything and is used here for illustration purposes only.</w:t>
      </w:r>
    </w:p>
    <w:p w14:paraId="0BC5F716" w14:textId="726BA34E" w:rsidR="006F3F0C" w:rsidRDefault="006F3F0C" w:rsidP="002C7563">
      <w:r>
        <w:t xml:space="preserve">Notice that my </w:t>
      </w:r>
      <w:r w:rsidR="00D757DD">
        <w:t xml:space="preserve">web page </w:t>
      </w:r>
      <w:r>
        <w:t>login username value is input in</w:t>
      </w:r>
      <w:r w:rsidR="00D757DD">
        <w:t>to</w:t>
      </w:r>
      <w:r>
        <w:t xml:space="preserve"> the configuration file. </w:t>
      </w:r>
    </w:p>
    <w:p w14:paraId="20B8D82C" w14:textId="097FB184" w:rsidR="002C7563" w:rsidRDefault="002C7563" w:rsidP="002C7563"/>
    <w:p w14:paraId="1FF60ADE" w14:textId="7B810130" w:rsidR="002C7563" w:rsidRDefault="002C7563" w:rsidP="002C7563">
      <w:r>
        <w:t xml:space="preserve">When the </w:t>
      </w:r>
      <w:r w:rsidR="00CE2DA4">
        <w:t xml:space="preserve">discovery workflow runs, </w:t>
      </w:r>
      <w:r>
        <w:t xml:space="preserve">the caret will be recognized and the </w:t>
      </w:r>
      <w:r w:rsidR="00CE2DA4">
        <w:t xml:space="preserve">URL </w:t>
      </w:r>
      <w:r>
        <w:t xml:space="preserve">will </w:t>
      </w:r>
      <w:r w:rsidR="006F3F0C">
        <w:t xml:space="preserve">be identified (discovered) as </w:t>
      </w:r>
      <w:r w:rsidR="00CE2DA4">
        <w:t xml:space="preserve">an instance of the </w:t>
      </w:r>
      <w:r w:rsidR="00CE2DA4" w:rsidRPr="00CE2DA4">
        <w:rPr>
          <w:i/>
        </w:rPr>
        <w:t>URLGenie.HttpRequest.Special</w:t>
      </w:r>
      <w:r w:rsidR="00CE2DA4">
        <w:t xml:space="preserve"> class </w:t>
      </w:r>
      <w:r>
        <w:t xml:space="preserve">. ALL monitoring is disabled for </w:t>
      </w:r>
      <w:r w:rsidR="00CE2DA4">
        <w:t>this class</w:t>
      </w:r>
      <w:r>
        <w:t>. This is by design</w:t>
      </w:r>
      <w:r w:rsidR="00AE3520">
        <w:t xml:space="preserve"> because t</w:t>
      </w:r>
      <w:r>
        <w:t xml:space="preserve">his URL is special. </w:t>
      </w:r>
      <w:r w:rsidR="00CE2DA4">
        <w:t xml:space="preserve">In this example we must use an override to </w:t>
      </w:r>
      <w:r>
        <w:t xml:space="preserve">enable </w:t>
      </w:r>
      <w:r w:rsidR="00CE2DA4">
        <w:t xml:space="preserve">and configure </w:t>
      </w:r>
      <w:r>
        <w:t xml:space="preserve">the ScriptedIE </w:t>
      </w:r>
      <w:r w:rsidR="003B2949">
        <w:t xml:space="preserve">Login </w:t>
      </w:r>
      <w:r>
        <w:t>monitor to test this URL</w:t>
      </w:r>
      <w:r w:rsidR="00CE2DA4">
        <w:t>. The necessary overrides are explained further below.</w:t>
      </w:r>
      <w:r w:rsidR="00AE3520">
        <w:t xml:space="preserve"> Also shown in the image above, the content match value is applicable to the second URL only (if two exist). </w:t>
      </w:r>
    </w:p>
    <w:p w14:paraId="3D0BABCF" w14:textId="77777777" w:rsidR="002C7563" w:rsidRDefault="002C7563" w:rsidP="002C7563"/>
    <w:p w14:paraId="03CAF0C8" w14:textId="141B5504" w:rsidR="002C7563" w:rsidRDefault="00CE2DA4" w:rsidP="002C7563">
      <w:r>
        <w:rPr>
          <w:noProof/>
        </w:rPr>
        <w:drawing>
          <wp:inline distT="0" distB="0" distL="0" distR="0" wp14:anchorId="779923F6" wp14:editId="6898E750">
            <wp:extent cx="5943600" cy="386334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863340"/>
                    </a:xfrm>
                    <a:prstGeom prst="rect">
                      <a:avLst/>
                    </a:prstGeom>
                  </pic:spPr>
                </pic:pic>
              </a:graphicData>
            </a:graphic>
          </wp:inline>
        </w:drawing>
      </w:r>
    </w:p>
    <w:p w14:paraId="1B83CE33" w14:textId="77777777" w:rsidR="002C7563" w:rsidRDefault="002C7563" w:rsidP="002C7563"/>
    <w:p w14:paraId="2A8A2E14" w14:textId="77777777" w:rsidR="002C7563" w:rsidRDefault="002C7563" w:rsidP="002C7563"/>
    <w:p w14:paraId="12168DE9" w14:textId="77777777" w:rsidR="002C7563" w:rsidRDefault="002C7563" w:rsidP="002C7563">
      <w:pPr>
        <w:rPr>
          <w:noProof/>
        </w:rPr>
      </w:pPr>
    </w:p>
    <w:p w14:paraId="064ED28E" w14:textId="77777777" w:rsidR="002C7563" w:rsidRDefault="002C7563" w:rsidP="002C7563">
      <w:pPr>
        <w:rPr>
          <w:noProof/>
        </w:rPr>
      </w:pPr>
    </w:p>
    <w:p w14:paraId="4DD0C74A" w14:textId="77777777" w:rsidR="0070466A" w:rsidRDefault="0070466A">
      <w:pPr>
        <w:rPr>
          <w:rFonts w:asciiTheme="majorHAnsi" w:eastAsiaTheme="majorEastAsia" w:hAnsiTheme="majorHAnsi" w:cstheme="majorBidi"/>
          <w:color w:val="1F4D78" w:themeColor="accent1" w:themeShade="7F"/>
          <w:sz w:val="24"/>
          <w:szCs w:val="24"/>
        </w:rPr>
      </w:pPr>
      <w:r>
        <w:br w:type="page"/>
      </w:r>
    </w:p>
    <w:p w14:paraId="18F039D3" w14:textId="2EDF7679" w:rsidR="00160573" w:rsidRDefault="00CE2DA4" w:rsidP="00CE2DA4">
      <w:pPr>
        <w:pStyle w:val="Heading3"/>
      </w:pPr>
      <w:bookmarkStart w:id="77" w:name="_Toc528078248"/>
      <w:r>
        <w:lastRenderedPageBreak/>
        <w:t xml:space="preserve">2) </w:t>
      </w:r>
      <w:r w:rsidR="00160573">
        <w:t>Create RunAs Account for the Scripted Internet Explorer Session</w:t>
      </w:r>
      <w:bookmarkEnd w:id="77"/>
    </w:p>
    <w:p w14:paraId="52E71BE2" w14:textId="77777777" w:rsidR="00A77308" w:rsidRDefault="00A77308" w:rsidP="002C7563"/>
    <w:p w14:paraId="07258AD7" w14:textId="093D3479" w:rsidR="002C7563" w:rsidRDefault="002C7563" w:rsidP="002C7563">
      <w:pPr>
        <w:rPr>
          <w:noProof/>
        </w:rPr>
      </w:pPr>
      <w:r>
        <w:t>Create a Windows user account for which to run the ScriptedIE</w:t>
      </w:r>
      <w:r w:rsidR="00160573">
        <w:t xml:space="preserve"> </w:t>
      </w:r>
      <w:r>
        <w:t xml:space="preserve">Login workflow. This is the context under which the scripted (Powershell) Internet Explorer session will run. </w:t>
      </w:r>
      <w:r w:rsidR="00A56AD3">
        <w:t>This account must exist in the l</w:t>
      </w:r>
      <w:r>
        <w:t xml:space="preserve">ocal </w:t>
      </w:r>
      <w:r w:rsidR="007145A3">
        <w:t xml:space="preserve">Administrators </w:t>
      </w:r>
      <w:r>
        <w:t>group on the watcher node. I chose to use the OMAA account because this acco</w:t>
      </w:r>
      <w:r w:rsidR="007145A3">
        <w:t>unt is already a member of the l</w:t>
      </w:r>
      <w:r>
        <w:t xml:space="preserve">ocal </w:t>
      </w:r>
      <w:r w:rsidR="007145A3">
        <w:t xml:space="preserve">Administrators group </w:t>
      </w:r>
      <w:r>
        <w:t xml:space="preserve">on my watcher node. </w:t>
      </w:r>
      <w:r w:rsidR="0070466A">
        <w:t xml:space="preserve">I’m using my management server in this example. The management servers have a much higher capacity for URL monitoring than ordinary agent managed machines. </w:t>
      </w:r>
    </w:p>
    <w:p w14:paraId="464C167F" w14:textId="0B48C727" w:rsidR="002C7563" w:rsidRDefault="0070466A" w:rsidP="002C7563">
      <w:r>
        <w:rPr>
          <w:noProof/>
        </w:rPr>
        <w:drawing>
          <wp:inline distT="0" distB="0" distL="0" distR="0" wp14:anchorId="020CE76F" wp14:editId="44172CA5">
            <wp:extent cx="5791200" cy="5219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91200" cy="5219700"/>
                    </a:xfrm>
                    <a:prstGeom prst="rect">
                      <a:avLst/>
                    </a:prstGeom>
                  </pic:spPr>
                </pic:pic>
              </a:graphicData>
            </a:graphic>
          </wp:inline>
        </w:drawing>
      </w:r>
    </w:p>
    <w:p w14:paraId="7007EF69" w14:textId="77777777" w:rsidR="002C7563" w:rsidRDefault="002C7563" w:rsidP="002C7563">
      <w:r>
        <w:t xml:space="preserve">Don’t forget to distribute the RunAs account to your watcher node(s). </w:t>
      </w:r>
    </w:p>
    <w:p w14:paraId="7B7870D9" w14:textId="77777777" w:rsidR="002C7563" w:rsidRDefault="002C7563" w:rsidP="002C7563"/>
    <w:p w14:paraId="568E2FA3" w14:textId="77777777" w:rsidR="002C7563" w:rsidRDefault="002C7563" w:rsidP="002C7563">
      <w:r>
        <w:rPr>
          <w:noProof/>
        </w:rPr>
        <w:lastRenderedPageBreak/>
        <w:drawing>
          <wp:inline distT="0" distB="0" distL="0" distR="0" wp14:anchorId="2D3022AE" wp14:editId="2AAF47A7">
            <wp:extent cx="5943600" cy="62350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6235065"/>
                    </a:xfrm>
                    <a:prstGeom prst="rect">
                      <a:avLst/>
                    </a:prstGeom>
                  </pic:spPr>
                </pic:pic>
              </a:graphicData>
            </a:graphic>
          </wp:inline>
        </w:drawing>
      </w:r>
    </w:p>
    <w:p w14:paraId="27C67554" w14:textId="77777777" w:rsidR="002C7563" w:rsidRDefault="002C7563" w:rsidP="002C7563">
      <w:r>
        <w:br w:type="page"/>
      </w:r>
    </w:p>
    <w:p w14:paraId="038FEDB0" w14:textId="4E16E41A" w:rsidR="00160573" w:rsidRDefault="00160573" w:rsidP="0070466A">
      <w:pPr>
        <w:pStyle w:val="Heading3"/>
        <w:numPr>
          <w:ilvl w:val="0"/>
          <w:numId w:val="5"/>
        </w:numPr>
      </w:pPr>
      <w:bookmarkStart w:id="78" w:name="_Toc528078249"/>
      <w:r>
        <w:lastRenderedPageBreak/>
        <w:t>Create the Credentials for the Target Web Page</w:t>
      </w:r>
      <w:r w:rsidR="0070466A">
        <w:t xml:space="preserve"> Login Form(s)</w:t>
      </w:r>
      <w:bookmarkEnd w:id="78"/>
    </w:p>
    <w:p w14:paraId="439E2811" w14:textId="77777777" w:rsidR="00A77308" w:rsidRDefault="00A77308" w:rsidP="002C7563"/>
    <w:p w14:paraId="2573F7AF" w14:textId="5294D823" w:rsidR="002C7563" w:rsidRDefault="002C7563" w:rsidP="002C7563">
      <w:r>
        <w:t xml:space="preserve">Now create the </w:t>
      </w:r>
      <w:r w:rsidR="00467356" w:rsidRPr="00AE3520">
        <w:rPr>
          <w:b/>
        </w:rPr>
        <w:t>Basic</w:t>
      </w:r>
      <w:r w:rsidR="00467356">
        <w:t xml:space="preserve"> </w:t>
      </w:r>
      <w:r>
        <w:t>account credential with the password that would normally be used in the “Password” field on the target web page</w:t>
      </w:r>
      <w:r w:rsidR="0070466A">
        <w:t xml:space="preserve"> login form</w:t>
      </w:r>
      <w:r>
        <w:t xml:space="preserve">. The username doesn’t matter here because the username used in the monitoring login test comes from the configuration file “authuser” field. </w:t>
      </w:r>
    </w:p>
    <w:p w14:paraId="6CF1B071" w14:textId="77777777" w:rsidR="002C7563" w:rsidRDefault="00467356" w:rsidP="002C7563">
      <w:r>
        <w:rPr>
          <w:noProof/>
        </w:rPr>
        <w:drawing>
          <wp:inline distT="0" distB="0" distL="0" distR="0" wp14:anchorId="215C8E5D" wp14:editId="76CE3E34">
            <wp:extent cx="5743575" cy="50387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43575" cy="5038725"/>
                    </a:xfrm>
                    <a:prstGeom prst="rect">
                      <a:avLst/>
                    </a:prstGeom>
                  </pic:spPr>
                </pic:pic>
              </a:graphicData>
            </a:graphic>
          </wp:inline>
        </w:drawing>
      </w:r>
    </w:p>
    <w:p w14:paraId="025E0BFA" w14:textId="77777777" w:rsidR="0070466A" w:rsidRDefault="002C7563" w:rsidP="002C7563">
      <w:r>
        <w:br w:type="page"/>
      </w:r>
      <w:r w:rsidR="00160573">
        <w:rPr>
          <w:noProof/>
        </w:rPr>
        <w:lastRenderedPageBreak/>
        <w:drawing>
          <wp:inline distT="0" distB="0" distL="0" distR="0" wp14:anchorId="61354879" wp14:editId="542A4643">
            <wp:extent cx="5943600" cy="45180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4518025"/>
                    </a:xfrm>
                    <a:prstGeom prst="rect">
                      <a:avLst/>
                    </a:prstGeom>
                  </pic:spPr>
                </pic:pic>
              </a:graphicData>
            </a:graphic>
          </wp:inline>
        </w:drawing>
      </w:r>
      <w:r>
        <w:t xml:space="preserve"> </w:t>
      </w:r>
    </w:p>
    <w:p w14:paraId="0F0ABDEA" w14:textId="7B89EA18" w:rsidR="002C7563" w:rsidRDefault="0070466A" w:rsidP="002C7563">
      <w:r>
        <w:t>The “Account name:” field doesn’t matter here. This value is not used in the workflow. The username for the login form comes from the configuration file.</w:t>
      </w:r>
      <w:r w:rsidR="00AE3520">
        <w:t xml:space="preserve"> You only need to make sure the password is correct.</w:t>
      </w:r>
      <w:r w:rsidR="002C7563">
        <w:br w:type="page"/>
      </w:r>
    </w:p>
    <w:p w14:paraId="2A246BFD" w14:textId="7600F421" w:rsidR="00690EDD" w:rsidRDefault="00690EDD" w:rsidP="0070466A">
      <w:pPr>
        <w:pStyle w:val="Heading3"/>
        <w:numPr>
          <w:ilvl w:val="0"/>
          <w:numId w:val="5"/>
        </w:numPr>
      </w:pPr>
      <w:bookmarkStart w:id="79" w:name="_Toc528078250"/>
      <w:r>
        <w:lastRenderedPageBreak/>
        <w:t>Configure Security Profiles</w:t>
      </w:r>
      <w:bookmarkEnd w:id="79"/>
    </w:p>
    <w:p w14:paraId="524F824E" w14:textId="77777777" w:rsidR="00690EDD" w:rsidRDefault="00690EDD" w:rsidP="002C7563"/>
    <w:p w14:paraId="4F46C96B" w14:textId="57A9194F" w:rsidR="002C7563" w:rsidRDefault="002C7563" w:rsidP="002C7563">
      <w:r>
        <w:t>Add the ScriptedIE Login RunAs account to the correct security profile</w:t>
      </w:r>
      <w:r w:rsidR="00AE3520">
        <w:t xml:space="preserve">: </w:t>
      </w:r>
      <w:r w:rsidR="00AE3520" w:rsidRPr="00AE3520">
        <w:rPr>
          <w:i/>
        </w:rPr>
        <w:t>URLGenie Scripted IELogin RUNAS Profile</w:t>
      </w:r>
      <w:r w:rsidR="00FA1860">
        <w:t xml:space="preserve">. Remember, this is the account that will be executing the workflow (which happens to be a PowerShell module) and it needs to be a local administrator on the watcher node. This is necessary because the workflow uses WinRM to connect to itself (yes, to Localhost) to create the PowerShell session which is capable of launching an internet explorer COM application. </w:t>
      </w:r>
    </w:p>
    <w:p w14:paraId="69A9FAF7" w14:textId="77777777" w:rsidR="008911BE" w:rsidRDefault="008911BE" w:rsidP="002C7563">
      <w:pPr>
        <w:rPr>
          <w:noProof/>
        </w:rPr>
      </w:pPr>
    </w:p>
    <w:p w14:paraId="390DC18E" w14:textId="772518C7" w:rsidR="002C7563" w:rsidRDefault="00FA1860" w:rsidP="002C7563">
      <w:r>
        <w:rPr>
          <w:noProof/>
        </w:rPr>
        <w:drawing>
          <wp:inline distT="0" distB="0" distL="0" distR="0" wp14:anchorId="67AE80EB" wp14:editId="799C2ADB">
            <wp:extent cx="5943600" cy="5175885"/>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5175885"/>
                    </a:xfrm>
                    <a:prstGeom prst="rect">
                      <a:avLst/>
                    </a:prstGeom>
                    <a:noFill/>
                    <a:ln>
                      <a:noFill/>
                    </a:ln>
                  </pic:spPr>
                </pic:pic>
              </a:graphicData>
            </a:graphic>
          </wp:inline>
        </w:drawing>
      </w:r>
    </w:p>
    <w:p w14:paraId="5FC726AC" w14:textId="77777777" w:rsidR="008911BE" w:rsidRDefault="008911BE">
      <w:r>
        <w:br w:type="page"/>
      </w:r>
    </w:p>
    <w:p w14:paraId="76237643" w14:textId="3D8BF83E" w:rsidR="002C7563" w:rsidRDefault="002C7563" w:rsidP="002C7563">
      <w:r>
        <w:lastRenderedPageBreak/>
        <w:t>Add the ScriptedIE Login Test account to the correct security profile</w:t>
      </w:r>
      <w:r w:rsidR="00AE3520">
        <w:t xml:space="preserve">: </w:t>
      </w:r>
      <w:r w:rsidR="00AE3520" w:rsidRPr="00AE3520">
        <w:rPr>
          <w:i/>
        </w:rPr>
        <w:t>URLGenie Scripted IELogin Test Credentials Profile</w:t>
      </w:r>
      <w:r w:rsidR="00FA1860">
        <w:t xml:space="preserve">. Remember, this is the account which is used for the password field on the login page(s). </w:t>
      </w:r>
    </w:p>
    <w:p w14:paraId="497CEA1E" w14:textId="77777777" w:rsidR="00690EDD" w:rsidRDefault="00690EDD" w:rsidP="002C7563"/>
    <w:p w14:paraId="582E4B73" w14:textId="7B2C888B" w:rsidR="002C7563" w:rsidRDefault="00FA1860" w:rsidP="002C7563">
      <w:r>
        <w:rPr>
          <w:noProof/>
        </w:rPr>
        <w:drawing>
          <wp:inline distT="0" distB="0" distL="0" distR="0" wp14:anchorId="0F8E701C" wp14:editId="2960A1D1">
            <wp:extent cx="5943600" cy="5029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5029200"/>
                    </a:xfrm>
                    <a:prstGeom prst="rect">
                      <a:avLst/>
                    </a:prstGeom>
                    <a:noFill/>
                    <a:ln>
                      <a:noFill/>
                    </a:ln>
                  </pic:spPr>
                </pic:pic>
              </a:graphicData>
            </a:graphic>
          </wp:inline>
        </w:drawing>
      </w:r>
      <w:r w:rsidR="002C7563">
        <w:t xml:space="preserve"> </w:t>
      </w:r>
      <w:r w:rsidR="002C7563">
        <w:br w:type="page"/>
      </w:r>
    </w:p>
    <w:p w14:paraId="031170B8" w14:textId="77777777" w:rsidR="006D0013" w:rsidRDefault="006D0013" w:rsidP="006D0013">
      <w:pPr>
        <w:pStyle w:val="Heading3"/>
        <w:rPr>
          <w:noProof/>
        </w:rPr>
      </w:pPr>
      <w:bookmarkStart w:id="80" w:name="_Toc528078251"/>
      <w:r>
        <w:rPr>
          <w:noProof/>
        </w:rPr>
        <w:lastRenderedPageBreak/>
        <w:t xml:space="preserve">Configure </w:t>
      </w:r>
      <w:r w:rsidR="00B510E4">
        <w:rPr>
          <w:noProof/>
        </w:rPr>
        <w:t>the Watcher Node</w:t>
      </w:r>
      <w:bookmarkEnd w:id="80"/>
    </w:p>
    <w:p w14:paraId="4F1DF293" w14:textId="77777777" w:rsidR="005B5958" w:rsidRDefault="005B5958">
      <w:pPr>
        <w:rPr>
          <w:noProof/>
        </w:rPr>
      </w:pPr>
    </w:p>
    <w:p w14:paraId="4AEFBFEE" w14:textId="77777777" w:rsidR="00130B44" w:rsidRDefault="00EA6E7B" w:rsidP="00130B44">
      <w:pPr>
        <w:pStyle w:val="Heading4"/>
        <w:rPr>
          <w:noProof/>
        </w:rPr>
      </w:pPr>
      <w:r>
        <w:rPr>
          <w:noProof/>
        </w:rPr>
        <w:t xml:space="preserve">1) </w:t>
      </w:r>
      <w:r w:rsidR="00130B44">
        <w:rPr>
          <w:noProof/>
        </w:rPr>
        <w:t>Log into the Watcher node</w:t>
      </w:r>
    </w:p>
    <w:p w14:paraId="6AA2E5B9" w14:textId="77777777" w:rsidR="00396A10" w:rsidRDefault="00EA6E7B">
      <w:pPr>
        <w:rPr>
          <w:noProof/>
        </w:rPr>
      </w:pPr>
      <w:r w:rsidRPr="00953C0D">
        <w:rPr>
          <w:rFonts w:cs="Arial"/>
        </w:rPr>
        <w:t xml:space="preserve">Use your designated action account to login to the watcher node where the ScriptedIELogin monitor AND/OR performance rule will run. This will require the action account to have </w:t>
      </w:r>
      <w:r w:rsidR="00B3660D">
        <w:rPr>
          <w:rFonts w:cs="Arial"/>
        </w:rPr>
        <w:t>local administrator</w:t>
      </w:r>
      <w:r w:rsidRPr="00953C0D">
        <w:rPr>
          <w:rFonts w:cs="Arial"/>
        </w:rPr>
        <w:t xml:space="preserve"> rights to the machine. </w:t>
      </w:r>
      <w:r w:rsidR="00690EDD">
        <w:rPr>
          <w:noProof/>
        </w:rPr>
        <w:t xml:space="preserve"> In my example I used the OMAA account which is already a member of the Local Administrators group on my watcher node. </w:t>
      </w:r>
    </w:p>
    <w:p w14:paraId="0653E95D" w14:textId="77777777" w:rsidR="00B3660D" w:rsidRDefault="00B3660D">
      <w:pPr>
        <w:rPr>
          <w:noProof/>
        </w:rPr>
      </w:pPr>
      <w:r>
        <w:rPr>
          <w:noProof/>
        </w:rPr>
        <w:t>(</w:t>
      </w:r>
      <w:r>
        <w:rPr>
          <w:rFonts w:ascii="Segoe UI" w:hAnsi="Segoe UI" w:cs="Segoe UI"/>
          <w:color w:val="2A2A2A"/>
          <w:sz w:val="20"/>
          <w:szCs w:val="20"/>
        </w:rPr>
        <w:t>On Windows Vista, and later versions of the Windows operating system, to use the</w:t>
      </w:r>
      <w:r>
        <w:rPr>
          <w:rStyle w:val="apple-converted-space"/>
          <w:rFonts w:ascii="Segoe UI" w:hAnsi="Segoe UI" w:cs="Segoe UI"/>
          <w:color w:val="2A2A2A"/>
          <w:sz w:val="20"/>
          <w:szCs w:val="20"/>
        </w:rPr>
        <w:t> </w:t>
      </w:r>
      <w:r>
        <w:rPr>
          <w:rStyle w:val="Emphasis"/>
          <w:rFonts w:ascii="Segoe UI" w:hAnsi="Segoe UI" w:cs="Segoe UI"/>
          <w:color w:val="2A2A2A"/>
          <w:sz w:val="20"/>
          <w:szCs w:val="20"/>
        </w:rPr>
        <w:t>ComputerName</w:t>
      </w:r>
      <w:r>
        <w:rPr>
          <w:rStyle w:val="apple-converted-space"/>
          <w:rFonts w:ascii="Segoe UI" w:hAnsi="Segoe UI" w:cs="Segoe UI"/>
          <w:color w:val="2A2A2A"/>
          <w:sz w:val="20"/>
          <w:szCs w:val="20"/>
        </w:rPr>
        <w:t> </w:t>
      </w:r>
      <w:r>
        <w:rPr>
          <w:rFonts w:ascii="Segoe UI" w:hAnsi="Segoe UI" w:cs="Segoe UI"/>
          <w:color w:val="2A2A2A"/>
          <w:sz w:val="20"/>
          <w:szCs w:val="20"/>
        </w:rPr>
        <w:t>parameter of</w:t>
      </w:r>
      <w:r>
        <w:rPr>
          <w:rStyle w:val="apple-converted-space"/>
          <w:rFonts w:ascii="Segoe UI" w:hAnsi="Segoe UI" w:cs="Segoe UI"/>
          <w:color w:val="2A2A2A"/>
          <w:sz w:val="20"/>
          <w:szCs w:val="20"/>
        </w:rPr>
        <w:t> </w:t>
      </w:r>
      <w:r>
        <w:rPr>
          <w:rStyle w:val="Strong"/>
          <w:rFonts w:ascii="Segoe UI" w:hAnsi="Segoe UI" w:cs="Segoe UI"/>
          <w:color w:val="2A2A2A"/>
          <w:sz w:val="20"/>
          <w:szCs w:val="20"/>
        </w:rPr>
        <w:t>Invoke-Command</w:t>
      </w:r>
      <w:r>
        <w:rPr>
          <w:rStyle w:val="apple-converted-space"/>
          <w:rFonts w:ascii="Segoe UI" w:hAnsi="Segoe UI" w:cs="Segoe UI"/>
          <w:color w:val="2A2A2A"/>
          <w:sz w:val="20"/>
          <w:szCs w:val="20"/>
        </w:rPr>
        <w:t> </w:t>
      </w:r>
      <w:r>
        <w:rPr>
          <w:rFonts w:ascii="Segoe UI" w:hAnsi="Segoe UI" w:cs="Segoe UI"/>
          <w:color w:val="2A2A2A"/>
          <w:sz w:val="20"/>
          <w:szCs w:val="20"/>
        </w:rPr>
        <w:t>to run a command on the local computer, you must open Windows PowerShell by using the</w:t>
      </w:r>
      <w:r>
        <w:rPr>
          <w:rStyle w:val="apple-converted-space"/>
          <w:rFonts w:ascii="Segoe UI" w:hAnsi="Segoe UI" w:cs="Segoe UI"/>
          <w:color w:val="2A2A2A"/>
          <w:sz w:val="20"/>
          <w:szCs w:val="20"/>
        </w:rPr>
        <w:t> </w:t>
      </w:r>
      <w:r>
        <w:rPr>
          <w:rStyle w:val="Strong"/>
          <w:rFonts w:ascii="Segoe UI" w:hAnsi="Segoe UI" w:cs="Segoe UI"/>
          <w:color w:val="2A2A2A"/>
          <w:sz w:val="20"/>
          <w:szCs w:val="20"/>
        </w:rPr>
        <w:t>Run as administrator</w:t>
      </w:r>
      <w:r>
        <w:rPr>
          <w:rStyle w:val="apple-converted-space"/>
          <w:rFonts w:ascii="Segoe UI" w:hAnsi="Segoe UI" w:cs="Segoe UI"/>
          <w:color w:val="2A2A2A"/>
          <w:sz w:val="20"/>
          <w:szCs w:val="20"/>
        </w:rPr>
        <w:t> </w:t>
      </w:r>
      <w:r>
        <w:rPr>
          <w:rFonts w:ascii="Segoe UI" w:hAnsi="Segoe UI" w:cs="Segoe UI"/>
          <w:color w:val="2A2A2A"/>
          <w:sz w:val="20"/>
          <w:szCs w:val="20"/>
        </w:rPr>
        <w:t xml:space="preserve">option. </w:t>
      </w:r>
      <w:hyperlink r:id="rId48" w:history="1">
        <w:r w:rsidRPr="000B7096">
          <w:rPr>
            <w:rStyle w:val="Hyperlink"/>
            <w:noProof/>
          </w:rPr>
          <w:t>https://technet.microsoft.com/en-us/library/hh849719.aspx</w:t>
        </w:r>
      </w:hyperlink>
      <w:r>
        <w:rPr>
          <w:noProof/>
        </w:rPr>
        <w:t xml:space="preserve">   )</w:t>
      </w:r>
    </w:p>
    <w:p w14:paraId="5C2C51A0" w14:textId="77777777" w:rsidR="00130B44" w:rsidRDefault="00130B44">
      <w:pPr>
        <w:rPr>
          <w:noProof/>
        </w:rPr>
      </w:pPr>
    </w:p>
    <w:p w14:paraId="2B4453D9" w14:textId="77777777" w:rsidR="00B510E4" w:rsidRPr="00953C0D" w:rsidRDefault="00EA6E7B" w:rsidP="00130B44">
      <w:pPr>
        <w:pStyle w:val="Heading4"/>
      </w:pPr>
      <w:r>
        <w:t>2</w:t>
      </w:r>
      <w:r w:rsidR="00B510E4" w:rsidRPr="00953C0D">
        <w:t>) WinRM must be enabled on the watcher node(s)</w:t>
      </w:r>
    </w:p>
    <w:p w14:paraId="775174CF" w14:textId="77777777" w:rsidR="00B510E4" w:rsidRPr="00953C0D" w:rsidRDefault="00B510E4" w:rsidP="00B510E4">
      <w:pPr>
        <w:rPr>
          <w:rFonts w:cs="Arial"/>
        </w:rPr>
      </w:pPr>
      <w:r w:rsidRPr="00953C0D">
        <w:rPr>
          <w:rFonts w:cs="Arial"/>
        </w:rPr>
        <w:tab/>
        <w:t>Open a Powershell command prompt</w:t>
      </w:r>
      <w:r w:rsidR="00EA6E7B">
        <w:rPr>
          <w:rFonts w:cs="Arial"/>
        </w:rPr>
        <w:t xml:space="preserve"> (as Administrator)</w:t>
      </w:r>
      <w:r w:rsidRPr="00953C0D">
        <w:rPr>
          <w:rFonts w:cs="Arial"/>
        </w:rPr>
        <w:t xml:space="preserve"> on the watcher node(s), type the following:</w:t>
      </w:r>
    </w:p>
    <w:p w14:paraId="0AFB2642" w14:textId="77777777" w:rsidR="00B510E4" w:rsidRPr="00A26415" w:rsidRDefault="00B510E4" w:rsidP="00B510E4">
      <w:pPr>
        <w:rPr>
          <w:rFonts w:cs="Arial"/>
          <w:b/>
        </w:rPr>
      </w:pPr>
      <w:r w:rsidRPr="00953C0D">
        <w:rPr>
          <w:rFonts w:cs="Arial"/>
        </w:rPr>
        <w:tab/>
      </w:r>
      <w:r w:rsidRPr="00953C0D">
        <w:rPr>
          <w:rFonts w:cs="Arial"/>
        </w:rPr>
        <w:tab/>
      </w:r>
      <w:r w:rsidRPr="00A26415">
        <w:rPr>
          <w:rFonts w:cs="Arial"/>
          <w:b/>
        </w:rPr>
        <w:t>Winrm quickconfig</w:t>
      </w:r>
    </w:p>
    <w:p w14:paraId="5FF76B98" w14:textId="77777777" w:rsidR="00B510E4" w:rsidRPr="00953C0D" w:rsidRDefault="00B510E4" w:rsidP="00B510E4">
      <w:pPr>
        <w:rPr>
          <w:rFonts w:cs="Arial"/>
        </w:rPr>
      </w:pPr>
      <w:r w:rsidRPr="00953C0D">
        <w:rPr>
          <w:rFonts w:cs="Arial"/>
        </w:rPr>
        <w:tab/>
        <w:t xml:space="preserve">Press (y)es to accept the configuration. </w:t>
      </w:r>
    </w:p>
    <w:p w14:paraId="31E79A35" w14:textId="77777777" w:rsidR="00B510E4" w:rsidRDefault="00B510E4" w:rsidP="00B510E4">
      <w:pPr>
        <w:rPr>
          <w:rFonts w:cs="Arial"/>
        </w:rPr>
      </w:pPr>
      <w:r w:rsidRPr="00953C0D">
        <w:rPr>
          <w:rFonts w:cs="Arial"/>
        </w:rPr>
        <w:tab/>
      </w:r>
      <w:r>
        <w:rPr>
          <w:rFonts w:cs="Arial"/>
        </w:rPr>
        <w:t xml:space="preserve">( </w:t>
      </w:r>
      <w:hyperlink r:id="rId49" w:history="1">
        <w:r w:rsidRPr="00E12A12">
          <w:rPr>
            <w:rStyle w:val="Hyperlink"/>
            <w:rFonts w:cs="Arial"/>
          </w:rPr>
          <w:t>https://msdn.microsoft.com/en-us/library/aa384372(v=vs.85).aspx</w:t>
        </w:r>
      </w:hyperlink>
      <w:r>
        <w:rPr>
          <w:rFonts w:cs="Arial"/>
        </w:rPr>
        <w:t xml:space="preserve"> )</w:t>
      </w:r>
    </w:p>
    <w:p w14:paraId="1D13C3FD" w14:textId="77777777" w:rsidR="00130B44" w:rsidRPr="00953C0D" w:rsidRDefault="00130B44" w:rsidP="00B510E4">
      <w:pPr>
        <w:rPr>
          <w:rFonts w:cs="Arial"/>
        </w:rPr>
      </w:pPr>
    </w:p>
    <w:p w14:paraId="1A52877F" w14:textId="77777777" w:rsidR="00B510E4" w:rsidRPr="00953C0D" w:rsidRDefault="005B5958" w:rsidP="00130B44">
      <w:pPr>
        <w:pStyle w:val="Heading4"/>
      </w:pPr>
      <w:r>
        <w:t xml:space="preserve">3) </w:t>
      </w:r>
      <w:r w:rsidR="00B510E4" w:rsidRPr="00953C0D">
        <w:t xml:space="preserve">Give permission: "Act as part of the operating system" </w:t>
      </w:r>
    </w:p>
    <w:p w14:paraId="6B24CAA8" w14:textId="77777777" w:rsidR="00EA6E7B" w:rsidRDefault="00B510E4" w:rsidP="00B510E4">
      <w:pPr>
        <w:rPr>
          <w:rFonts w:cs="Arial"/>
        </w:rPr>
      </w:pPr>
      <w:r w:rsidRPr="00953C0D">
        <w:rPr>
          <w:rFonts w:cs="Arial"/>
        </w:rPr>
        <w:tab/>
        <w:t xml:space="preserve">A. On the watcher node: Type the following command in an elevated command prompt: </w:t>
      </w:r>
    </w:p>
    <w:p w14:paraId="7D7F7FB8" w14:textId="77777777" w:rsidR="00B510E4" w:rsidRPr="00953C0D" w:rsidRDefault="00EA6E7B" w:rsidP="00B510E4">
      <w:pPr>
        <w:rPr>
          <w:rFonts w:cs="Arial"/>
        </w:rPr>
      </w:pPr>
      <w:r>
        <w:rPr>
          <w:rFonts w:cs="Arial"/>
        </w:rPr>
        <w:tab/>
      </w:r>
      <w:r>
        <w:rPr>
          <w:rFonts w:cs="Arial"/>
        </w:rPr>
        <w:tab/>
      </w:r>
      <w:r w:rsidR="00B510E4" w:rsidRPr="00A26415">
        <w:rPr>
          <w:rFonts w:cs="Arial"/>
          <w:b/>
        </w:rPr>
        <w:t>secpol.msc /s</w:t>
      </w:r>
    </w:p>
    <w:p w14:paraId="1F53BD3E" w14:textId="77777777" w:rsidR="00B510E4" w:rsidRPr="00953C0D" w:rsidRDefault="00B510E4" w:rsidP="00B510E4">
      <w:pPr>
        <w:rPr>
          <w:rFonts w:cs="Arial"/>
        </w:rPr>
      </w:pPr>
      <w:r w:rsidRPr="00953C0D">
        <w:rPr>
          <w:rFonts w:cs="Arial"/>
        </w:rPr>
        <w:tab/>
        <w:t>B. Select "Local Policies" in MMC snap-in</w:t>
      </w:r>
    </w:p>
    <w:p w14:paraId="6A8FAFB0" w14:textId="77777777" w:rsidR="00B510E4" w:rsidRPr="00953C0D" w:rsidRDefault="00B510E4" w:rsidP="00B510E4">
      <w:pPr>
        <w:rPr>
          <w:rFonts w:cs="Arial"/>
        </w:rPr>
      </w:pPr>
      <w:r w:rsidRPr="00953C0D">
        <w:rPr>
          <w:rFonts w:cs="Arial"/>
        </w:rPr>
        <w:tab/>
        <w:t>C. Select "User Rights Assignment"</w:t>
      </w:r>
    </w:p>
    <w:p w14:paraId="2553EDAC" w14:textId="77777777" w:rsidR="005B5958" w:rsidRDefault="00B510E4" w:rsidP="005B5958">
      <w:pPr>
        <w:rPr>
          <w:rFonts w:cs="Arial"/>
        </w:rPr>
      </w:pPr>
      <w:r w:rsidRPr="00953C0D">
        <w:rPr>
          <w:rFonts w:cs="Arial"/>
        </w:rPr>
        <w:tab/>
        <w:t>D. Add the SCOM Default Action Account to "</w:t>
      </w:r>
      <w:r w:rsidRPr="00EA6E7B">
        <w:rPr>
          <w:rFonts w:cs="Arial"/>
        </w:rPr>
        <w:t>Act as part of the operating system</w:t>
      </w:r>
      <w:r>
        <w:rPr>
          <w:rFonts w:cs="Arial"/>
        </w:rPr>
        <w:t>"</w:t>
      </w:r>
    </w:p>
    <w:p w14:paraId="1FD1A731" w14:textId="77777777" w:rsidR="005B5958" w:rsidRDefault="005B5958">
      <w:pPr>
        <w:rPr>
          <w:rFonts w:cs="Arial"/>
        </w:rPr>
      </w:pPr>
      <w:r>
        <w:rPr>
          <w:rFonts w:cs="Arial"/>
        </w:rPr>
        <w:br w:type="page"/>
      </w:r>
    </w:p>
    <w:p w14:paraId="4907D61F" w14:textId="77777777" w:rsidR="00130B44" w:rsidRDefault="005B5958" w:rsidP="00130B44">
      <w:pPr>
        <w:pStyle w:val="Heading4"/>
      </w:pPr>
      <w:r w:rsidRPr="005B5958">
        <w:lastRenderedPageBreak/>
        <w:t>4)</w:t>
      </w:r>
      <w:r>
        <w:t xml:space="preserve">  </w:t>
      </w:r>
      <w:r w:rsidR="00130B44">
        <w:t>Configure</w:t>
      </w:r>
      <w:r w:rsidR="00EA6E7B" w:rsidRPr="005B5958">
        <w:t xml:space="preserve"> Internet Explorer.</w:t>
      </w:r>
      <w:r w:rsidR="00E13FC2" w:rsidRPr="005B5958">
        <w:t xml:space="preserve"> </w:t>
      </w:r>
    </w:p>
    <w:p w14:paraId="4CAE3C80" w14:textId="4F84E876" w:rsidR="00E13FC2" w:rsidRDefault="00E13FC2" w:rsidP="005B5958">
      <w:pPr>
        <w:rPr>
          <w:noProof/>
        </w:rPr>
      </w:pPr>
      <w:r w:rsidRPr="00E13FC2">
        <w:rPr>
          <w:noProof/>
        </w:rPr>
        <w:t>The goal for this portion of the configuration is to be able to open IE and login to the target web page without ANY prompts, popups, or nag screens. Any prompts by the operating system or browser can adversely affect the scripted automation of the login test and cause the monitor to fail.</w:t>
      </w:r>
      <w:r>
        <w:rPr>
          <w:noProof/>
        </w:rPr>
        <w:t xml:space="preserve"> </w:t>
      </w:r>
      <w:r w:rsidR="00560002" w:rsidRPr="00E13FC2">
        <w:rPr>
          <w:noProof/>
        </w:rPr>
        <w:t>Notice the popup prompt</w:t>
      </w:r>
      <w:r w:rsidR="00BD1F04">
        <w:rPr>
          <w:noProof/>
        </w:rPr>
        <w:t xml:space="preserve"> in the screenshot below</w:t>
      </w:r>
      <w:r w:rsidR="00560002" w:rsidRPr="00E13FC2">
        <w:rPr>
          <w:noProof/>
        </w:rPr>
        <w:t xml:space="preserve">. </w:t>
      </w:r>
      <w:r w:rsidR="00560002">
        <w:rPr>
          <w:noProof/>
        </w:rPr>
        <w:t>You must manually satisfy the popup prompts so that they do not appear again.</w:t>
      </w:r>
    </w:p>
    <w:p w14:paraId="5353E127" w14:textId="01E4A1F4" w:rsidR="00560002" w:rsidRDefault="00560002" w:rsidP="005B5958">
      <w:pPr>
        <w:rPr>
          <w:noProof/>
        </w:rPr>
      </w:pPr>
      <w:r w:rsidRPr="00560002">
        <w:rPr>
          <w:b/>
          <w:noProof/>
        </w:rPr>
        <w:t>Launch Internet Explorer as the RunAs account</w:t>
      </w:r>
      <w:r>
        <w:rPr>
          <w:noProof/>
        </w:rPr>
        <w:t xml:space="preserve"> </w:t>
      </w:r>
      <w:r w:rsidR="00BD1F04">
        <w:rPr>
          <w:noProof/>
        </w:rPr>
        <w:t xml:space="preserve">(OMAA in this example) </w:t>
      </w:r>
      <w:r>
        <w:rPr>
          <w:noProof/>
        </w:rPr>
        <w:t xml:space="preserve">which has been configured in the </w:t>
      </w:r>
      <w:r w:rsidRPr="00560002">
        <w:rPr>
          <w:noProof/>
        </w:rPr>
        <w:t>URLGenie Scripted IELogin RUNAS Profile</w:t>
      </w:r>
      <w:r>
        <w:rPr>
          <w:noProof/>
        </w:rPr>
        <w:t xml:space="preserve">  for the URL instance.</w:t>
      </w:r>
    </w:p>
    <w:p w14:paraId="53F16929" w14:textId="77777777" w:rsidR="005B5958" w:rsidRDefault="005B5958" w:rsidP="005B5958">
      <w:pPr>
        <w:pStyle w:val="ListParagraph"/>
        <w:rPr>
          <w:noProof/>
        </w:rPr>
      </w:pPr>
    </w:p>
    <w:p w14:paraId="6F5C3B7C" w14:textId="77777777" w:rsidR="00E13FC2" w:rsidRDefault="00E13FC2" w:rsidP="00AE3520">
      <w:pPr>
        <w:pStyle w:val="ListParagraph"/>
        <w:jc w:val="both"/>
        <w:rPr>
          <w:noProof/>
        </w:rPr>
      </w:pPr>
      <w:r>
        <w:rPr>
          <w:noProof/>
        </w:rPr>
        <w:drawing>
          <wp:inline distT="0" distB="0" distL="0" distR="0" wp14:anchorId="61578BB7" wp14:editId="7697DE6B">
            <wp:extent cx="4791694" cy="2618811"/>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99297" cy="2622966"/>
                    </a:xfrm>
                    <a:prstGeom prst="rect">
                      <a:avLst/>
                    </a:prstGeom>
                  </pic:spPr>
                </pic:pic>
              </a:graphicData>
            </a:graphic>
          </wp:inline>
        </w:drawing>
      </w:r>
    </w:p>
    <w:p w14:paraId="4062EBF9" w14:textId="77777777" w:rsidR="00E13FC2" w:rsidRPr="005B5958" w:rsidRDefault="00E13FC2" w:rsidP="00E13FC2">
      <w:pPr>
        <w:pStyle w:val="ListParagraph"/>
        <w:rPr>
          <w:noProof/>
          <w:color w:val="002060"/>
          <w:sz w:val="20"/>
          <w:szCs w:val="20"/>
        </w:rPr>
      </w:pPr>
      <w:r w:rsidRPr="005B5958">
        <w:rPr>
          <w:noProof/>
          <w:color w:val="002060"/>
          <w:sz w:val="20"/>
          <w:szCs w:val="20"/>
        </w:rPr>
        <w:t xml:space="preserve">In my lab I </w:t>
      </w:r>
      <w:r w:rsidRPr="005B5958">
        <w:rPr>
          <w:noProof/>
          <w:color w:val="002060"/>
          <w:sz w:val="20"/>
          <w:szCs w:val="20"/>
          <w:u w:val="single"/>
        </w:rPr>
        <w:t>enabled</w:t>
      </w:r>
      <w:r w:rsidRPr="005B5958">
        <w:rPr>
          <w:noProof/>
          <w:color w:val="002060"/>
          <w:sz w:val="20"/>
          <w:szCs w:val="20"/>
        </w:rPr>
        <w:t xml:space="preserve"> Protected Mode. </w:t>
      </w:r>
    </w:p>
    <w:p w14:paraId="2E0386E6" w14:textId="77777777" w:rsidR="00E13FC2" w:rsidRPr="00E13FC2" w:rsidRDefault="00E13FC2" w:rsidP="00E13FC2">
      <w:pPr>
        <w:pStyle w:val="ListParagraph"/>
        <w:rPr>
          <w:rFonts w:cs="Arial"/>
        </w:rPr>
      </w:pPr>
    </w:p>
    <w:p w14:paraId="585AFE6B" w14:textId="77777777" w:rsidR="00130B44" w:rsidRDefault="00B510E4" w:rsidP="00130B44">
      <w:pPr>
        <w:pStyle w:val="Heading5"/>
      </w:pPr>
      <w:r w:rsidRPr="00953C0D">
        <w:t>A)</w:t>
      </w:r>
      <w:r w:rsidR="00130B44">
        <w:t xml:space="preserve"> Advanced tab</w:t>
      </w:r>
      <w:r w:rsidRPr="00953C0D">
        <w:t xml:space="preserve"> </w:t>
      </w:r>
    </w:p>
    <w:p w14:paraId="35DF390C" w14:textId="77777777" w:rsidR="00B510E4" w:rsidRPr="00953C0D" w:rsidRDefault="00B510E4" w:rsidP="00B510E4">
      <w:pPr>
        <w:rPr>
          <w:rFonts w:cs="Arial"/>
        </w:rPr>
      </w:pPr>
      <w:r w:rsidRPr="00953C0D">
        <w:rPr>
          <w:rFonts w:cs="Arial"/>
        </w:rPr>
        <w:t xml:space="preserve">Set the following in the </w:t>
      </w:r>
      <w:r w:rsidRPr="00EA6E7B">
        <w:rPr>
          <w:rFonts w:cs="Arial"/>
          <w:i/>
        </w:rPr>
        <w:t>Internet Explorer -&gt; Internet Options -&gt; Advanced</w:t>
      </w:r>
      <w:r w:rsidRPr="00953C0D">
        <w:rPr>
          <w:rFonts w:cs="Arial"/>
        </w:rPr>
        <w:t xml:space="preserve"> tab</w:t>
      </w:r>
    </w:p>
    <w:p w14:paraId="4F9C4398" w14:textId="77777777" w:rsidR="00B510E4" w:rsidRPr="00953C0D" w:rsidRDefault="00A56AD3" w:rsidP="00B510E4">
      <w:pPr>
        <w:rPr>
          <w:rFonts w:cs="Arial"/>
        </w:rPr>
      </w:pPr>
      <w:r>
        <w:rPr>
          <w:rFonts w:cs="Arial"/>
        </w:rPr>
        <w:tab/>
      </w:r>
      <w:r w:rsidR="00B510E4" w:rsidRPr="00953C0D">
        <w:rPr>
          <w:rFonts w:cs="Arial"/>
        </w:rPr>
        <w:t>CHECK: Disable script debugging (Internet Explorer)</w:t>
      </w:r>
    </w:p>
    <w:p w14:paraId="38DA0DF0" w14:textId="77777777" w:rsidR="00B510E4" w:rsidRPr="00953C0D" w:rsidRDefault="00A56AD3" w:rsidP="00B510E4">
      <w:pPr>
        <w:rPr>
          <w:rFonts w:cs="Arial"/>
        </w:rPr>
      </w:pPr>
      <w:r>
        <w:rPr>
          <w:rFonts w:cs="Arial"/>
        </w:rPr>
        <w:tab/>
      </w:r>
      <w:r w:rsidR="00B510E4" w:rsidRPr="00953C0D">
        <w:rPr>
          <w:rFonts w:cs="Arial"/>
        </w:rPr>
        <w:t>CHECK: Disable script debugging (Other)</w:t>
      </w:r>
    </w:p>
    <w:p w14:paraId="2055835C" w14:textId="77777777" w:rsidR="00B510E4" w:rsidRPr="00953C0D" w:rsidRDefault="00B510E4" w:rsidP="00B510E4">
      <w:pPr>
        <w:rPr>
          <w:rFonts w:cs="Arial"/>
        </w:rPr>
      </w:pPr>
      <w:r w:rsidRPr="00953C0D">
        <w:rPr>
          <w:rFonts w:cs="Arial"/>
        </w:rPr>
        <w:tab/>
        <w:t>UNCHECK: Display a notification about every script error</w:t>
      </w:r>
    </w:p>
    <w:p w14:paraId="0B9D2BBA" w14:textId="77777777" w:rsidR="00B510E4" w:rsidRPr="00953C0D" w:rsidRDefault="00B510E4" w:rsidP="00B510E4">
      <w:pPr>
        <w:rPr>
          <w:rFonts w:cs="Arial"/>
        </w:rPr>
      </w:pPr>
      <w:r w:rsidRPr="00953C0D">
        <w:rPr>
          <w:rFonts w:cs="Arial"/>
        </w:rPr>
        <w:tab/>
        <w:t>UNCHECK: Enable automatic crash recovery</w:t>
      </w:r>
    </w:p>
    <w:p w14:paraId="27A3471A" w14:textId="77777777" w:rsidR="00B510E4" w:rsidRPr="00953C0D" w:rsidRDefault="00B510E4" w:rsidP="00B510E4">
      <w:pPr>
        <w:rPr>
          <w:rFonts w:cs="Arial"/>
        </w:rPr>
      </w:pPr>
      <w:r w:rsidRPr="00953C0D">
        <w:rPr>
          <w:rFonts w:cs="Arial"/>
        </w:rPr>
        <w:tab/>
        <w:t>UNCHECK: Tell me if Internet Explorer is not the default web browser</w:t>
      </w:r>
    </w:p>
    <w:p w14:paraId="3DEB83B1" w14:textId="77777777" w:rsidR="00B510E4" w:rsidRPr="00953C0D" w:rsidRDefault="00B510E4" w:rsidP="00B510E4">
      <w:pPr>
        <w:rPr>
          <w:rFonts w:cs="Arial"/>
        </w:rPr>
      </w:pPr>
      <w:r w:rsidRPr="00953C0D">
        <w:rPr>
          <w:rFonts w:cs="Arial"/>
        </w:rPr>
        <w:tab/>
      </w:r>
    </w:p>
    <w:p w14:paraId="0F27EF93" w14:textId="77777777" w:rsidR="00BA7014" w:rsidRDefault="00B510E4" w:rsidP="00B510E4">
      <w:pPr>
        <w:rPr>
          <w:rFonts w:cs="Arial"/>
        </w:rPr>
      </w:pPr>
      <w:r w:rsidRPr="00953C0D">
        <w:rPr>
          <w:rFonts w:cs="Arial"/>
        </w:rPr>
        <w:lastRenderedPageBreak/>
        <w:tab/>
      </w:r>
      <w:r w:rsidR="00BA7014">
        <w:rPr>
          <w:noProof/>
        </w:rPr>
        <w:drawing>
          <wp:inline distT="0" distB="0" distL="0" distR="0" wp14:anchorId="3B3CA123" wp14:editId="1FFE95B5">
            <wp:extent cx="5943600" cy="578866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5788660"/>
                    </a:xfrm>
                    <a:prstGeom prst="rect">
                      <a:avLst/>
                    </a:prstGeom>
                  </pic:spPr>
                </pic:pic>
              </a:graphicData>
            </a:graphic>
          </wp:inline>
        </w:drawing>
      </w:r>
      <w:r w:rsidR="00BA7014">
        <w:rPr>
          <w:rFonts w:cs="Arial"/>
        </w:rPr>
        <w:br/>
      </w:r>
    </w:p>
    <w:p w14:paraId="0A1E9ED1" w14:textId="77777777" w:rsidR="00BA7014" w:rsidRDefault="00BA7014">
      <w:pPr>
        <w:rPr>
          <w:rFonts w:cs="Arial"/>
        </w:rPr>
      </w:pPr>
      <w:r>
        <w:rPr>
          <w:rFonts w:cs="Arial"/>
        </w:rPr>
        <w:br w:type="page"/>
      </w:r>
    </w:p>
    <w:p w14:paraId="53BF652E" w14:textId="77777777" w:rsidR="00130B44" w:rsidRDefault="00467CC1" w:rsidP="00130B44">
      <w:pPr>
        <w:pStyle w:val="Heading5"/>
      </w:pPr>
      <w:r>
        <w:lastRenderedPageBreak/>
        <w:t>B</w:t>
      </w:r>
      <w:r w:rsidR="00B510E4" w:rsidRPr="00953C0D">
        <w:t xml:space="preserve">) </w:t>
      </w:r>
      <w:r w:rsidR="00130B44">
        <w:t>Test Login, Satisfy Prompts</w:t>
      </w:r>
    </w:p>
    <w:p w14:paraId="70998AD2" w14:textId="77777777" w:rsidR="00B510E4" w:rsidRDefault="00B510E4" w:rsidP="00B510E4">
      <w:pPr>
        <w:rPr>
          <w:rFonts w:cs="Arial"/>
        </w:rPr>
      </w:pPr>
      <w:r w:rsidRPr="00953C0D">
        <w:rPr>
          <w:rFonts w:cs="Arial"/>
        </w:rPr>
        <w:t xml:space="preserve">Open Internet Explorer and Navigate to the target URL. Input the username and password and proceed to login. Make note of any popup windows or prompts/notifications. These types of popups can cause the scripted monitor to fail. </w:t>
      </w:r>
    </w:p>
    <w:p w14:paraId="4D6F96D2" w14:textId="201B03A3" w:rsidR="00467CC1" w:rsidRDefault="00BD1F04" w:rsidP="00B510E4">
      <w:pPr>
        <w:rPr>
          <w:rFonts w:cs="Arial"/>
        </w:rPr>
      </w:pPr>
      <w:r>
        <w:rPr>
          <w:noProof/>
        </w:rPr>
        <w:drawing>
          <wp:inline distT="0" distB="0" distL="0" distR="0" wp14:anchorId="47673CB6" wp14:editId="43C6E42B">
            <wp:extent cx="3243532" cy="35437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53452" cy="3554598"/>
                    </a:xfrm>
                    <a:prstGeom prst="rect">
                      <a:avLst/>
                    </a:prstGeom>
                  </pic:spPr>
                </pic:pic>
              </a:graphicData>
            </a:graphic>
          </wp:inline>
        </w:drawing>
      </w:r>
    </w:p>
    <w:p w14:paraId="26115AE7" w14:textId="5896EC92" w:rsidR="00467CC1" w:rsidRDefault="00BD1F04" w:rsidP="00467CC1">
      <w:pPr>
        <w:rPr>
          <w:rFonts w:cs="Arial"/>
        </w:rPr>
      </w:pPr>
      <w:r>
        <w:rPr>
          <w:rFonts w:cs="Arial"/>
          <w:noProof/>
        </w:rPr>
        <w:drawing>
          <wp:inline distT="0" distB="0" distL="0" distR="0" wp14:anchorId="5BBCB846" wp14:editId="420A27DC">
            <wp:extent cx="3355675" cy="348944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66257" cy="3500446"/>
                    </a:xfrm>
                    <a:prstGeom prst="rect">
                      <a:avLst/>
                    </a:prstGeom>
                    <a:noFill/>
                    <a:ln>
                      <a:noFill/>
                    </a:ln>
                  </pic:spPr>
                </pic:pic>
              </a:graphicData>
            </a:graphic>
          </wp:inline>
        </w:drawing>
      </w:r>
    </w:p>
    <w:p w14:paraId="02D929E9" w14:textId="508463C7" w:rsidR="00467CC1" w:rsidRDefault="00467CC1" w:rsidP="00467CC1">
      <w:pPr>
        <w:rPr>
          <w:rFonts w:cs="Arial"/>
        </w:rPr>
      </w:pPr>
      <w:r>
        <w:rPr>
          <w:rFonts w:cs="Arial"/>
        </w:rPr>
        <w:lastRenderedPageBreak/>
        <w:t>Make sure to satisfy any popups that may occur during your login test.</w:t>
      </w:r>
    </w:p>
    <w:p w14:paraId="01F49D24" w14:textId="4B9F0DA5" w:rsidR="00E008E7" w:rsidRDefault="00E008E7" w:rsidP="00467CC1">
      <w:pPr>
        <w:rPr>
          <w:rFonts w:cs="Arial"/>
        </w:rPr>
      </w:pPr>
      <w:r>
        <w:rPr>
          <w:rFonts w:cs="Arial"/>
        </w:rPr>
        <w:t>Examples of prompts that you may see:</w:t>
      </w:r>
    </w:p>
    <w:p w14:paraId="4759DF09" w14:textId="2FDB5061" w:rsidR="009D504D" w:rsidRDefault="00DD2962" w:rsidP="00467CC1">
      <w:pPr>
        <w:rPr>
          <w:rFonts w:cs="Arial"/>
        </w:rPr>
      </w:pPr>
      <w:r>
        <w:rPr>
          <w:rFonts w:cs="Arial"/>
          <w:noProof/>
        </w:rPr>
        <w:drawing>
          <wp:inline distT="0" distB="0" distL="0" distR="0" wp14:anchorId="29705F2D" wp14:editId="5277154A">
            <wp:extent cx="5469255" cy="459803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69255" cy="4598035"/>
                    </a:xfrm>
                    <a:prstGeom prst="rect">
                      <a:avLst/>
                    </a:prstGeom>
                    <a:noFill/>
                    <a:ln>
                      <a:noFill/>
                    </a:ln>
                  </pic:spPr>
                </pic:pic>
              </a:graphicData>
            </a:graphic>
          </wp:inline>
        </w:drawing>
      </w:r>
    </w:p>
    <w:p w14:paraId="0BA76020" w14:textId="6C2188A7" w:rsidR="00E008E7" w:rsidRDefault="00E008E7" w:rsidP="00467CC1">
      <w:pPr>
        <w:rPr>
          <w:rFonts w:cs="Arial"/>
        </w:rPr>
      </w:pPr>
      <w:r>
        <w:rPr>
          <w:rFonts w:cs="Arial"/>
        </w:rPr>
        <w:t>No, you don’t want to store your password.</w:t>
      </w:r>
    </w:p>
    <w:p w14:paraId="06FA4085" w14:textId="20D9F8D3" w:rsidR="00DD2962" w:rsidRDefault="00E008E7" w:rsidP="00467CC1">
      <w:pPr>
        <w:rPr>
          <w:rFonts w:cs="Arial"/>
        </w:rPr>
      </w:pPr>
      <w:r>
        <w:rPr>
          <w:rFonts w:cs="Arial"/>
          <w:noProof/>
        </w:rPr>
        <w:lastRenderedPageBreak/>
        <w:drawing>
          <wp:inline distT="0" distB="0" distL="0" distR="0" wp14:anchorId="1B690AC3" wp14:editId="3FBF8C27">
            <wp:extent cx="5943600" cy="396811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968115"/>
                    </a:xfrm>
                    <a:prstGeom prst="rect">
                      <a:avLst/>
                    </a:prstGeom>
                    <a:noFill/>
                    <a:ln>
                      <a:noFill/>
                    </a:ln>
                  </pic:spPr>
                </pic:pic>
              </a:graphicData>
            </a:graphic>
          </wp:inline>
        </w:drawing>
      </w:r>
    </w:p>
    <w:p w14:paraId="652B7DC2" w14:textId="5E5D5E5A" w:rsidR="00E008E7" w:rsidRDefault="00E008E7" w:rsidP="00467CC1">
      <w:pPr>
        <w:rPr>
          <w:rFonts w:cs="Arial"/>
        </w:rPr>
      </w:pPr>
      <w:r>
        <w:rPr>
          <w:rFonts w:cs="Arial"/>
        </w:rPr>
        <w:t xml:space="preserve">This was a strange one. It only appeared once. I closed the window, logged in again, and never saw the prompt again. </w:t>
      </w:r>
    </w:p>
    <w:p w14:paraId="3EF99244" w14:textId="77777777" w:rsidR="00E008E7" w:rsidRPr="00953C0D" w:rsidRDefault="00E008E7" w:rsidP="00467CC1">
      <w:pPr>
        <w:rPr>
          <w:rFonts w:cs="Arial"/>
        </w:rPr>
      </w:pPr>
    </w:p>
    <w:p w14:paraId="168953CD" w14:textId="5067DE5D" w:rsidR="00B510E4" w:rsidRPr="00953C0D" w:rsidRDefault="00D372FE" w:rsidP="00B510E4">
      <w:pPr>
        <w:rPr>
          <w:rFonts w:cs="Arial"/>
        </w:rPr>
      </w:pPr>
      <w:r>
        <w:rPr>
          <w:rFonts w:cs="Arial"/>
        </w:rPr>
        <w:t>Another e</w:t>
      </w:r>
      <w:r w:rsidR="00B510E4" w:rsidRPr="00953C0D">
        <w:rPr>
          <w:rFonts w:cs="Arial"/>
        </w:rPr>
        <w:t>xample: Upon logging in you may see a popup warning/prompt: "Do you want to view only the webpage content that was delivered securely?"</w:t>
      </w:r>
      <w:r w:rsidR="00DD2962">
        <w:rPr>
          <w:rFonts w:cs="Arial"/>
        </w:rPr>
        <w:t xml:space="preserve"> (you don’t). </w:t>
      </w:r>
      <w:r w:rsidR="00B510E4" w:rsidRPr="00953C0D">
        <w:rPr>
          <w:rFonts w:cs="Arial"/>
        </w:rPr>
        <w:t xml:space="preserve"> This type of popup may prevent the page from fully loading with the scripted sequence and therefore the monitor may fail to match the content string. You must disable this popup with the following steps: </w:t>
      </w:r>
    </w:p>
    <w:p w14:paraId="2D609B1E" w14:textId="77777777" w:rsidR="00B510E4" w:rsidRPr="00953C0D" w:rsidRDefault="00B510E4" w:rsidP="00C6136F">
      <w:pPr>
        <w:ind w:firstLine="720"/>
        <w:rPr>
          <w:rFonts w:cs="Arial"/>
        </w:rPr>
      </w:pPr>
      <w:r w:rsidRPr="00953C0D">
        <w:rPr>
          <w:rFonts w:cs="Arial"/>
        </w:rPr>
        <w:t xml:space="preserve">Go to </w:t>
      </w:r>
      <w:r w:rsidRPr="0089694C">
        <w:rPr>
          <w:rFonts w:cs="Arial"/>
          <w:i/>
        </w:rPr>
        <w:t>Tools-&gt;Internet Options-&gt;Security</w:t>
      </w:r>
      <w:r w:rsidRPr="00953C0D">
        <w:rPr>
          <w:rFonts w:cs="Arial"/>
        </w:rPr>
        <w:t xml:space="preserve"> tab</w:t>
      </w:r>
    </w:p>
    <w:p w14:paraId="6E2B97DA" w14:textId="77777777" w:rsidR="00B510E4" w:rsidRDefault="00B510E4" w:rsidP="00C6136F">
      <w:pPr>
        <w:rPr>
          <w:rFonts w:cs="Arial"/>
        </w:rPr>
      </w:pPr>
      <w:r w:rsidRPr="00953C0D">
        <w:rPr>
          <w:rFonts w:cs="Arial"/>
        </w:rPr>
        <w:tab/>
        <w:t xml:space="preserve">Select the </w:t>
      </w:r>
      <w:r w:rsidRPr="00C6136F">
        <w:rPr>
          <w:rFonts w:cs="Arial"/>
          <w:b/>
        </w:rPr>
        <w:t>Trusted Sites</w:t>
      </w:r>
      <w:r w:rsidRPr="00953C0D">
        <w:rPr>
          <w:rFonts w:cs="Arial"/>
        </w:rPr>
        <w:t xml:space="preserve"> zone</w:t>
      </w:r>
    </w:p>
    <w:p w14:paraId="196D6AC0" w14:textId="77777777" w:rsidR="0089694C" w:rsidRPr="00953C0D" w:rsidRDefault="0089694C" w:rsidP="00C6136F">
      <w:pPr>
        <w:ind w:firstLine="720"/>
        <w:rPr>
          <w:rFonts w:cs="Arial"/>
        </w:rPr>
      </w:pPr>
      <w:r w:rsidRPr="00953C0D">
        <w:rPr>
          <w:rFonts w:cs="Arial"/>
        </w:rPr>
        <w:t xml:space="preserve">Click the </w:t>
      </w:r>
      <w:r w:rsidRPr="00C6136F">
        <w:rPr>
          <w:rFonts w:cs="Arial"/>
          <w:b/>
        </w:rPr>
        <w:t>Custom Level</w:t>
      </w:r>
      <w:r w:rsidRPr="00953C0D">
        <w:rPr>
          <w:rFonts w:cs="Arial"/>
        </w:rPr>
        <w:t xml:space="preserve"> button</w:t>
      </w:r>
    </w:p>
    <w:p w14:paraId="15A5189A" w14:textId="77777777" w:rsidR="0089694C" w:rsidRPr="00953C0D" w:rsidRDefault="00C6136F" w:rsidP="00C6136F">
      <w:pPr>
        <w:rPr>
          <w:rFonts w:cs="Arial"/>
        </w:rPr>
      </w:pPr>
      <w:r>
        <w:rPr>
          <w:rFonts w:cs="Arial"/>
        </w:rPr>
        <w:tab/>
      </w:r>
      <w:r>
        <w:rPr>
          <w:rFonts w:cs="Arial"/>
        </w:rPr>
        <w:tab/>
      </w:r>
      <w:r w:rsidR="0089694C" w:rsidRPr="00953C0D">
        <w:rPr>
          <w:rFonts w:cs="Arial"/>
        </w:rPr>
        <w:t xml:space="preserve">In the </w:t>
      </w:r>
      <w:r w:rsidR="0089694C" w:rsidRPr="00467CC1">
        <w:rPr>
          <w:rFonts w:cs="Arial"/>
          <w:b/>
        </w:rPr>
        <w:t>Miscellaneous</w:t>
      </w:r>
      <w:r w:rsidR="0089694C" w:rsidRPr="00953C0D">
        <w:rPr>
          <w:rFonts w:cs="Arial"/>
        </w:rPr>
        <w:t xml:space="preserve"> section change:</w:t>
      </w:r>
    </w:p>
    <w:p w14:paraId="431CC132" w14:textId="77777777" w:rsidR="00DD2962" w:rsidRPr="00953C0D" w:rsidRDefault="00DD2962" w:rsidP="00DD2962">
      <w:pPr>
        <w:rPr>
          <w:rFonts w:cs="Arial"/>
        </w:rPr>
      </w:pPr>
      <w:r w:rsidRPr="00953C0D">
        <w:rPr>
          <w:rFonts w:cs="Arial"/>
        </w:rPr>
        <w:tab/>
      </w:r>
      <w:r w:rsidRPr="00953C0D">
        <w:rPr>
          <w:rFonts w:cs="Arial"/>
        </w:rPr>
        <w:tab/>
        <w:t>"Allow scripting of Microsoft web browser control" to "Enable"</w:t>
      </w:r>
    </w:p>
    <w:p w14:paraId="79AD7F0B" w14:textId="2E770031" w:rsidR="0089694C" w:rsidRPr="00953C0D" w:rsidRDefault="0089694C" w:rsidP="00C6136F">
      <w:pPr>
        <w:rPr>
          <w:rFonts w:cs="Arial"/>
        </w:rPr>
      </w:pPr>
      <w:r w:rsidRPr="00953C0D">
        <w:rPr>
          <w:rFonts w:cs="Arial"/>
        </w:rPr>
        <w:tab/>
      </w:r>
      <w:r w:rsidRPr="00953C0D">
        <w:rPr>
          <w:rFonts w:cs="Arial"/>
        </w:rPr>
        <w:tab/>
        <w:t>"Display mixed content" to "Enable"</w:t>
      </w:r>
    </w:p>
    <w:p w14:paraId="7C54434A" w14:textId="05BB406C" w:rsidR="007431B8" w:rsidRDefault="00B510E4" w:rsidP="00C6136F">
      <w:pPr>
        <w:rPr>
          <w:rFonts w:cs="Arial"/>
        </w:rPr>
      </w:pPr>
      <w:r w:rsidRPr="00953C0D">
        <w:rPr>
          <w:rFonts w:cs="Arial"/>
        </w:rPr>
        <w:tab/>
      </w:r>
      <w:r w:rsidR="00E008E7">
        <w:rPr>
          <w:rFonts w:cs="Arial"/>
        </w:rPr>
        <w:t>Click “OK” to accept changes.</w:t>
      </w:r>
    </w:p>
    <w:p w14:paraId="47A66791" w14:textId="77777777" w:rsidR="007431B8" w:rsidRDefault="007431B8" w:rsidP="00C6136F">
      <w:pPr>
        <w:rPr>
          <w:rFonts w:cs="Arial"/>
        </w:rPr>
      </w:pPr>
      <w:r>
        <w:rPr>
          <w:noProof/>
        </w:rPr>
        <w:lastRenderedPageBreak/>
        <w:drawing>
          <wp:inline distT="0" distB="0" distL="0" distR="0" wp14:anchorId="37313748" wp14:editId="7622836B">
            <wp:extent cx="4785756" cy="4162884"/>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0569" t="19021" r="23372" b="16877"/>
                    <a:stretch/>
                  </pic:blipFill>
                  <pic:spPr bwMode="auto">
                    <a:xfrm>
                      <a:off x="0" y="0"/>
                      <a:ext cx="4797723" cy="4173294"/>
                    </a:xfrm>
                    <a:prstGeom prst="rect">
                      <a:avLst/>
                    </a:prstGeom>
                    <a:ln>
                      <a:noFill/>
                    </a:ln>
                    <a:extLst>
                      <a:ext uri="{53640926-AAD7-44D8-BBD7-CCE9431645EC}">
                        <a14:shadowObscured xmlns:a14="http://schemas.microsoft.com/office/drawing/2010/main"/>
                      </a:ext>
                    </a:extLst>
                  </pic:spPr>
                </pic:pic>
              </a:graphicData>
            </a:graphic>
          </wp:inline>
        </w:drawing>
      </w:r>
    </w:p>
    <w:p w14:paraId="55DFFEEA" w14:textId="77777777" w:rsidR="007431B8" w:rsidRDefault="007431B8">
      <w:pPr>
        <w:rPr>
          <w:rFonts w:cs="Arial"/>
        </w:rPr>
      </w:pPr>
      <w:r>
        <w:rPr>
          <w:rFonts w:cs="Arial"/>
        </w:rPr>
        <w:br w:type="page"/>
      </w:r>
    </w:p>
    <w:p w14:paraId="0D433DAA" w14:textId="77777777" w:rsidR="00B510E4" w:rsidRPr="00953C0D" w:rsidRDefault="00B510E4" w:rsidP="00C6136F">
      <w:pPr>
        <w:rPr>
          <w:rFonts w:cs="Arial"/>
        </w:rPr>
      </w:pPr>
      <w:r w:rsidRPr="00953C0D">
        <w:rPr>
          <w:rFonts w:cs="Arial"/>
        </w:rPr>
        <w:lastRenderedPageBreak/>
        <w:t xml:space="preserve">Click the </w:t>
      </w:r>
      <w:r w:rsidRPr="00C6136F">
        <w:rPr>
          <w:rFonts w:cs="Arial"/>
          <w:b/>
        </w:rPr>
        <w:t>Sites</w:t>
      </w:r>
      <w:r w:rsidRPr="00953C0D">
        <w:rPr>
          <w:rFonts w:cs="Arial"/>
        </w:rPr>
        <w:t xml:space="preserve"> button</w:t>
      </w:r>
    </w:p>
    <w:p w14:paraId="67A15063" w14:textId="77777777" w:rsidR="00C6136F" w:rsidRDefault="00B510E4" w:rsidP="00C6136F">
      <w:pPr>
        <w:rPr>
          <w:rFonts w:cs="Arial"/>
        </w:rPr>
      </w:pPr>
      <w:r w:rsidRPr="00953C0D">
        <w:rPr>
          <w:rFonts w:cs="Arial"/>
        </w:rPr>
        <w:tab/>
        <w:t>Now add the site to the Trusted Sites Zone)</w:t>
      </w:r>
    </w:p>
    <w:p w14:paraId="3295D78F" w14:textId="77777777" w:rsidR="00B510E4" w:rsidRPr="00953C0D" w:rsidRDefault="00B510E4" w:rsidP="007431B8">
      <w:pPr>
        <w:ind w:firstLine="720"/>
        <w:rPr>
          <w:rFonts w:cs="Arial"/>
        </w:rPr>
      </w:pPr>
      <w:r w:rsidRPr="00953C0D">
        <w:rPr>
          <w:rFonts w:cs="Arial"/>
        </w:rPr>
        <w:t>(UNcheck the "require https..." option if necessary)</w:t>
      </w:r>
    </w:p>
    <w:p w14:paraId="397B4A83" w14:textId="77777777" w:rsidR="0089694C" w:rsidRDefault="0089694C" w:rsidP="00B510E4">
      <w:pPr>
        <w:rPr>
          <w:rFonts w:cs="Arial"/>
        </w:rPr>
      </w:pPr>
    </w:p>
    <w:p w14:paraId="49E65AF5" w14:textId="540D0A2D" w:rsidR="0089694C" w:rsidRDefault="00D372FE" w:rsidP="00B510E4">
      <w:pPr>
        <w:rPr>
          <w:rFonts w:cs="Arial"/>
        </w:rPr>
      </w:pPr>
      <w:r>
        <w:rPr>
          <w:rFonts w:cs="Arial"/>
          <w:noProof/>
        </w:rPr>
        <w:drawing>
          <wp:inline distT="0" distB="0" distL="0" distR="0" wp14:anchorId="2CBF0CE2" wp14:editId="53C552F9">
            <wp:extent cx="4770120" cy="540004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70120" cy="5400040"/>
                    </a:xfrm>
                    <a:prstGeom prst="rect">
                      <a:avLst/>
                    </a:prstGeom>
                    <a:noFill/>
                    <a:ln>
                      <a:noFill/>
                    </a:ln>
                  </pic:spPr>
                </pic:pic>
              </a:graphicData>
            </a:graphic>
          </wp:inline>
        </w:drawing>
      </w:r>
    </w:p>
    <w:p w14:paraId="253C3AE7" w14:textId="5609A23F" w:rsidR="00B510E4" w:rsidRPr="00953C0D" w:rsidRDefault="00D372FE" w:rsidP="00B510E4">
      <w:pPr>
        <w:rPr>
          <w:rFonts w:cs="Arial"/>
        </w:rPr>
      </w:pPr>
      <w:r>
        <w:rPr>
          <w:rFonts w:cs="Arial"/>
        </w:rPr>
        <w:t xml:space="preserve">Notice that I added the initial “login” page and </w:t>
      </w:r>
      <w:r w:rsidRPr="00D372FE">
        <w:rPr>
          <w:rFonts w:cs="Arial"/>
          <w:u w:val="single"/>
        </w:rPr>
        <w:t>also</w:t>
      </w:r>
      <w:r>
        <w:rPr>
          <w:rFonts w:cs="Arial"/>
        </w:rPr>
        <w:t xml:space="preserve"> the next page after successful login because it’s a different domain. Any domains included in your URL (or URL sequence if using two URLs; a login page followed by a target page on which to match the content string ) must be added to the Trusted Sites list.</w:t>
      </w:r>
    </w:p>
    <w:p w14:paraId="12AC77DA" w14:textId="77777777" w:rsidR="00467CC1" w:rsidRDefault="00467CC1" w:rsidP="00B510E4">
      <w:pPr>
        <w:rPr>
          <w:rFonts w:cs="Arial"/>
          <w:b/>
          <w:highlight w:val="yellow"/>
        </w:rPr>
      </w:pPr>
    </w:p>
    <w:p w14:paraId="7D7EA80E" w14:textId="77777777" w:rsidR="00467CC1" w:rsidRDefault="00467CC1" w:rsidP="00B510E4">
      <w:pPr>
        <w:rPr>
          <w:rFonts w:cs="Arial"/>
          <w:b/>
          <w:highlight w:val="yellow"/>
        </w:rPr>
      </w:pPr>
    </w:p>
    <w:p w14:paraId="7F021452" w14:textId="77777777" w:rsidR="00B510E4" w:rsidRPr="00336A14" w:rsidRDefault="00130B44" w:rsidP="00130B44">
      <w:pPr>
        <w:pStyle w:val="Heading5"/>
        <w:rPr>
          <w:sz w:val="44"/>
          <w:szCs w:val="44"/>
        </w:rPr>
      </w:pPr>
      <w:r w:rsidRPr="00336A14">
        <w:rPr>
          <w:sz w:val="44"/>
          <w:szCs w:val="44"/>
          <w:highlight w:val="yellow"/>
        </w:rPr>
        <w:lastRenderedPageBreak/>
        <w:t>C</w:t>
      </w:r>
      <w:r w:rsidR="00B510E4" w:rsidRPr="00336A14">
        <w:rPr>
          <w:sz w:val="44"/>
          <w:szCs w:val="44"/>
          <w:highlight w:val="yellow"/>
        </w:rPr>
        <w:t>) REBOOT THE WATCHER NODE</w:t>
      </w:r>
    </w:p>
    <w:p w14:paraId="0DD29C15" w14:textId="77777777" w:rsidR="00B510E4" w:rsidRPr="00953C0D" w:rsidRDefault="00B510E4" w:rsidP="00B510E4">
      <w:pPr>
        <w:rPr>
          <w:rFonts w:cs="Arial"/>
        </w:rPr>
      </w:pPr>
    </w:p>
    <w:p w14:paraId="63BA82B5" w14:textId="77777777" w:rsidR="007431B8" w:rsidRDefault="007431B8">
      <w:pPr>
        <w:rPr>
          <w:rFonts w:cs="Arial"/>
        </w:rPr>
      </w:pPr>
      <w:r>
        <w:rPr>
          <w:rFonts w:cs="Arial"/>
        </w:rPr>
        <w:br w:type="page"/>
      </w:r>
    </w:p>
    <w:p w14:paraId="0535329F" w14:textId="77777777" w:rsidR="00B510E4" w:rsidRDefault="00643113" w:rsidP="00643113">
      <w:pPr>
        <w:pStyle w:val="Heading5"/>
      </w:pPr>
      <w:r>
        <w:lastRenderedPageBreak/>
        <w:t>D</w:t>
      </w:r>
      <w:r w:rsidR="00B510E4" w:rsidRPr="00953C0D">
        <w:t xml:space="preserve">) </w:t>
      </w:r>
      <w:r w:rsidR="00130B44">
        <w:t>Complete a Flawless Login Test</w:t>
      </w:r>
    </w:p>
    <w:p w14:paraId="64E3C192" w14:textId="0AA7A717" w:rsidR="00130B44" w:rsidRDefault="00BD1F04" w:rsidP="00B510E4">
      <w:pPr>
        <w:rPr>
          <w:rFonts w:cs="Arial"/>
        </w:rPr>
      </w:pPr>
      <w:r>
        <w:rPr>
          <w:rFonts w:cs="Arial"/>
        </w:rPr>
        <w:t>Run through the login steps once more</w:t>
      </w:r>
      <w:r w:rsidR="00D372FE">
        <w:rPr>
          <w:rFonts w:cs="Arial"/>
        </w:rPr>
        <w:t xml:space="preserve"> </w:t>
      </w:r>
      <w:r w:rsidR="00D372FE" w:rsidRPr="00D372FE">
        <w:rPr>
          <w:rFonts w:cs="Arial"/>
          <w:u w:val="single"/>
        </w:rPr>
        <w:t>while logged into the machine</w:t>
      </w:r>
      <w:r w:rsidR="00D372FE">
        <w:rPr>
          <w:rFonts w:cs="Arial"/>
        </w:rPr>
        <w:t xml:space="preserve"> as the designated RunAs account (Contoso\OMAA in my example). Don’t simply launch IE as the user account because IE will behave slightly differently in this scenario. You want to be logged into the machine to conduct this verification step.</w:t>
      </w:r>
    </w:p>
    <w:p w14:paraId="715AA5FE" w14:textId="6E3CE8E4" w:rsidR="003251DB" w:rsidRDefault="00B510E4" w:rsidP="00B510E4">
      <w:pPr>
        <w:rPr>
          <w:rFonts w:cs="Arial"/>
        </w:rPr>
      </w:pPr>
      <w:r w:rsidRPr="003251DB">
        <w:rPr>
          <w:rFonts w:cs="Arial"/>
          <w:b/>
        </w:rPr>
        <w:t>NOTE:</w:t>
      </w:r>
      <w:r w:rsidRPr="00953C0D">
        <w:rPr>
          <w:rFonts w:cs="Arial"/>
        </w:rPr>
        <w:t xml:space="preserve"> Make sure you can login to the watcher node (using the designated action RunAs account in the "URLGenie Scripted IELogin RUNAS Account") and launch </w:t>
      </w:r>
      <w:r w:rsidR="003251DB">
        <w:rPr>
          <w:rFonts w:cs="Arial"/>
        </w:rPr>
        <w:t xml:space="preserve">Internet Explorer and </w:t>
      </w:r>
      <w:r w:rsidR="003251DB" w:rsidRPr="005702B9">
        <w:rPr>
          <w:rFonts w:cs="Arial"/>
          <w:highlight w:val="yellow"/>
        </w:rPr>
        <w:t>navigate</w:t>
      </w:r>
      <w:r w:rsidRPr="005702B9">
        <w:rPr>
          <w:rFonts w:cs="Arial"/>
          <w:highlight w:val="yellow"/>
        </w:rPr>
        <w:t xml:space="preserve"> to the login </w:t>
      </w:r>
      <w:r w:rsidR="003251DB" w:rsidRPr="005702B9">
        <w:rPr>
          <w:rFonts w:cs="Arial"/>
          <w:highlight w:val="yellow"/>
        </w:rPr>
        <w:t xml:space="preserve">test </w:t>
      </w:r>
      <w:r w:rsidRPr="005702B9">
        <w:rPr>
          <w:rFonts w:cs="Arial"/>
          <w:highlight w:val="yellow"/>
        </w:rPr>
        <w:t>page without being prompted by ANY popup windows</w:t>
      </w:r>
      <w:r w:rsidRPr="00953C0D">
        <w:rPr>
          <w:rFonts w:cs="Arial"/>
        </w:rPr>
        <w:t>.</w:t>
      </w:r>
      <w:r w:rsidRPr="00953C0D">
        <w:rPr>
          <w:rFonts w:cs="Arial"/>
        </w:rPr>
        <w:tab/>
      </w:r>
      <w:r w:rsidR="003251DB" w:rsidRPr="00953C0D">
        <w:rPr>
          <w:rFonts w:cs="Arial"/>
        </w:rPr>
        <w:t xml:space="preserve">If you encounter any popup windows, make the necessary configuration changes in IE to prevent these popups. Otherwise the monitor </w:t>
      </w:r>
      <w:r w:rsidR="00D372FE">
        <w:rPr>
          <w:rFonts w:cs="Arial"/>
        </w:rPr>
        <w:t>workflow will likely</w:t>
      </w:r>
      <w:r w:rsidR="003251DB" w:rsidRPr="00953C0D">
        <w:rPr>
          <w:rFonts w:cs="Arial"/>
        </w:rPr>
        <w:t xml:space="preserve"> fai</w:t>
      </w:r>
      <w:r w:rsidR="00D372FE">
        <w:rPr>
          <w:rFonts w:cs="Arial"/>
        </w:rPr>
        <w:t xml:space="preserve">l and it is very, very difficult to troubleshoot. </w:t>
      </w:r>
    </w:p>
    <w:p w14:paraId="2F101A7B" w14:textId="447C9997" w:rsidR="00BD1F04" w:rsidRDefault="00BD1F04" w:rsidP="00B510E4">
      <w:pPr>
        <w:rPr>
          <w:rFonts w:cs="Arial"/>
        </w:rPr>
      </w:pPr>
      <w:r>
        <w:rPr>
          <w:rFonts w:cs="Arial"/>
        </w:rPr>
        <w:t xml:space="preserve">Note: in this example the “test” page is the second URL in our sequence: </w:t>
      </w:r>
    </w:p>
    <w:p w14:paraId="7B1D159C" w14:textId="68A5B6BF" w:rsidR="00BD1F04" w:rsidRDefault="00E63533" w:rsidP="00B510E4">
      <w:pPr>
        <w:rPr>
          <w:rFonts w:cs="Arial"/>
          <w:b/>
        </w:rPr>
      </w:pPr>
      <w:hyperlink r:id="rId58" w:history="1">
        <w:r w:rsidR="00BD1F04" w:rsidRPr="00FA4F9C">
          <w:rPr>
            <w:rStyle w:val="Hyperlink"/>
            <w:rFonts w:cs="Arial"/>
          </w:rPr>
          <w:t>https://login.live.com/login.srf^</w:t>
        </w:r>
        <w:r w:rsidR="00BD1F04" w:rsidRPr="00FA4F9C">
          <w:rPr>
            <w:rStyle w:val="Hyperlink"/>
            <w:rFonts w:cs="Arial"/>
            <w:b/>
          </w:rPr>
          <w:t>https://account.microsoft.com/devices</w:t>
        </w:r>
      </w:hyperlink>
    </w:p>
    <w:p w14:paraId="66A12A9A" w14:textId="25444318" w:rsidR="00BD1F04" w:rsidRDefault="00BD1F04" w:rsidP="00B510E4">
      <w:pPr>
        <w:rPr>
          <w:rFonts w:cs="Arial"/>
        </w:rPr>
      </w:pPr>
      <w:r>
        <w:rPr>
          <w:rFonts w:cs="Arial"/>
        </w:rPr>
        <w:t xml:space="preserve">Here’s the initial </w:t>
      </w:r>
      <w:r w:rsidR="00AD5BBF">
        <w:rPr>
          <w:rFonts w:cs="Arial"/>
        </w:rPr>
        <w:t xml:space="preserve">landing </w:t>
      </w:r>
      <w:r>
        <w:rPr>
          <w:rFonts w:cs="Arial"/>
        </w:rPr>
        <w:t>page</w:t>
      </w:r>
      <w:r w:rsidR="00AD5BBF">
        <w:rPr>
          <w:rFonts w:cs="Arial"/>
        </w:rPr>
        <w:t xml:space="preserve"> after logging in successfully</w:t>
      </w:r>
      <w:r>
        <w:rPr>
          <w:rFonts w:cs="Arial"/>
        </w:rPr>
        <w:t xml:space="preserve">…  </w:t>
      </w:r>
    </w:p>
    <w:p w14:paraId="19C99015" w14:textId="77777777" w:rsidR="00BD1F04" w:rsidRDefault="00BD1F04">
      <w:pPr>
        <w:rPr>
          <w:rFonts w:cs="Arial"/>
        </w:rPr>
      </w:pPr>
      <w:r>
        <w:rPr>
          <w:rFonts w:cs="Arial"/>
          <w:noProof/>
        </w:rPr>
        <w:drawing>
          <wp:inline distT="0" distB="0" distL="0" distR="0" wp14:anchorId="75B8B7BB" wp14:editId="3AC47527">
            <wp:extent cx="5480195" cy="4692710"/>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9025" cy="4700271"/>
                    </a:xfrm>
                    <a:prstGeom prst="rect">
                      <a:avLst/>
                    </a:prstGeom>
                    <a:noFill/>
                    <a:ln>
                      <a:noFill/>
                    </a:ln>
                  </pic:spPr>
                </pic:pic>
              </a:graphicData>
            </a:graphic>
          </wp:inline>
        </w:drawing>
      </w:r>
    </w:p>
    <w:p w14:paraId="49A33695" w14:textId="77777777" w:rsidR="00BD1F04" w:rsidRDefault="00BD1F04">
      <w:pPr>
        <w:rPr>
          <w:rFonts w:cs="Arial"/>
        </w:rPr>
      </w:pPr>
      <w:r>
        <w:rPr>
          <w:rFonts w:cs="Arial"/>
        </w:rPr>
        <w:br w:type="page"/>
      </w:r>
    </w:p>
    <w:p w14:paraId="3D9EF317" w14:textId="322A751E" w:rsidR="00643113" w:rsidRDefault="00BD1F04">
      <w:pPr>
        <w:rPr>
          <w:rFonts w:cs="Arial"/>
        </w:rPr>
      </w:pPr>
      <w:r>
        <w:rPr>
          <w:rFonts w:cs="Arial"/>
        </w:rPr>
        <w:lastRenderedPageBreak/>
        <w:t>Here’s the actual “test” page, the second URL…</w:t>
      </w:r>
    </w:p>
    <w:p w14:paraId="21DBC80E" w14:textId="4EE3A2B3" w:rsidR="00AD5BBF" w:rsidRDefault="00AD5BBF">
      <w:pPr>
        <w:rPr>
          <w:rFonts w:cs="Arial"/>
        </w:rPr>
      </w:pPr>
      <w:r>
        <w:rPr>
          <w:rFonts w:cs="Arial"/>
        </w:rPr>
        <w:t xml:space="preserve">Notice the </w:t>
      </w:r>
      <w:r w:rsidR="00336A14">
        <w:rPr>
          <w:rFonts w:cs="Arial"/>
        </w:rPr>
        <w:t>circled</w:t>
      </w:r>
      <w:r>
        <w:rPr>
          <w:rFonts w:cs="Arial"/>
        </w:rPr>
        <w:t xml:space="preserve"> text: “Find my device”. This </w:t>
      </w:r>
      <w:r w:rsidR="00F04934">
        <w:rPr>
          <w:rFonts w:cs="Arial"/>
        </w:rPr>
        <w:t xml:space="preserve">is </w:t>
      </w:r>
      <w:r>
        <w:rPr>
          <w:rFonts w:cs="Arial"/>
        </w:rPr>
        <w:t>our ContentMatch string</w:t>
      </w:r>
      <w:r w:rsidR="00F04934">
        <w:rPr>
          <w:rFonts w:cs="Arial"/>
        </w:rPr>
        <w:t xml:space="preserve"> in the configuration file.</w:t>
      </w:r>
    </w:p>
    <w:p w14:paraId="02686F0B" w14:textId="0BA9139C" w:rsidR="00AD5BBF" w:rsidRDefault="00336A14">
      <w:pPr>
        <w:rPr>
          <w:rFonts w:cs="Arial"/>
        </w:rPr>
      </w:pPr>
      <w:r w:rsidRPr="00336A14">
        <w:rPr>
          <w:rFonts w:cs="Arial"/>
          <w:noProof/>
        </w:rPr>
        <w:drawing>
          <wp:inline distT="0" distB="0" distL="0" distR="0" wp14:anchorId="70620962" wp14:editId="3F815AB4">
            <wp:extent cx="5943600" cy="38862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886200"/>
                    </a:xfrm>
                    <a:prstGeom prst="rect">
                      <a:avLst/>
                    </a:prstGeom>
                  </pic:spPr>
                </pic:pic>
              </a:graphicData>
            </a:graphic>
          </wp:inline>
        </w:drawing>
      </w:r>
    </w:p>
    <w:p w14:paraId="058B8B7F" w14:textId="77777777" w:rsidR="00AD5BBF" w:rsidRDefault="00AD5BBF">
      <w:pPr>
        <w:rPr>
          <w:rFonts w:cs="Arial"/>
        </w:rPr>
      </w:pPr>
      <w:r>
        <w:rPr>
          <w:rFonts w:cs="Arial"/>
        </w:rPr>
        <w:br w:type="page"/>
      </w:r>
    </w:p>
    <w:p w14:paraId="15E08FE7" w14:textId="2E30BA42" w:rsidR="00396A10" w:rsidRDefault="00B510E4">
      <w:pPr>
        <w:rPr>
          <w:rFonts w:cs="Arial"/>
        </w:rPr>
      </w:pPr>
      <w:r w:rsidRPr="00953C0D">
        <w:rPr>
          <w:rFonts w:cs="Arial"/>
        </w:rPr>
        <w:lastRenderedPageBreak/>
        <w:t>WARNING: This type of monitor is experimental. I've had great success in my lab environment</w:t>
      </w:r>
      <w:r>
        <w:rPr>
          <w:rFonts w:cs="Arial"/>
        </w:rPr>
        <w:t xml:space="preserve"> and in a handful of production </w:t>
      </w:r>
      <w:r w:rsidR="00D372FE">
        <w:rPr>
          <w:rFonts w:cs="Arial"/>
        </w:rPr>
        <w:t>environments,</w:t>
      </w:r>
      <w:r w:rsidRPr="00953C0D">
        <w:rPr>
          <w:rFonts w:cs="Arial"/>
        </w:rPr>
        <w:t xml:space="preserve"> but this monitor type is not perfect. It simulates user i</w:t>
      </w:r>
      <w:r w:rsidR="00E13FC2">
        <w:rPr>
          <w:rFonts w:cs="Arial"/>
        </w:rPr>
        <w:t xml:space="preserve">nteraction with the web browser. Any </w:t>
      </w:r>
      <w:r w:rsidRPr="00953C0D">
        <w:rPr>
          <w:rFonts w:cs="Arial"/>
        </w:rPr>
        <w:t xml:space="preserve">interactive prompts resulting from unpredictable configurations will produce </w:t>
      </w:r>
      <w:r>
        <w:rPr>
          <w:rFonts w:cs="Arial"/>
        </w:rPr>
        <w:t>unreliable</w:t>
      </w:r>
      <w:r w:rsidRPr="00953C0D">
        <w:rPr>
          <w:rFonts w:cs="Arial"/>
        </w:rPr>
        <w:t xml:space="preserve"> results. After you configure an instance for ScriptedIE</w:t>
      </w:r>
      <w:r w:rsidR="00E13FC2">
        <w:rPr>
          <w:rFonts w:cs="Arial"/>
        </w:rPr>
        <w:t xml:space="preserve"> </w:t>
      </w:r>
      <w:r w:rsidRPr="00953C0D">
        <w:rPr>
          <w:rFonts w:cs="Arial"/>
        </w:rPr>
        <w:t xml:space="preserve">Login, be sure to observe the processes on the watcher node and watch out for IExplore.exe processes that grow and don't terminate. If you see the number of IExplore.exe processes continually growing (over a few hours or days) then disable the monitor and recheck the configuration steps outlined above. You probably missed a step and the IE object is getting hung up on an interactive prompt which will be hidden to any logged in user(s). It's not unusual to see 2N+2 IExplore.exe processes in the Task Manager, where N represents the number of instances configured to run on the watcher node. Example: if you have two URL instances configured to use the ScriptedIELogin monitor on a given watcher node then you may see a total of 6 IExplore.exe processes in the Task Manager processes list. This is expected </w:t>
      </w:r>
      <w:r>
        <w:rPr>
          <w:rFonts w:cs="Arial"/>
        </w:rPr>
        <w:t xml:space="preserve">and normal </w:t>
      </w:r>
      <w:r w:rsidRPr="00953C0D">
        <w:rPr>
          <w:rFonts w:cs="Arial"/>
        </w:rPr>
        <w:t>behavior.</w:t>
      </w:r>
    </w:p>
    <w:p w14:paraId="62FD3C86" w14:textId="77777777" w:rsidR="00643113" w:rsidRDefault="00643113">
      <w:pPr>
        <w:rPr>
          <w:noProof/>
        </w:rPr>
      </w:pPr>
    </w:p>
    <w:p w14:paraId="2807D5F2" w14:textId="77777777" w:rsidR="00643113" w:rsidRDefault="00643113">
      <w:pPr>
        <w:rPr>
          <w:noProof/>
        </w:rPr>
      </w:pPr>
      <w:r>
        <w:rPr>
          <w:noProof/>
        </w:rPr>
        <w:t xml:space="preserve">Watching </w:t>
      </w:r>
    </w:p>
    <w:p w14:paraId="4FA762A8" w14:textId="77777777" w:rsidR="005702B9" w:rsidRDefault="005702B9">
      <w:pPr>
        <w:rPr>
          <w:noProof/>
        </w:rPr>
      </w:pPr>
      <w:r>
        <w:rPr>
          <w:noProof/>
        </w:rPr>
        <w:drawing>
          <wp:inline distT="0" distB="0" distL="0" distR="0" wp14:anchorId="6C16DDFD" wp14:editId="444F14EB">
            <wp:extent cx="4734120" cy="4696691"/>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75747" cy="4737989"/>
                    </a:xfrm>
                    <a:prstGeom prst="rect">
                      <a:avLst/>
                    </a:prstGeom>
                  </pic:spPr>
                </pic:pic>
              </a:graphicData>
            </a:graphic>
          </wp:inline>
        </w:drawing>
      </w:r>
      <w:r>
        <w:rPr>
          <w:noProof/>
        </w:rPr>
        <w:br w:type="page"/>
      </w:r>
    </w:p>
    <w:p w14:paraId="63809448" w14:textId="77777777" w:rsidR="00643113" w:rsidRDefault="00643113" w:rsidP="00643113">
      <w:pPr>
        <w:pStyle w:val="Heading3"/>
        <w:rPr>
          <w:noProof/>
        </w:rPr>
      </w:pPr>
      <w:bookmarkStart w:id="81" w:name="_Toc528078252"/>
      <w:r>
        <w:rPr>
          <w:noProof/>
        </w:rPr>
        <w:lastRenderedPageBreak/>
        <w:t>Override the Monitor with Login Parameters</w:t>
      </w:r>
      <w:bookmarkEnd w:id="81"/>
    </w:p>
    <w:p w14:paraId="56C57269" w14:textId="31E46B03" w:rsidR="00FB288F" w:rsidRDefault="00FB288F" w:rsidP="002C7563">
      <w:pPr>
        <w:rPr>
          <w:noProof/>
        </w:rPr>
      </w:pPr>
    </w:p>
    <w:p w14:paraId="22EA1501" w14:textId="17F11B53" w:rsidR="00AD5BBF" w:rsidRDefault="00AD5BBF" w:rsidP="002C7563">
      <w:pPr>
        <w:rPr>
          <w:noProof/>
        </w:rPr>
      </w:pPr>
      <w:r>
        <w:rPr>
          <w:noProof/>
        </w:rPr>
        <w:drawing>
          <wp:inline distT="0" distB="0" distL="0" distR="0" wp14:anchorId="52A9C313" wp14:editId="607231E5">
            <wp:extent cx="5934710" cy="1457960"/>
            <wp:effectExtent l="0" t="0" r="889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4710" cy="1457960"/>
                    </a:xfrm>
                    <a:prstGeom prst="rect">
                      <a:avLst/>
                    </a:prstGeom>
                    <a:noFill/>
                    <a:ln>
                      <a:noFill/>
                    </a:ln>
                  </pic:spPr>
                </pic:pic>
              </a:graphicData>
            </a:graphic>
          </wp:inline>
        </w:drawing>
      </w:r>
    </w:p>
    <w:p w14:paraId="57F9A40C" w14:textId="77777777" w:rsidR="00AD5BBF" w:rsidRDefault="00AD5BBF" w:rsidP="002C7563">
      <w:pPr>
        <w:rPr>
          <w:noProof/>
        </w:rPr>
      </w:pPr>
    </w:p>
    <w:p w14:paraId="5D61F72F" w14:textId="77777777" w:rsidR="00AD5BBF" w:rsidRDefault="00AD5BBF">
      <w:pPr>
        <w:rPr>
          <w:noProof/>
        </w:rPr>
      </w:pPr>
      <w:r>
        <w:rPr>
          <w:noProof/>
        </w:rPr>
        <w:br w:type="page"/>
      </w:r>
    </w:p>
    <w:p w14:paraId="6FC30154" w14:textId="1F175699" w:rsidR="002C7563" w:rsidRDefault="002C7563" w:rsidP="002C7563">
      <w:pPr>
        <w:rPr>
          <w:noProof/>
        </w:rPr>
      </w:pPr>
      <w:r>
        <w:rPr>
          <w:noProof/>
        </w:rPr>
        <w:lastRenderedPageBreak/>
        <w:t>The following values will need to be overridden for the ScriptedIELogin monitor :</w:t>
      </w:r>
    </w:p>
    <w:p w14:paraId="2716F5E5" w14:textId="69B76E1B" w:rsidR="00D10B24" w:rsidRDefault="00D85222" w:rsidP="002C7563">
      <w:r>
        <w:rPr>
          <w:noProof/>
        </w:rPr>
        <w:drawing>
          <wp:inline distT="0" distB="0" distL="0" distR="0" wp14:anchorId="6C4709E6" wp14:editId="1908926D">
            <wp:extent cx="5531257" cy="7901796"/>
            <wp:effectExtent l="0" t="0" r="0"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40830" cy="7915471"/>
                    </a:xfrm>
                    <a:prstGeom prst="rect">
                      <a:avLst/>
                    </a:prstGeom>
                    <a:noFill/>
                    <a:ln>
                      <a:noFill/>
                    </a:ln>
                  </pic:spPr>
                </pic:pic>
              </a:graphicData>
            </a:graphic>
          </wp:inline>
        </w:drawing>
      </w:r>
    </w:p>
    <w:p w14:paraId="74536C6D" w14:textId="458C8B45" w:rsidR="00F04934" w:rsidRDefault="00F04934" w:rsidP="002C7563">
      <w:r>
        <w:lastRenderedPageBreak/>
        <w:t xml:space="preserve">In order to </w:t>
      </w:r>
      <w:r w:rsidR="00D85222">
        <w:t>determine</w:t>
      </w:r>
      <w:r>
        <w:t xml:space="preserve"> the correct override </w:t>
      </w:r>
      <w:r w:rsidR="00111A89">
        <w:t>values,</w:t>
      </w:r>
      <w:r>
        <w:t xml:space="preserve"> we need to inspect the login pages.</w:t>
      </w:r>
    </w:p>
    <w:p w14:paraId="650ABF2B" w14:textId="7A9D019A" w:rsidR="002C7563" w:rsidRDefault="002C7563" w:rsidP="002C7563">
      <w:r>
        <w:t>You will need to find the HTML IDs of the elements designated below. You can find the element IDs by enabling “developer mode” ( Inter</w:t>
      </w:r>
      <w:r w:rsidR="003D4ADF">
        <w:t>net Explorer: F12, Chrome: CTRL+</w:t>
      </w:r>
      <w:r>
        <w:t xml:space="preserve">SHFT+I ) and selecting the objects to find the section of source code that defines the element properties. </w:t>
      </w:r>
    </w:p>
    <w:p w14:paraId="6854D412" w14:textId="702EEBB8" w:rsidR="002C7563" w:rsidRDefault="00F446F8" w:rsidP="002C7563">
      <w:r>
        <w:t>Developer Mode (Internet Explorer)</w:t>
      </w:r>
    </w:p>
    <w:p w14:paraId="1958B59F" w14:textId="6913DB6C" w:rsidR="002C7563" w:rsidRDefault="00F04934" w:rsidP="002C7563">
      <w:r>
        <w:rPr>
          <w:noProof/>
        </w:rPr>
        <w:drawing>
          <wp:inline distT="0" distB="0" distL="0" distR="0" wp14:anchorId="5B04FE11" wp14:editId="1FE9D818">
            <wp:extent cx="5943600" cy="49428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4942840"/>
                    </a:xfrm>
                    <a:prstGeom prst="rect">
                      <a:avLst/>
                    </a:prstGeom>
                    <a:noFill/>
                    <a:ln>
                      <a:noFill/>
                    </a:ln>
                  </pic:spPr>
                </pic:pic>
              </a:graphicData>
            </a:graphic>
          </wp:inline>
        </w:drawing>
      </w:r>
    </w:p>
    <w:p w14:paraId="7B3C4AA2" w14:textId="7523867A" w:rsidR="002C7563" w:rsidRDefault="00F446F8" w:rsidP="002C7563">
      <w:r>
        <w:t>Our Username</w:t>
      </w:r>
      <w:r w:rsidR="00336A14">
        <w:t xml:space="preserve"> field</w:t>
      </w:r>
      <w:r w:rsidR="00A90198">
        <w:t xml:space="preserve"> </w:t>
      </w:r>
      <w:r>
        <w:t xml:space="preserve">ID = </w:t>
      </w:r>
      <w:r w:rsidRPr="00F446F8">
        <w:rPr>
          <w:b/>
        </w:rPr>
        <w:t>i0116</w:t>
      </w:r>
    </w:p>
    <w:p w14:paraId="530819B1" w14:textId="334EC497" w:rsidR="00F446F8" w:rsidRDefault="00F446F8">
      <w:pPr>
        <w:rPr>
          <w:noProof/>
        </w:rPr>
      </w:pPr>
      <w:r>
        <w:rPr>
          <w:noProof/>
        </w:rPr>
        <w:br w:type="page"/>
      </w:r>
    </w:p>
    <w:p w14:paraId="6FD8B510" w14:textId="734B0BE9" w:rsidR="002C7563" w:rsidRDefault="00F446F8" w:rsidP="002C7563">
      <w:pPr>
        <w:rPr>
          <w:noProof/>
        </w:rPr>
      </w:pPr>
      <w:r>
        <w:rPr>
          <w:noProof/>
        </w:rPr>
        <w:lastRenderedPageBreak/>
        <w:t xml:space="preserve">NOTE: Because this site uses TWO pages (one for username, one for password) we need to simulate two “submit” actions. </w:t>
      </w:r>
    </w:p>
    <w:p w14:paraId="7C4E866A" w14:textId="6E523087" w:rsidR="00A90198" w:rsidRDefault="00F446F8" w:rsidP="002C7563">
      <w:pPr>
        <w:rPr>
          <w:noProof/>
        </w:rPr>
      </w:pPr>
      <w:r>
        <w:rPr>
          <w:noProof/>
        </w:rPr>
        <w:t xml:space="preserve">We need to identify the ID </w:t>
      </w:r>
      <w:r w:rsidR="00A90198">
        <w:rPr>
          <w:noProof/>
        </w:rPr>
        <w:t xml:space="preserve">and type </w:t>
      </w:r>
      <w:r>
        <w:rPr>
          <w:noProof/>
        </w:rPr>
        <w:t xml:space="preserve">of the first “Next” submit button as well as the </w:t>
      </w:r>
      <w:r w:rsidR="00A90198">
        <w:rPr>
          <w:noProof/>
        </w:rPr>
        <w:t>second “Sign in” button</w:t>
      </w:r>
      <w:r>
        <w:rPr>
          <w:noProof/>
        </w:rPr>
        <w:t xml:space="preserve">. </w:t>
      </w:r>
      <w:r w:rsidR="00A90198">
        <w:rPr>
          <w:noProof/>
        </w:rPr>
        <w:br/>
        <w:t>starting with the “Next” button …</w:t>
      </w:r>
    </w:p>
    <w:p w14:paraId="621CABD8" w14:textId="6787E532" w:rsidR="00A90198" w:rsidRDefault="00A90198" w:rsidP="002C7563">
      <w:pPr>
        <w:rPr>
          <w:noProof/>
        </w:rPr>
      </w:pPr>
      <w:r>
        <w:rPr>
          <w:noProof/>
        </w:rPr>
        <w:drawing>
          <wp:inline distT="0" distB="0" distL="0" distR="0" wp14:anchorId="6DAD9158" wp14:editId="3D7FB678">
            <wp:extent cx="5943600" cy="33432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343275"/>
                    </a:xfrm>
                    <a:prstGeom prst="rect">
                      <a:avLst/>
                    </a:prstGeom>
                  </pic:spPr>
                </pic:pic>
              </a:graphicData>
            </a:graphic>
          </wp:inline>
        </w:drawing>
      </w:r>
    </w:p>
    <w:p w14:paraId="22E0B3B7" w14:textId="603023B8" w:rsidR="00A90198" w:rsidRDefault="00A90198" w:rsidP="002C7563">
      <w:pPr>
        <w:rPr>
          <w:noProof/>
        </w:rPr>
      </w:pPr>
      <w:r>
        <w:rPr>
          <w:noProof/>
        </w:rPr>
        <w:t xml:space="preserve">Id = </w:t>
      </w:r>
      <w:r w:rsidRPr="00A90198">
        <w:rPr>
          <w:b/>
          <w:noProof/>
        </w:rPr>
        <w:t>idSIButton9</w:t>
      </w:r>
      <w:r>
        <w:rPr>
          <w:noProof/>
        </w:rPr>
        <w:br/>
        <w:t xml:space="preserve">type = </w:t>
      </w:r>
      <w:r w:rsidRPr="00A90198">
        <w:rPr>
          <w:b/>
          <w:noProof/>
        </w:rPr>
        <w:t>submit</w:t>
      </w:r>
    </w:p>
    <w:p w14:paraId="78CE8A6B" w14:textId="1AC320C5" w:rsidR="002C7563" w:rsidRDefault="00F446F8" w:rsidP="002C7563">
      <w:r>
        <w:rPr>
          <w:noProof/>
        </w:rPr>
        <w:lastRenderedPageBreak/>
        <w:drawing>
          <wp:inline distT="0" distB="0" distL="0" distR="0" wp14:anchorId="42BA6726" wp14:editId="72F777FD">
            <wp:extent cx="5943600" cy="44856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4485640"/>
                    </a:xfrm>
                    <a:prstGeom prst="rect">
                      <a:avLst/>
                    </a:prstGeom>
                    <a:noFill/>
                    <a:ln>
                      <a:noFill/>
                    </a:ln>
                  </pic:spPr>
                </pic:pic>
              </a:graphicData>
            </a:graphic>
          </wp:inline>
        </w:drawing>
      </w:r>
    </w:p>
    <w:p w14:paraId="26A11306" w14:textId="41B1F2D5" w:rsidR="002C7563" w:rsidRDefault="002C7563" w:rsidP="002C7563">
      <w:pPr>
        <w:rPr>
          <w:b/>
        </w:rPr>
      </w:pPr>
      <w:r>
        <w:t xml:space="preserve">In this case the </w:t>
      </w:r>
      <w:r w:rsidR="00F446F8">
        <w:t>Password</w:t>
      </w:r>
      <w:r w:rsidR="00A90198">
        <w:t xml:space="preserve"> </w:t>
      </w:r>
      <w:r w:rsidR="00336A14">
        <w:t xml:space="preserve">field </w:t>
      </w:r>
      <w:r w:rsidR="00A90198">
        <w:t>ID</w:t>
      </w:r>
      <w:r>
        <w:t xml:space="preserve"> is: </w:t>
      </w:r>
      <w:r w:rsidR="00F446F8" w:rsidRPr="00F446F8">
        <w:rPr>
          <w:b/>
        </w:rPr>
        <w:t>i0118</w:t>
      </w:r>
    </w:p>
    <w:p w14:paraId="7454926F" w14:textId="77777777" w:rsidR="00A90198" w:rsidRDefault="00A90198">
      <w:r>
        <w:br w:type="page"/>
      </w:r>
    </w:p>
    <w:p w14:paraId="5B24935D" w14:textId="58D95EF5" w:rsidR="002C7563" w:rsidRDefault="002C7563" w:rsidP="002C7563">
      <w:r>
        <w:lastRenderedPageBreak/>
        <w:t xml:space="preserve">Do the same for the </w:t>
      </w:r>
      <w:r w:rsidR="00A90198">
        <w:t xml:space="preserve">“Sign in” </w:t>
      </w:r>
      <w:r>
        <w:t>button. This is the</w:t>
      </w:r>
      <w:r w:rsidR="00A90198">
        <w:t xml:space="preserve"> second</w:t>
      </w:r>
      <w:r>
        <w:t xml:space="preserve"> button that submits the pass</w:t>
      </w:r>
      <w:r w:rsidR="00A90198">
        <w:t>word</w:t>
      </w:r>
      <w:r>
        <w:t xml:space="preserve">. </w:t>
      </w:r>
    </w:p>
    <w:p w14:paraId="25364169" w14:textId="38571A5B" w:rsidR="002C7563" w:rsidRDefault="00A90198" w:rsidP="002C7563">
      <w:pPr>
        <w:rPr>
          <w:noProof/>
        </w:rPr>
      </w:pPr>
      <w:r>
        <w:rPr>
          <w:noProof/>
        </w:rPr>
        <w:drawing>
          <wp:inline distT="0" distB="0" distL="0" distR="0" wp14:anchorId="6B8A1883" wp14:editId="67103046">
            <wp:extent cx="5934710" cy="5106670"/>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4710" cy="5106670"/>
                    </a:xfrm>
                    <a:prstGeom prst="rect">
                      <a:avLst/>
                    </a:prstGeom>
                    <a:noFill/>
                    <a:ln>
                      <a:noFill/>
                    </a:ln>
                  </pic:spPr>
                </pic:pic>
              </a:graphicData>
            </a:graphic>
          </wp:inline>
        </w:drawing>
      </w:r>
    </w:p>
    <w:p w14:paraId="645BDA77" w14:textId="77777777" w:rsidR="00A90198" w:rsidRDefault="00A90198" w:rsidP="00A90198">
      <w:pPr>
        <w:rPr>
          <w:noProof/>
        </w:rPr>
      </w:pPr>
      <w:r>
        <w:rPr>
          <w:noProof/>
        </w:rPr>
        <w:t xml:space="preserve">Id = </w:t>
      </w:r>
      <w:r w:rsidRPr="00A90198">
        <w:rPr>
          <w:b/>
          <w:noProof/>
        </w:rPr>
        <w:t>idSIButton9</w:t>
      </w:r>
      <w:r>
        <w:rPr>
          <w:noProof/>
        </w:rPr>
        <w:br/>
        <w:t xml:space="preserve">type = </w:t>
      </w:r>
      <w:r w:rsidRPr="00A90198">
        <w:rPr>
          <w:b/>
          <w:noProof/>
        </w:rPr>
        <w:t>submit</w:t>
      </w:r>
    </w:p>
    <w:p w14:paraId="009ADDBE" w14:textId="5D4CB5F3" w:rsidR="00A90198" w:rsidRDefault="00336A14" w:rsidP="002C7563">
      <w:pPr>
        <w:rPr>
          <w:noProof/>
        </w:rPr>
      </w:pPr>
      <w:r>
        <w:rPr>
          <w:noProof/>
        </w:rPr>
        <w:t>As it turns out, the ID and TYPE are the same as on the previous page. No problem. Keep reading…</w:t>
      </w:r>
    </w:p>
    <w:p w14:paraId="46087828" w14:textId="77777777" w:rsidR="00A90198" w:rsidRDefault="00A90198">
      <w:pPr>
        <w:rPr>
          <w:noProof/>
        </w:rPr>
      </w:pPr>
      <w:r>
        <w:rPr>
          <w:noProof/>
        </w:rPr>
        <w:br w:type="page"/>
      </w:r>
    </w:p>
    <w:p w14:paraId="4127A704" w14:textId="77777777" w:rsidR="00502937" w:rsidRDefault="00502937">
      <w:pPr>
        <w:rPr>
          <w:noProof/>
        </w:rPr>
      </w:pPr>
      <w:r>
        <w:rPr>
          <w:noProof/>
        </w:rPr>
        <w:lastRenderedPageBreak/>
        <w:t xml:space="preserve">Finding the logout URL is a little more tricky. We need to watch the “Network” logging tab when we attempt to log out to see which URL is used for the logout action. </w:t>
      </w:r>
    </w:p>
    <w:p w14:paraId="2AC935D6" w14:textId="77777777" w:rsidR="00502937" w:rsidRDefault="00502937">
      <w:pPr>
        <w:rPr>
          <w:noProof/>
        </w:rPr>
      </w:pPr>
      <w:r>
        <w:rPr>
          <w:noProof/>
        </w:rPr>
        <w:t>First, let’s clear the existing entries with the “Clear Session” button on the Network tab…</w:t>
      </w:r>
    </w:p>
    <w:p w14:paraId="1C0DC161" w14:textId="69B210CE" w:rsidR="00502937" w:rsidRDefault="004666DE">
      <w:pPr>
        <w:rPr>
          <w:noProof/>
        </w:rPr>
      </w:pPr>
      <w:r>
        <w:rPr>
          <w:noProof/>
        </w:rPr>
        <w:drawing>
          <wp:inline distT="0" distB="0" distL="0" distR="0" wp14:anchorId="77FDD7A7" wp14:editId="1C72584C">
            <wp:extent cx="5934710" cy="4235450"/>
            <wp:effectExtent l="0" t="0" r="889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4710" cy="4235450"/>
                    </a:xfrm>
                    <a:prstGeom prst="rect">
                      <a:avLst/>
                    </a:prstGeom>
                    <a:noFill/>
                    <a:ln>
                      <a:noFill/>
                    </a:ln>
                  </pic:spPr>
                </pic:pic>
              </a:graphicData>
            </a:graphic>
          </wp:inline>
        </w:drawing>
      </w:r>
    </w:p>
    <w:p w14:paraId="1EAE1724" w14:textId="77777777" w:rsidR="00502937" w:rsidRDefault="00502937">
      <w:pPr>
        <w:rPr>
          <w:noProof/>
        </w:rPr>
      </w:pPr>
      <w:r>
        <w:rPr>
          <w:noProof/>
        </w:rPr>
        <w:br w:type="page"/>
      </w:r>
    </w:p>
    <w:p w14:paraId="4F7B9D30" w14:textId="38B1F919" w:rsidR="00502937" w:rsidRDefault="00502937">
      <w:pPr>
        <w:rPr>
          <w:noProof/>
        </w:rPr>
      </w:pPr>
      <w:r>
        <w:rPr>
          <w:noProof/>
        </w:rPr>
        <w:lastRenderedPageBreak/>
        <w:t>Then we attempt to sign out…</w:t>
      </w:r>
    </w:p>
    <w:p w14:paraId="07579D46" w14:textId="77777777" w:rsidR="004666DE" w:rsidRDefault="004666DE">
      <w:pPr>
        <w:rPr>
          <w:noProof/>
        </w:rPr>
      </w:pPr>
      <w:r>
        <w:rPr>
          <w:noProof/>
        </w:rPr>
        <w:drawing>
          <wp:inline distT="0" distB="0" distL="0" distR="0" wp14:anchorId="4A3B093A" wp14:editId="526B0546">
            <wp:extent cx="5934710" cy="4209415"/>
            <wp:effectExtent l="0" t="0" r="889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4710" cy="4209415"/>
                    </a:xfrm>
                    <a:prstGeom prst="rect">
                      <a:avLst/>
                    </a:prstGeom>
                    <a:noFill/>
                    <a:ln>
                      <a:noFill/>
                    </a:ln>
                  </pic:spPr>
                </pic:pic>
              </a:graphicData>
            </a:graphic>
          </wp:inline>
        </w:drawing>
      </w:r>
    </w:p>
    <w:p w14:paraId="778980CE" w14:textId="063D93E5" w:rsidR="004666DE" w:rsidRDefault="005C1941">
      <w:pPr>
        <w:rPr>
          <w:noProof/>
        </w:rPr>
      </w:pPr>
      <w:r>
        <w:rPr>
          <w:noProof/>
        </w:rPr>
        <w:t>Click the “Sign out” link and watch for activity in the Network tab area.</w:t>
      </w:r>
      <w:r w:rsidR="004666DE">
        <w:rPr>
          <w:noProof/>
        </w:rPr>
        <w:br w:type="page"/>
      </w:r>
    </w:p>
    <w:p w14:paraId="76419449" w14:textId="752EBEF3" w:rsidR="005C1941" w:rsidRDefault="004666DE">
      <w:pPr>
        <w:rPr>
          <w:noProof/>
        </w:rPr>
      </w:pPr>
      <w:r>
        <w:rPr>
          <w:noProof/>
        </w:rPr>
        <w:lastRenderedPageBreak/>
        <w:t xml:space="preserve">I look for </w:t>
      </w:r>
      <w:r w:rsidR="005C1941">
        <w:rPr>
          <w:noProof/>
        </w:rPr>
        <w:t>anything that resembles “logout”</w:t>
      </w:r>
      <w:r w:rsidR="001C495D">
        <w:rPr>
          <w:noProof/>
        </w:rPr>
        <w:t>. Then log back in and test (copy/paste) that logout URL to see if it will log you out successfully. In this case, it is the correct logout URL. Be sure to thoroughly test your URL.</w:t>
      </w:r>
    </w:p>
    <w:p w14:paraId="02EECCFA" w14:textId="77777777" w:rsidR="005C1941" w:rsidRDefault="005C1941">
      <w:pPr>
        <w:rPr>
          <w:noProof/>
        </w:rPr>
      </w:pPr>
      <w:r>
        <w:rPr>
          <w:noProof/>
        </w:rPr>
        <w:drawing>
          <wp:inline distT="0" distB="0" distL="0" distR="0" wp14:anchorId="076A354C" wp14:editId="517B346A">
            <wp:extent cx="5926455" cy="415798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26455" cy="4157980"/>
                    </a:xfrm>
                    <a:prstGeom prst="rect">
                      <a:avLst/>
                    </a:prstGeom>
                    <a:noFill/>
                    <a:ln>
                      <a:noFill/>
                    </a:ln>
                  </pic:spPr>
                </pic:pic>
              </a:graphicData>
            </a:graphic>
          </wp:inline>
        </w:drawing>
      </w:r>
    </w:p>
    <w:p w14:paraId="2C86FBBF" w14:textId="4DFF43A5" w:rsidR="005C1941" w:rsidRDefault="005C1941" w:rsidP="005C1941">
      <w:pPr>
        <w:shd w:val="clear" w:color="auto" w:fill="FFFFFF"/>
        <w:autoSpaceDE w:val="0"/>
        <w:autoSpaceDN w:val="0"/>
        <w:adjustRightInd w:val="0"/>
        <w:spacing w:after="0" w:line="240" w:lineRule="auto"/>
        <w:rPr>
          <w:rFonts w:ascii="Lucida Console" w:hAnsi="Lucida Console" w:cs="Lucida Console"/>
          <w:color w:val="8B0000"/>
          <w:sz w:val="18"/>
          <w:szCs w:val="18"/>
        </w:rPr>
      </w:pPr>
      <w:r>
        <w:rPr>
          <w:noProof/>
        </w:rPr>
        <w:t xml:space="preserve">Logout URL = </w:t>
      </w:r>
      <w:r w:rsidRPr="005C1941">
        <w:rPr>
          <w:rFonts w:ascii="Lucida Console" w:hAnsi="Lucida Console" w:cs="Lucida Console"/>
          <w:b/>
          <w:color w:val="8B0000"/>
          <w:sz w:val="18"/>
          <w:szCs w:val="18"/>
        </w:rPr>
        <w:t>https://login.live.com/logout.srf</w:t>
      </w:r>
    </w:p>
    <w:p w14:paraId="3613FB1A" w14:textId="5174902C" w:rsidR="00502937" w:rsidRDefault="005C1941" w:rsidP="005C1941">
      <w:pPr>
        <w:rPr>
          <w:noProof/>
        </w:rPr>
      </w:pPr>
      <w:r>
        <w:rPr>
          <w:noProof/>
        </w:rPr>
        <w:t xml:space="preserve"> </w:t>
      </w:r>
      <w:r w:rsidR="00502937">
        <w:rPr>
          <w:noProof/>
        </w:rPr>
        <w:br w:type="page"/>
      </w:r>
    </w:p>
    <w:p w14:paraId="71F4511E" w14:textId="13D38EA5" w:rsidR="00A90198" w:rsidRDefault="00A90198" w:rsidP="002C7563">
      <w:pPr>
        <w:rPr>
          <w:noProof/>
        </w:rPr>
      </w:pPr>
      <w:r>
        <w:rPr>
          <w:noProof/>
        </w:rPr>
        <w:lastRenderedPageBreak/>
        <w:t>Let’s putting it all together. Here are the values that we collected so far:</w:t>
      </w:r>
    </w:p>
    <w:p w14:paraId="7B46975F" w14:textId="27C57B92" w:rsidR="00A90198" w:rsidRDefault="00A90198" w:rsidP="002C7563">
      <w:pPr>
        <w:rPr>
          <w:noProof/>
        </w:rPr>
      </w:pPr>
      <w:r>
        <w:rPr>
          <w:noProof/>
        </w:rPr>
        <w:t xml:space="preserve">Username ID: </w:t>
      </w:r>
      <w:r w:rsidRPr="00A90198">
        <w:rPr>
          <w:b/>
          <w:noProof/>
        </w:rPr>
        <w:t>i0116</w:t>
      </w:r>
      <w:r>
        <w:rPr>
          <w:noProof/>
        </w:rPr>
        <w:br/>
        <w:t xml:space="preserve">first submit button ID:  </w:t>
      </w:r>
      <w:r w:rsidRPr="00A90198">
        <w:rPr>
          <w:b/>
          <w:noProof/>
        </w:rPr>
        <w:t>idSIButton9</w:t>
      </w:r>
      <w:r>
        <w:rPr>
          <w:b/>
          <w:noProof/>
        </w:rPr>
        <w:br/>
      </w:r>
      <w:r w:rsidRPr="00A90198">
        <w:rPr>
          <w:noProof/>
        </w:rPr>
        <w:t xml:space="preserve">first submit button type: </w:t>
      </w:r>
      <w:r>
        <w:rPr>
          <w:b/>
          <w:noProof/>
        </w:rPr>
        <w:t>submit</w:t>
      </w:r>
    </w:p>
    <w:p w14:paraId="416D29DC" w14:textId="63F7EB73" w:rsidR="00A90198" w:rsidRDefault="00A90198" w:rsidP="002C7563">
      <w:pPr>
        <w:rPr>
          <w:noProof/>
        </w:rPr>
      </w:pPr>
      <w:r>
        <w:rPr>
          <w:noProof/>
        </w:rPr>
        <w:t xml:space="preserve">Password ID: </w:t>
      </w:r>
      <w:r w:rsidRPr="001C495D">
        <w:rPr>
          <w:b/>
          <w:noProof/>
        </w:rPr>
        <w:t>i0118</w:t>
      </w:r>
      <w:r>
        <w:rPr>
          <w:noProof/>
        </w:rPr>
        <w:br/>
        <w:t xml:space="preserve">second submit button ID:  </w:t>
      </w:r>
      <w:r w:rsidRPr="00A90198">
        <w:rPr>
          <w:b/>
          <w:noProof/>
        </w:rPr>
        <w:t>idSIButton9</w:t>
      </w:r>
      <w:r>
        <w:rPr>
          <w:b/>
          <w:noProof/>
        </w:rPr>
        <w:br/>
      </w:r>
      <w:r>
        <w:rPr>
          <w:noProof/>
        </w:rPr>
        <w:t>second</w:t>
      </w:r>
      <w:r w:rsidRPr="00A90198">
        <w:rPr>
          <w:noProof/>
        </w:rPr>
        <w:t xml:space="preserve"> submit button type: </w:t>
      </w:r>
      <w:r>
        <w:rPr>
          <w:b/>
          <w:noProof/>
        </w:rPr>
        <w:t>submit</w:t>
      </w:r>
    </w:p>
    <w:p w14:paraId="04F39F26" w14:textId="0E9DF623" w:rsidR="00A90198" w:rsidRDefault="005C1941" w:rsidP="002C7563">
      <w:r>
        <w:t xml:space="preserve">Log out URL: </w:t>
      </w:r>
      <w:r w:rsidRPr="005C1941">
        <w:rPr>
          <w:b/>
        </w:rPr>
        <w:t>https://login.live.com/logout.srf</w:t>
      </w:r>
    </w:p>
    <w:p w14:paraId="3E76AA79" w14:textId="77777777" w:rsidR="005C1941" w:rsidRDefault="005C1941" w:rsidP="002C7563"/>
    <w:p w14:paraId="2D781ED4" w14:textId="5CF858E1" w:rsidR="002C7563" w:rsidRPr="005C1941" w:rsidRDefault="00A90198" w:rsidP="002C7563">
      <w:pPr>
        <w:rPr>
          <w:u w:val="single"/>
        </w:rPr>
      </w:pPr>
      <w:r w:rsidRPr="005C1941">
        <w:rPr>
          <w:u w:val="single"/>
        </w:rPr>
        <w:t xml:space="preserve">Our override values: </w:t>
      </w:r>
    </w:p>
    <w:p w14:paraId="0A59D7F4" w14:textId="5C21EE5C" w:rsidR="007F76FB" w:rsidRDefault="00A90198" w:rsidP="002C7563">
      <w:pPr>
        <w:rPr>
          <w:noProof/>
        </w:rPr>
      </w:pPr>
      <w:r>
        <w:rPr>
          <w:noProof/>
        </w:rPr>
        <w:t>The</w:t>
      </w:r>
      <w:r w:rsidR="007F76FB">
        <w:rPr>
          <w:noProof/>
        </w:rPr>
        <w:t>se</w:t>
      </w:r>
      <w:r>
        <w:rPr>
          <w:noProof/>
        </w:rPr>
        <w:t xml:space="preserve"> first </w:t>
      </w:r>
      <w:r w:rsidR="005C1941">
        <w:rPr>
          <w:noProof/>
        </w:rPr>
        <w:t>few</w:t>
      </w:r>
      <w:r>
        <w:rPr>
          <w:noProof/>
        </w:rPr>
        <w:t xml:space="preserve"> </w:t>
      </w:r>
      <w:r w:rsidR="007F76FB">
        <w:rPr>
          <w:noProof/>
        </w:rPr>
        <w:t xml:space="preserve">values </w:t>
      </w:r>
      <w:r w:rsidR="002B4FA0">
        <w:rPr>
          <w:noProof/>
        </w:rPr>
        <w:t>seem like they should be</w:t>
      </w:r>
      <w:r>
        <w:rPr>
          <w:noProof/>
        </w:rPr>
        <w:t xml:space="preserve"> straightforward</w:t>
      </w:r>
      <w:r w:rsidR="002B4FA0">
        <w:rPr>
          <w:noProof/>
        </w:rPr>
        <w:t xml:space="preserve"> however because the datasource is designed to </w:t>
      </w:r>
      <w:r w:rsidR="007F76FB">
        <w:rPr>
          <w:noProof/>
        </w:rPr>
        <w:t>expect up to two login pages (one for username, another one for password) the username and password values have to be separated with the caret, even if there is only one value. The reason is because the scripted datasource will attempt to determine how many login pages to expect based upon how many values you are providing for the various button properties. In this example, we are providing data for two submit buttons (</w:t>
      </w:r>
      <w:r w:rsidR="007F76FB" w:rsidRPr="007F76FB">
        <w:rPr>
          <w:b/>
          <w:noProof/>
        </w:rPr>
        <w:t>idSIButton9^idSIButton9</w:t>
      </w:r>
      <w:r w:rsidR="007F76FB">
        <w:rPr>
          <w:noProof/>
        </w:rPr>
        <w:t>), therefore the datasource will expect two separate screens with forms and buttons</w:t>
      </w:r>
      <w:r w:rsidR="00446C5E">
        <w:rPr>
          <w:noProof/>
        </w:rPr>
        <w:t xml:space="preserve">. </w:t>
      </w:r>
      <w:r w:rsidR="007F76FB">
        <w:rPr>
          <w:noProof/>
        </w:rPr>
        <w:t xml:space="preserve"> The values get split up based on the caret ‘^’ symbol. Therefore</w:t>
      </w:r>
      <w:r w:rsidR="0041270B">
        <w:rPr>
          <w:noProof/>
        </w:rPr>
        <w:t xml:space="preserve"> t</w:t>
      </w:r>
      <w:r w:rsidR="007F76FB">
        <w:rPr>
          <w:noProof/>
        </w:rPr>
        <w:t>he UserNameElementID value, ‘</w:t>
      </w:r>
      <w:r w:rsidR="007F76FB" w:rsidRPr="007F76FB">
        <w:rPr>
          <w:b/>
          <w:noProof/>
        </w:rPr>
        <w:t>i0116^</w:t>
      </w:r>
      <w:r w:rsidR="007F76FB">
        <w:rPr>
          <w:noProof/>
        </w:rPr>
        <w:t>’, would become</w:t>
      </w:r>
      <w:r w:rsidR="0041270B">
        <w:rPr>
          <w:noProof/>
        </w:rPr>
        <w:t xml:space="preserve"> </w:t>
      </w:r>
      <w:r w:rsidR="001C495D">
        <w:rPr>
          <w:noProof/>
        </w:rPr>
        <w:t xml:space="preserve">interpreted as </w:t>
      </w:r>
      <w:r w:rsidR="0041270B">
        <w:rPr>
          <w:noProof/>
        </w:rPr>
        <w:t>a two cell array shown in the red box below</w:t>
      </w:r>
      <w:r w:rsidR="007F76FB">
        <w:rPr>
          <w:noProof/>
        </w:rPr>
        <w:t>:</w:t>
      </w:r>
    </w:p>
    <w:tbl>
      <w:tblPr>
        <w:tblStyle w:val="TableGrid"/>
        <w:tblW w:w="0" w:type="auto"/>
        <w:tblLook w:val="04A0" w:firstRow="1" w:lastRow="0" w:firstColumn="1" w:lastColumn="0" w:noHBand="0" w:noVBand="1"/>
      </w:tblPr>
      <w:tblGrid>
        <w:gridCol w:w="3116"/>
        <w:gridCol w:w="3117"/>
        <w:gridCol w:w="3117"/>
      </w:tblGrid>
      <w:tr w:rsidR="0041270B" w14:paraId="1D93D3AC" w14:textId="77777777" w:rsidTr="0041270B">
        <w:tc>
          <w:tcPr>
            <w:tcW w:w="3116" w:type="dxa"/>
          </w:tcPr>
          <w:p w14:paraId="6020541D" w14:textId="45A06468" w:rsidR="0041270B" w:rsidRDefault="0041270B" w:rsidP="002C7563">
            <w:pPr>
              <w:rPr>
                <w:noProof/>
              </w:rPr>
            </w:pPr>
            <w:r>
              <w:rPr>
                <w:noProof/>
              </w:rPr>
              <w:t>Column</w:t>
            </w:r>
          </w:p>
        </w:tc>
        <w:tc>
          <w:tcPr>
            <w:tcW w:w="3117" w:type="dxa"/>
            <w:tcBorders>
              <w:bottom w:val="single" w:sz="4" w:space="0" w:color="FF0000"/>
            </w:tcBorders>
          </w:tcPr>
          <w:p w14:paraId="5347D64B" w14:textId="3538B3BD" w:rsidR="0041270B" w:rsidRDefault="0041270B" w:rsidP="002C7563">
            <w:pPr>
              <w:rPr>
                <w:noProof/>
              </w:rPr>
            </w:pPr>
            <w:r>
              <w:rPr>
                <w:noProof/>
              </w:rPr>
              <w:t>0</w:t>
            </w:r>
          </w:p>
        </w:tc>
        <w:tc>
          <w:tcPr>
            <w:tcW w:w="3117" w:type="dxa"/>
            <w:tcBorders>
              <w:bottom w:val="single" w:sz="4" w:space="0" w:color="FF0000"/>
            </w:tcBorders>
          </w:tcPr>
          <w:p w14:paraId="05F4DB75" w14:textId="5B5417D9" w:rsidR="0041270B" w:rsidRDefault="0041270B" w:rsidP="002C7563">
            <w:pPr>
              <w:rPr>
                <w:noProof/>
              </w:rPr>
            </w:pPr>
            <w:r>
              <w:rPr>
                <w:noProof/>
              </w:rPr>
              <w:t>1</w:t>
            </w:r>
          </w:p>
        </w:tc>
      </w:tr>
      <w:tr w:rsidR="0041270B" w14:paraId="2269996C" w14:textId="77777777" w:rsidTr="0041270B">
        <w:tc>
          <w:tcPr>
            <w:tcW w:w="3116" w:type="dxa"/>
            <w:tcBorders>
              <w:right w:val="single" w:sz="4" w:space="0" w:color="FF0000"/>
            </w:tcBorders>
          </w:tcPr>
          <w:p w14:paraId="4B2C41DA" w14:textId="65BB3207" w:rsidR="0041270B" w:rsidRDefault="0041270B" w:rsidP="002C7563">
            <w:pPr>
              <w:rPr>
                <w:noProof/>
              </w:rPr>
            </w:pPr>
            <w:r>
              <w:rPr>
                <w:noProof/>
              </w:rPr>
              <w:t>Value</w:t>
            </w:r>
          </w:p>
        </w:tc>
        <w:tc>
          <w:tcPr>
            <w:tcW w:w="3117" w:type="dxa"/>
            <w:tcBorders>
              <w:top w:val="single" w:sz="4" w:space="0" w:color="FF0000"/>
              <w:left w:val="single" w:sz="4" w:space="0" w:color="FF0000"/>
              <w:bottom w:val="single" w:sz="4" w:space="0" w:color="FF0000"/>
              <w:right w:val="single" w:sz="4" w:space="0" w:color="FF0000"/>
            </w:tcBorders>
          </w:tcPr>
          <w:p w14:paraId="7BE73643" w14:textId="22DA513A" w:rsidR="0041270B" w:rsidRPr="0041270B" w:rsidRDefault="0041270B" w:rsidP="002C7563">
            <w:pPr>
              <w:rPr>
                <w:b/>
                <w:noProof/>
              </w:rPr>
            </w:pPr>
            <w:r w:rsidRPr="0041270B">
              <w:rPr>
                <w:b/>
                <w:noProof/>
              </w:rPr>
              <w:t>i0116</w:t>
            </w:r>
          </w:p>
        </w:tc>
        <w:tc>
          <w:tcPr>
            <w:tcW w:w="3117" w:type="dxa"/>
            <w:tcBorders>
              <w:top w:val="single" w:sz="4" w:space="0" w:color="FF0000"/>
              <w:left w:val="single" w:sz="4" w:space="0" w:color="FF0000"/>
              <w:bottom w:val="single" w:sz="4" w:space="0" w:color="FF0000"/>
              <w:right w:val="single" w:sz="4" w:space="0" w:color="FF0000"/>
            </w:tcBorders>
          </w:tcPr>
          <w:p w14:paraId="7019A205" w14:textId="26DA3E19" w:rsidR="0041270B" w:rsidRDefault="0041270B" w:rsidP="002C7563">
            <w:pPr>
              <w:rPr>
                <w:noProof/>
              </w:rPr>
            </w:pPr>
            <w:r w:rsidRPr="0041270B">
              <w:rPr>
                <w:noProof/>
                <w:color w:val="A6A6A6" w:themeColor="background1" w:themeShade="A6"/>
              </w:rPr>
              <w:t>&lt;nothing/blank&gt;</w:t>
            </w:r>
          </w:p>
        </w:tc>
      </w:tr>
    </w:tbl>
    <w:p w14:paraId="42F12606" w14:textId="164AD7E9" w:rsidR="0041270B" w:rsidRPr="0041270B" w:rsidRDefault="0041270B" w:rsidP="002C7563">
      <w:pPr>
        <w:rPr>
          <w:noProof/>
          <w:sz w:val="16"/>
          <w:szCs w:val="16"/>
        </w:rPr>
      </w:pPr>
      <w:r w:rsidRPr="0041270B">
        <w:rPr>
          <w:noProof/>
          <w:sz w:val="16"/>
          <w:szCs w:val="16"/>
        </w:rPr>
        <w:t xml:space="preserve">in programming, arrays begin with 0 (zero). </w:t>
      </w:r>
    </w:p>
    <w:p w14:paraId="75410727" w14:textId="044E4C22" w:rsidR="0041270B" w:rsidRDefault="0041270B" w:rsidP="002C7563">
      <w:pPr>
        <w:rPr>
          <w:noProof/>
        </w:rPr>
      </w:pPr>
      <w:r>
        <w:rPr>
          <w:noProof/>
        </w:rPr>
        <w:t xml:space="preserve">The first value, $array[0], is ‘i0116’. The second value, $array[1]is empty. </w:t>
      </w:r>
    </w:p>
    <w:p w14:paraId="088AA1D8" w14:textId="49C4E9DF" w:rsidR="0041270B" w:rsidRDefault="0041270B" w:rsidP="002C7563">
      <w:pPr>
        <w:rPr>
          <w:noProof/>
        </w:rPr>
      </w:pPr>
      <w:r>
        <w:rPr>
          <w:noProof/>
        </w:rPr>
        <w:t>For the PasswordElementID value, ‘</w:t>
      </w:r>
      <w:r w:rsidRPr="0041270B">
        <w:rPr>
          <w:noProof/>
        </w:rPr>
        <w:t>^i0118</w:t>
      </w:r>
      <w:r>
        <w:rPr>
          <w:noProof/>
        </w:rPr>
        <w:t xml:space="preserve">’, when the data is split it becomes the two cell array shown in red below: </w:t>
      </w:r>
    </w:p>
    <w:tbl>
      <w:tblPr>
        <w:tblStyle w:val="TableGrid"/>
        <w:tblW w:w="0" w:type="auto"/>
        <w:tblLook w:val="04A0" w:firstRow="1" w:lastRow="0" w:firstColumn="1" w:lastColumn="0" w:noHBand="0" w:noVBand="1"/>
      </w:tblPr>
      <w:tblGrid>
        <w:gridCol w:w="3116"/>
        <w:gridCol w:w="3117"/>
        <w:gridCol w:w="3117"/>
      </w:tblGrid>
      <w:tr w:rsidR="0041270B" w14:paraId="5657C91F" w14:textId="77777777" w:rsidTr="009E3E60">
        <w:tc>
          <w:tcPr>
            <w:tcW w:w="3116" w:type="dxa"/>
          </w:tcPr>
          <w:p w14:paraId="1972CFFC" w14:textId="77777777" w:rsidR="0041270B" w:rsidRDefault="0041270B" w:rsidP="009E3E60">
            <w:pPr>
              <w:rPr>
                <w:noProof/>
              </w:rPr>
            </w:pPr>
            <w:r>
              <w:rPr>
                <w:noProof/>
              </w:rPr>
              <w:t>Column</w:t>
            </w:r>
          </w:p>
        </w:tc>
        <w:tc>
          <w:tcPr>
            <w:tcW w:w="3117" w:type="dxa"/>
            <w:tcBorders>
              <w:bottom w:val="single" w:sz="4" w:space="0" w:color="FF0000"/>
            </w:tcBorders>
          </w:tcPr>
          <w:p w14:paraId="64A1B423" w14:textId="77777777" w:rsidR="0041270B" w:rsidRDefault="0041270B" w:rsidP="009E3E60">
            <w:pPr>
              <w:rPr>
                <w:noProof/>
              </w:rPr>
            </w:pPr>
            <w:r>
              <w:rPr>
                <w:noProof/>
              </w:rPr>
              <w:t>0</w:t>
            </w:r>
          </w:p>
        </w:tc>
        <w:tc>
          <w:tcPr>
            <w:tcW w:w="3117" w:type="dxa"/>
            <w:tcBorders>
              <w:bottom w:val="single" w:sz="4" w:space="0" w:color="FF0000"/>
            </w:tcBorders>
          </w:tcPr>
          <w:p w14:paraId="2A889F66" w14:textId="77777777" w:rsidR="0041270B" w:rsidRDefault="0041270B" w:rsidP="009E3E60">
            <w:pPr>
              <w:rPr>
                <w:noProof/>
              </w:rPr>
            </w:pPr>
            <w:r>
              <w:rPr>
                <w:noProof/>
              </w:rPr>
              <w:t>1</w:t>
            </w:r>
          </w:p>
        </w:tc>
      </w:tr>
      <w:tr w:rsidR="0041270B" w14:paraId="31731F77" w14:textId="77777777" w:rsidTr="009E3E60">
        <w:tc>
          <w:tcPr>
            <w:tcW w:w="3116" w:type="dxa"/>
            <w:tcBorders>
              <w:right w:val="single" w:sz="4" w:space="0" w:color="FF0000"/>
            </w:tcBorders>
          </w:tcPr>
          <w:p w14:paraId="00CB8587" w14:textId="77777777" w:rsidR="0041270B" w:rsidRDefault="0041270B" w:rsidP="0041270B">
            <w:pPr>
              <w:rPr>
                <w:noProof/>
              </w:rPr>
            </w:pPr>
            <w:r>
              <w:rPr>
                <w:noProof/>
              </w:rPr>
              <w:t>Value</w:t>
            </w:r>
          </w:p>
        </w:tc>
        <w:tc>
          <w:tcPr>
            <w:tcW w:w="3117" w:type="dxa"/>
            <w:tcBorders>
              <w:top w:val="single" w:sz="4" w:space="0" w:color="FF0000"/>
              <w:left w:val="single" w:sz="4" w:space="0" w:color="FF0000"/>
              <w:bottom w:val="single" w:sz="4" w:space="0" w:color="FF0000"/>
              <w:right w:val="single" w:sz="4" w:space="0" w:color="FF0000"/>
            </w:tcBorders>
          </w:tcPr>
          <w:p w14:paraId="1ACE48AA" w14:textId="1259FBDE" w:rsidR="0041270B" w:rsidRDefault="0041270B" w:rsidP="0041270B">
            <w:pPr>
              <w:rPr>
                <w:noProof/>
              </w:rPr>
            </w:pPr>
            <w:r w:rsidRPr="0041270B">
              <w:rPr>
                <w:noProof/>
                <w:color w:val="A6A6A6" w:themeColor="background1" w:themeShade="A6"/>
              </w:rPr>
              <w:t>&lt;nothing/blank&gt;</w:t>
            </w:r>
          </w:p>
        </w:tc>
        <w:tc>
          <w:tcPr>
            <w:tcW w:w="3117" w:type="dxa"/>
            <w:tcBorders>
              <w:top w:val="single" w:sz="4" w:space="0" w:color="FF0000"/>
              <w:left w:val="single" w:sz="4" w:space="0" w:color="FF0000"/>
              <w:bottom w:val="single" w:sz="4" w:space="0" w:color="FF0000"/>
              <w:right w:val="single" w:sz="4" w:space="0" w:color="FF0000"/>
            </w:tcBorders>
          </w:tcPr>
          <w:p w14:paraId="76C65335" w14:textId="21202960" w:rsidR="0041270B" w:rsidRPr="0041270B" w:rsidRDefault="0041270B" w:rsidP="0041270B">
            <w:pPr>
              <w:rPr>
                <w:b/>
                <w:noProof/>
              </w:rPr>
            </w:pPr>
            <w:r w:rsidRPr="0041270B">
              <w:rPr>
                <w:b/>
                <w:noProof/>
              </w:rPr>
              <w:t>i0118</w:t>
            </w:r>
          </w:p>
        </w:tc>
      </w:tr>
    </w:tbl>
    <w:p w14:paraId="224CFC49" w14:textId="3130FD7E" w:rsidR="0041270B" w:rsidRDefault="0041270B" w:rsidP="002C7563">
      <w:pPr>
        <w:rPr>
          <w:noProof/>
        </w:rPr>
      </w:pPr>
    </w:p>
    <w:p w14:paraId="3F7986A4" w14:textId="094DC5B1" w:rsidR="00446C5E" w:rsidRDefault="00446C5E" w:rsidP="002C7563">
      <w:pPr>
        <w:rPr>
          <w:noProof/>
        </w:rPr>
      </w:pPr>
      <w:r>
        <w:rPr>
          <w:noProof/>
        </w:rPr>
        <w:t xml:space="preserve">ClickButtonID would end up like this: </w:t>
      </w:r>
    </w:p>
    <w:tbl>
      <w:tblPr>
        <w:tblStyle w:val="TableGrid"/>
        <w:tblW w:w="0" w:type="auto"/>
        <w:tblLook w:val="04A0" w:firstRow="1" w:lastRow="0" w:firstColumn="1" w:lastColumn="0" w:noHBand="0" w:noVBand="1"/>
      </w:tblPr>
      <w:tblGrid>
        <w:gridCol w:w="3116"/>
        <w:gridCol w:w="3117"/>
        <w:gridCol w:w="3117"/>
      </w:tblGrid>
      <w:tr w:rsidR="00446C5E" w14:paraId="59C1540F" w14:textId="77777777" w:rsidTr="009E3E60">
        <w:tc>
          <w:tcPr>
            <w:tcW w:w="3116" w:type="dxa"/>
          </w:tcPr>
          <w:p w14:paraId="34C8D814" w14:textId="77777777" w:rsidR="00446C5E" w:rsidRDefault="00446C5E" w:rsidP="009E3E60">
            <w:pPr>
              <w:rPr>
                <w:noProof/>
              </w:rPr>
            </w:pPr>
            <w:r>
              <w:rPr>
                <w:noProof/>
              </w:rPr>
              <w:t>Column</w:t>
            </w:r>
          </w:p>
        </w:tc>
        <w:tc>
          <w:tcPr>
            <w:tcW w:w="3117" w:type="dxa"/>
            <w:tcBorders>
              <w:bottom w:val="single" w:sz="4" w:space="0" w:color="FF0000"/>
            </w:tcBorders>
          </w:tcPr>
          <w:p w14:paraId="18163456" w14:textId="77777777" w:rsidR="00446C5E" w:rsidRDefault="00446C5E" w:rsidP="009E3E60">
            <w:pPr>
              <w:rPr>
                <w:noProof/>
              </w:rPr>
            </w:pPr>
            <w:r>
              <w:rPr>
                <w:noProof/>
              </w:rPr>
              <w:t>0</w:t>
            </w:r>
          </w:p>
        </w:tc>
        <w:tc>
          <w:tcPr>
            <w:tcW w:w="3117" w:type="dxa"/>
            <w:tcBorders>
              <w:bottom w:val="single" w:sz="4" w:space="0" w:color="FF0000"/>
            </w:tcBorders>
          </w:tcPr>
          <w:p w14:paraId="26E27C25" w14:textId="77777777" w:rsidR="00446C5E" w:rsidRDefault="00446C5E" w:rsidP="009E3E60">
            <w:pPr>
              <w:rPr>
                <w:noProof/>
              </w:rPr>
            </w:pPr>
            <w:r>
              <w:rPr>
                <w:noProof/>
              </w:rPr>
              <w:t>1</w:t>
            </w:r>
          </w:p>
        </w:tc>
      </w:tr>
      <w:tr w:rsidR="00446C5E" w14:paraId="2FCDA892" w14:textId="77777777" w:rsidTr="009E3E60">
        <w:tc>
          <w:tcPr>
            <w:tcW w:w="3116" w:type="dxa"/>
            <w:tcBorders>
              <w:right w:val="single" w:sz="4" w:space="0" w:color="FF0000"/>
            </w:tcBorders>
          </w:tcPr>
          <w:p w14:paraId="68C29B43" w14:textId="77777777" w:rsidR="00446C5E" w:rsidRDefault="00446C5E" w:rsidP="009E3E60">
            <w:pPr>
              <w:rPr>
                <w:noProof/>
              </w:rPr>
            </w:pPr>
            <w:r>
              <w:rPr>
                <w:noProof/>
              </w:rPr>
              <w:t>Value</w:t>
            </w:r>
          </w:p>
        </w:tc>
        <w:tc>
          <w:tcPr>
            <w:tcW w:w="3117" w:type="dxa"/>
            <w:tcBorders>
              <w:top w:val="single" w:sz="4" w:space="0" w:color="FF0000"/>
              <w:left w:val="single" w:sz="4" w:space="0" w:color="FF0000"/>
              <w:bottom w:val="single" w:sz="4" w:space="0" w:color="FF0000"/>
              <w:right w:val="single" w:sz="4" w:space="0" w:color="FF0000"/>
            </w:tcBorders>
          </w:tcPr>
          <w:p w14:paraId="0CCB550D" w14:textId="2928AA32" w:rsidR="00446C5E" w:rsidRDefault="00446C5E" w:rsidP="009E3E60">
            <w:pPr>
              <w:rPr>
                <w:noProof/>
              </w:rPr>
            </w:pPr>
            <w:r w:rsidRPr="007F76FB">
              <w:rPr>
                <w:b/>
                <w:noProof/>
              </w:rPr>
              <w:t>idSIButton9</w:t>
            </w:r>
          </w:p>
        </w:tc>
        <w:tc>
          <w:tcPr>
            <w:tcW w:w="3117" w:type="dxa"/>
            <w:tcBorders>
              <w:top w:val="single" w:sz="4" w:space="0" w:color="FF0000"/>
              <w:left w:val="single" w:sz="4" w:space="0" w:color="FF0000"/>
              <w:bottom w:val="single" w:sz="4" w:space="0" w:color="FF0000"/>
              <w:right w:val="single" w:sz="4" w:space="0" w:color="FF0000"/>
            </w:tcBorders>
          </w:tcPr>
          <w:p w14:paraId="6F8A82ED" w14:textId="1EB4BACB" w:rsidR="00446C5E" w:rsidRPr="0041270B" w:rsidRDefault="00446C5E" w:rsidP="009E3E60">
            <w:pPr>
              <w:rPr>
                <w:b/>
                <w:noProof/>
              </w:rPr>
            </w:pPr>
            <w:r w:rsidRPr="007F76FB">
              <w:rPr>
                <w:b/>
                <w:noProof/>
              </w:rPr>
              <w:t>idSIButton9</w:t>
            </w:r>
          </w:p>
        </w:tc>
      </w:tr>
    </w:tbl>
    <w:p w14:paraId="07A5BDBE" w14:textId="77777777" w:rsidR="00446C5E" w:rsidRDefault="00446C5E" w:rsidP="002C7563">
      <w:pPr>
        <w:rPr>
          <w:noProof/>
        </w:rPr>
      </w:pPr>
    </w:p>
    <w:p w14:paraId="2F877A8C" w14:textId="7D8ED433" w:rsidR="0041270B" w:rsidRDefault="0041270B" w:rsidP="002C7563">
      <w:pPr>
        <w:rPr>
          <w:noProof/>
        </w:rPr>
      </w:pPr>
      <w:r>
        <w:rPr>
          <w:noProof/>
        </w:rPr>
        <w:t xml:space="preserve">The indices, 0 and 1, correspond to the number and order of the login pages expected. Therefore on the </w:t>
      </w:r>
      <w:r w:rsidRPr="0041270B">
        <w:rPr>
          <w:noProof/>
          <w:u w:val="single"/>
        </w:rPr>
        <w:t>first</w:t>
      </w:r>
      <w:r>
        <w:rPr>
          <w:noProof/>
        </w:rPr>
        <w:t xml:space="preserve"> login page, because</w:t>
      </w:r>
      <w:r w:rsidR="00446C5E">
        <w:rPr>
          <w:noProof/>
        </w:rPr>
        <w:t xml:space="preserve"> the first column/cell (column 0) for</w:t>
      </w:r>
      <w:r>
        <w:rPr>
          <w:noProof/>
        </w:rPr>
        <w:t xml:space="preserve"> UsernameElementID has a value (</w:t>
      </w:r>
      <w:r w:rsidRPr="0041270B">
        <w:rPr>
          <w:b/>
          <w:noProof/>
        </w:rPr>
        <w:t>i0116</w:t>
      </w:r>
      <w:r>
        <w:rPr>
          <w:noProof/>
        </w:rPr>
        <w:t xml:space="preserve">), the script will find the username field with the corresponding ID and populate it with the value. Because the </w:t>
      </w:r>
      <w:r w:rsidR="00446C5E">
        <w:rPr>
          <w:noProof/>
        </w:rPr>
        <w:t xml:space="preserve">first column/cell (column 0) for </w:t>
      </w:r>
      <w:r>
        <w:rPr>
          <w:noProof/>
        </w:rPr>
        <w:t xml:space="preserve">PasswordElementID is empty/blank, it will be skipped. </w:t>
      </w:r>
      <w:r w:rsidR="00C2031A">
        <w:rPr>
          <w:noProof/>
        </w:rPr>
        <w:t>The script would locate the submit button matching the value in column 0 (</w:t>
      </w:r>
      <w:r w:rsidR="00C2031A" w:rsidRPr="007F76FB">
        <w:rPr>
          <w:b/>
          <w:noProof/>
        </w:rPr>
        <w:t>idSIButton9</w:t>
      </w:r>
      <w:r w:rsidR="00C2031A">
        <w:rPr>
          <w:noProof/>
        </w:rPr>
        <w:t xml:space="preserve">) and simulate a click action on the button. </w:t>
      </w:r>
    </w:p>
    <w:p w14:paraId="79D0BC5E" w14:textId="5049B958" w:rsidR="00446C5E" w:rsidRDefault="00446C5E" w:rsidP="002C7563">
      <w:pPr>
        <w:rPr>
          <w:noProof/>
        </w:rPr>
      </w:pPr>
      <w:r>
        <w:rPr>
          <w:noProof/>
        </w:rPr>
        <w:lastRenderedPageBreak/>
        <w:t>For the second login page, the second column (column 1) will be used for each field; UsernameElementID, PasswordElementID, and ClickButtonID. Therefore the caret plays an important role in helping the script determine when to locate and populate each of these fields.</w:t>
      </w:r>
      <w:r w:rsidR="00C2031A">
        <w:rPr>
          <w:noProof/>
        </w:rPr>
        <w:br/>
      </w:r>
      <w:r w:rsidR="00C2031A" w:rsidRPr="00C2031A">
        <w:rPr>
          <w:noProof/>
          <w:sz w:val="16"/>
          <w:szCs w:val="16"/>
        </w:rPr>
        <w:t xml:space="preserve">this </w:t>
      </w:r>
      <w:r w:rsidR="00906C93">
        <w:rPr>
          <w:noProof/>
          <w:sz w:val="16"/>
          <w:szCs w:val="16"/>
        </w:rPr>
        <w:t xml:space="preserve">guideline </w:t>
      </w:r>
      <w:r w:rsidR="00C2031A" w:rsidRPr="00C2031A">
        <w:rPr>
          <w:noProof/>
          <w:sz w:val="16"/>
          <w:szCs w:val="16"/>
        </w:rPr>
        <w:t>applies to the other alternative element values which can be used when no proper “ID” is assigned to the login page fields</w:t>
      </w:r>
    </w:p>
    <w:p w14:paraId="285C9EB2" w14:textId="7B1FFEB5" w:rsidR="007F76FB" w:rsidRDefault="001C495D" w:rsidP="002C7563">
      <w:pPr>
        <w:rPr>
          <w:noProof/>
        </w:rPr>
      </w:pPr>
      <w:r>
        <w:rPr>
          <w:noProof/>
        </w:rPr>
        <w:t>These become the values which are used on each of the two login pages to identify the HTML fields:</w:t>
      </w:r>
    </w:p>
    <w:tbl>
      <w:tblPr>
        <w:tblStyle w:val="TableGrid"/>
        <w:tblW w:w="0" w:type="auto"/>
        <w:tblLook w:val="04A0" w:firstRow="1" w:lastRow="0" w:firstColumn="1" w:lastColumn="0" w:noHBand="0" w:noVBand="1"/>
      </w:tblPr>
      <w:tblGrid>
        <w:gridCol w:w="2390"/>
        <w:gridCol w:w="2431"/>
        <w:gridCol w:w="2431"/>
        <w:gridCol w:w="2098"/>
      </w:tblGrid>
      <w:tr w:rsidR="001C495D" w14:paraId="07A3CE4C" w14:textId="295B0E62" w:rsidTr="001C495D">
        <w:tc>
          <w:tcPr>
            <w:tcW w:w="2390" w:type="dxa"/>
          </w:tcPr>
          <w:p w14:paraId="13A662A8" w14:textId="30F97BA1" w:rsidR="001C495D" w:rsidRPr="001C495D" w:rsidRDefault="001C495D" w:rsidP="002C7563">
            <w:pPr>
              <w:rPr>
                <w:b/>
                <w:noProof/>
              </w:rPr>
            </w:pPr>
            <w:r w:rsidRPr="001C495D">
              <w:rPr>
                <w:b/>
                <w:noProof/>
              </w:rPr>
              <w:t>Login Page</w:t>
            </w:r>
          </w:p>
        </w:tc>
        <w:tc>
          <w:tcPr>
            <w:tcW w:w="2431" w:type="dxa"/>
          </w:tcPr>
          <w:p w14:paraId="712390FC" w14:textId="78C53754" w:rsidR="001C495D" w:rsidRPr="001C495D" w:rsidRDefault="001C495D" w:rsidP="002C7563">
            <w:pPr>
              <w:rPr>
                <w:b/>
                <w:noProof/>
              </w:rPr>
            </w:pPr>
            <w:r w:rsidRPr="001C495D">
              <w:rPr>
                <w:b/>
                <w:noProof/>
              </w:rPr>
              <w:t>First</w:t>
            </w:r>
          </w:p>
        </w:tc>
        <w:tc>
          <w:tcPr>
            <w:tcW w:w="2431" w:type="dxa"/>
          </w:tcPr>
          <w:p w14:paraId="7C7DF819" w14:textId="0FEF602A" w:rsidR="001C495D" w:rsidRPr="001C495D" w:rsidRDefault="001C495D" w:rsidP="002C7563">
            <w:pPr>
              <w:rPr>
                <w:b/>
                <w:noProof/>
              </w:rPr>
            </w:pPr>
            <w:r w:rsidRPr="001C495D">
              <w:rPr>
                <w:b/>
                <w:noProof/>
              </w:rPr>
              <w:t>Second</w:t>
            </w:r>
          </w:p>
        </w:tc>
        <w:tc>
          <w:tcPr>
            <w:tcW w:w="2098" w:type="dxa"/>
          </w:tcPr>
          <w:p w14:paraId="25439DA5" w14:textId="77467B91" w:rsidR="001C495D" w:rsidRPr="001C495D" w:rsidRDefault="001C495D" w:rsidP="002C7563">
            <w:pPr>
              <w:rPr>
                <w:noProof/>
                <w:sz w:val="16"/>
                <w:szCs w:val="16"/>
              </w:rPr>
            </w:pPr>
            <w:r w:rsidRPr="001C495D">
              <w:rPr>
                <w:noProof/>
                <w:sz w:val="16"/>
                <w:szCs w:val="16"/>
              </w:rPr>
              <w:t>Notes</w:t>
            </w:r>
          </w:p>
        </w:tc>
      </w:tr>
      <w:tr w:rsidR="001C495D" w14:paraId="163CCC39" w14:textId="2E0386D4" w:rsidTr="001C495D">
        <w:tc>
          <w:tcPr>
            <w:tcW w:w="2390" w:type="dxa"/>
          </w:tcPr>
          <w:p w14:paraId="322DECC9" w14:textId="1A4873D7" w:rsidR="001C495D" w:rsidRDefault="001C495D" w:rsidP="002C7563">
            <w:pPr>
              <w:rPr>
                <w:noProof/>
              </w:rPr>
            </w:pPr>
            <w:r>
              <w:rPr>
                <w:noProof/>
              </w:rPr>
              <w:t>Username field ID</w:t>
            </w:r>
          </w:p>
        </w:tc>
        <w:tc>
          <w:tcPr>
            <w:tcW w:w="2431" w:type="dxa"/>
          </w:tcPr>
          <w:p w14:paraId="26E1B72F" w14:textId="74665A89" w:rsidR="001C495D" w:rsidRDefault="001C495D" w:rsidP="002C7563">
            <w:pPr>
              <w:rPr>
                <w:noProof/>
              </w:rPr>
            </w:pPr>
            <w:r w:rsidRPr="001C495D">
              <w:rPr>
                <w:noProof/>
              </w:rPr>
              <w:t>i0116</w:t>
            </w:r>
          </w:p>
        </w:tc>
        <w:tc>
          <w:tcPr>
            <w:tcW w:w="2431" w:type="dxa"/>
          </w:tcPr>
          <w:p w14:paraId="3C3D4996" w14:textId="002DD3FB" w:rsidR="001C495D" w:rsidRDefault="001C495D" w:rsidP="002C7563">
            <w:pPr>
              <w:rPr>
                <w:noProof/>
              </w:rPr>
            </w:pPr>
            <w:r w:rsidRPr="001C495D">
              <w:rPr>
                <w:noProof/>
                <w:color w:val="A6A6A6" w:themeColor="background1" w:themeShade="A6"/>
              </w:rPr>
              <w:t>&lt;blank&gt;</w:t>
            </w:r>
          </w:p>
        </w:tc>
        <w:tc>
          <w:tcPr>
            <w:tcW w:w="2098" w:type="dxa"/>
          </w:tcPr>
          <w:p w14:paraId="58583C38" w14:textId="18E5E913" w:rsidR="001C495D" w:rsidRPr="001C495D" w:rsidRDefault="001C495D" w:rsidP="002C7563">
            <w:pPr>
              <w:rPr>
                <w:noProof/>
                <w:color w:val="A6A6A6" w:themeColor="background1" w:themeShade="A6"/>
                <w:sz w:val="16"/>
                <w:szCs w:val="16"/>
              </w:rPr>
            </w:pPr>
            <w:r w:rsidRPr="001C495D">
              <w:rPr>
                <w:noProof/>
                <w:color w:val="A6A6A6" w:themeColor="background1" w:themeShade="A6"/>
                <w:sz w:val="16"/>
                <w:szCs w:val="16"/>
              </w:rPr>
              <w:t>No password field exists on the first page</w:t>
            </w:r>
          </w:p>
        </w:tc>
      </w:tr>
      <w:tr w:rsidR="001C495D" w14:paraId="089FB686" w14:textId="4C0B1BF1" w:rsidTr="001C495D">
        <w:tc>
          <w:tcPr>
            <w:tcW w:w="2390" w:type="dxa"/>
          </w:tcPr>
          <w:p w14:paraId="35735A2F" w14:textId="5DE1D5D9" w:rsidR="001C495D" w:rsidRDefault="001C495D" w:rsidP="002C7563">
            <w:pPr>
              <w:rPr>
                <w:noProof/>
              </w:rPr>
            </w:pPr>
            <w:r>
              <w:rPr>
                <w:noProof/>
              </w:rPr>
              <w:t>Password field ID</w:t>
            </w:r>
          </w:p>
        </w:tc>
        <w:tc>
          <w:tcPr>
            <w:tcW w:w="2431" w:type="dxa"/>
          </w:tcPr>
          <w:p w14:paraId="25578EBF" w14:textId="6443A7BB" w:rsidR="001C495D" w:rsidRDefault="001C495D" w:rsidP="002C7563">
            <w:pPr>
              <w:rPr>
                <w:noProof/>
              </w:rPr>
            </w:pPr>
            <w:r w:rsidRPr="001C495D">
              <w:rPr>
                <w:noProof/>
                <w:color w:val="A6A6A6" w:themeColor="background1" w:themeShade="A6"/>
              </w:rPr>
              <w:t>&lt;blank&gt;</w:t>
            </w:r>
          </w:p>
        </w:tc>
        <w:tc>
          <w:tcPr>
            <w:tcW w:w="2431" w:type="dxa"/>
          </w:tcPr>
          <w:p w14:paraId="2B0C0EC7" w14:textId="2E5EAB68" w:rsidR="001C495D" w:rsidRDefault="001C495D" w:rsidP="002C7563">
            <w:pPr>
              <w:rPr>
                <w:noProof/>
              </w:rPr>
            </w:pPr>
            <w:r w:rsidRPr="001C495D">
              <w:rPr>
                <w:noProof/>
              </w:rPr>
              <w:t>i0118</w:t>
            </w:r>
          </w:p>
        </w:tc>
        <w:tc>
          <w:tcPr>
            <w:tcW w:w="2098" w:type="dxa"/>
          </w:tcPr>
          <w:p w14:paraId="613BC018" w14:textId="013CADEE" w:rsidR="001C495D" w:rsidRPr="001C495D" w:rsidRDefault="001C495D" w:rsidP="002C7563">
            <w:pPr>
              <w:rPr>
                <w:noProof/>
                <w:sz w:val="16"/>
                <w:szCs w:val="16"/>
              </w:rPr>
            </w:pPr>
            <w:r w:rsidRPr="001C495D">
              <w:rPr>
                <w:noProof/>
                <w:color w:val="A6A6A6" w:themeColor="background1" w:themeShade="A6"/>
                <w:sz w:val="16"/>
                <w:szCs w:val="16"/>
              </w:rPr>
              <w:t>No username field exists on the second page</w:t>
            </w:r>
          </w:p>
        </w:tc>
      </w:tr>
      <w:tr w:rsidR="001C495D" w14:paraId="73C0D400" w14:textId="4C4546DD" w:rsidTr="001C495D">
        <w:tc>
          <w:tcPr>
            <w:tcW w:w="2390" w:type="dxa"/>
          </w:tcPr>
          <w:p w14:paraId="7229D811" w14:textId="59223416" w:rsidR="001C495D" w:rsidRDefault="001C495D" w:rsidP="002C7563">
            <w:pPr>
              <w:rPr>
                <w:noProof/>
              </w:rPr>
            </w:pPr>
            <w:r>
              <w:rPr>
                <w:noProof/>
              </w:rPr>
              <w:t>Submit button ID</w:t>
            </w:r>
          </w:p>
        </w:tc>
        <w:tc>
          <w:tcPr>
            <w:tcW w:w="2431" w:type="dxa"/>
          </w:tcPr>
          <w:p w14:paraId="4A52F684" w14:textId="3E8DA8C0" w:rsidR="001C495D" w:rsidRDefault="001C495D" w:rsidP="002C7563">
            <w:pPr>
              <w:rPr>
                <w:noProof/>
              </w:rPr>
            </w:pPr>
            <w:r w:rsidRPr="001C495D">
              <w:rPr>
                <w:noProof/>
              </w:rPr>
              <w:t>idSIButton9</w:t>
            </w:r>
          </w:p>
        </w:tc>
        <w:tc>
          <w:tcPr>
            <w:tcW w:w="2431" w:type="dxa"/>
          </w:tcPr>
          <w:p w14:paraId="6BC806FC" w14:textId="2CB71C90" w:rsidR="001C495D" w:rsidRDefault="001C495D" w:rsidP="002C7563">
            <w:pPr>
              <w:rPr>
                <w:noProof/>
              </w:rPr>
            </w:pPr>
            <w:r w:rsidRPr="001C495D">
              <w:rPr>
                <w:noProof/>
              </w:rPr>
              <w:t>idSIButton9</w:t>
            </w:r>
          </w:p>
        </w:tc>
        <w:tc>
          <w:tcPr>
            <w:tcW w:w="2098" w:type="dxa"/>
          </w:tcPr>
          <w:p w14:paraId="18BC6694" w14:textId="77777777" w:rsidR="001C495D" w:rsidRPr="001C495D" w:rsidRDefault="001C495D" w:rsidP="002C7563">
            <w:pPr>
              <w:rPr>
                <w:noProof/>
                <w:sz w:val="16"/>
                <w:szCs w:val="16"/>
              </w:rPr>
            </w:pPr>
          </w:p>
        </w:tc>
      </w:tr>
    </w:tbl>
    <w:p w14:paraId="60DF2804" w14:textId="157B6882" w:rsidR="001C495D" w:rsidRDefault="001C495D" w:rsidP="002C7563">
      <w:pPr>
        <w:rPr>
          <w:noProof/>
        </w:rPr>
      </w:pPr>
    </w:p>
    <w:p w14:paraId="3A64F55B" w14:textId="446C13E5" w:rsidR="001C495D" w:rsidRDefault="001C495D" w:rsidP="002C7563">
      <w:pPr>
        <w:rPr>
          <w:noProof/>
        </w:rPr>
      </w:pPr>
      <w:r>
        <w:rPr>
          <w:noProof/>
        </w:rPr>
        <w:t>These become our override values:</w:t>
      </w:r>
    </w:p>
    <w:p w14:paraId="0DEAAD4E" w14:textId="3603DE27" w:rsidR="00A90198" w:rsidRDefault="00A90198" w:rsidP="002C7563">
      <w:pPr>
        <w:rPr>
          <w:b/>
          <w:noProof/>
          <w:color w:val="FF0000"/>
        </w:rPr>
      </w:pPr>
      <w:r w:rsidRPr="00502937">
        <w:rPr>
          <w:noProof/>
          <w:color w:val="FF0000"/>
        </w:rPr>
        <w:t xml:space="preserve">UsernameElementID: </w:t>
      </w:r>
      <w:r w:rsidRPr="00502937">
        <w:rPr>
          <w:b/>
          <w:noProof/>
          <w:color w:val="FF0000"/>
        </w:rPr>
        <w:t>i0116</w:t>
      </w:r>
      <w:r w:rsidR="007F76FB">
        <w:rPr>
          <w:b/>
          <w:noProof/>
          <w:color w:val="FF0000"/>
        </w:rPr>
        <w:t>^</w:t>
      </w:r>
      <w:r w:rsidR="00446C5E">
        <w:rPr>
          <w:b/>
          <w:noProof/>
          <w:color w:val="FF0000"/>
        </w:rPr>
        <w:t xml:space="preserve"> </w:t>
      </w:r>
      <w:r w:rsidR="00446C5E" w:rsidRPr="00446C5E">
        <w:rPr>
          <w:noProof/>
        </w:rPr>
        <w:t xml:space="preserve">(this </w:t>
      </w:r>
      <w:r w:rsidR="00446C5E">
        <w:rPr>
          <w:noProof/>
        </w:rPr>
        <w:t xml:space="preserve">value </w:t>
      </w:r>
      <w:r w:rsidR="00446C5E" w:rsidRPr="00446C5E">
        <w:rPr>
          <w:noProof/>
        </w:rPr>
        <w:t>is used on the first login page</w:t>
      </w:r>
      <w:r w:rsidR="00446C5E">
        <w:rPr>
          <w:noProof/>
        </w:rPr>
        <w:t xml:space="preserve"> only</w:t>
      </w:r>
      <w:r w:rsidR="00446C5E" w:rsidRPr="00446C5E">
        <w:rPr>
          <w:noProof/>
        </w:rPr>
        <w:t>)</w:t>
      </w:r>
      <w:r w:rsidRPr="00502937">
        <w:rPr>
          <w:noProof/>
          <w:color w:val="FF0000"/>
        </w:rPr>
        <w:br/>
        <w:t xml:space="preserve">PasswordElementID: </w:t>
      </w:r>
      <w:r w:rsidR="007F76FB" w:rsidRPr="00446C5E">
        <w:rPr>
          <w:b/>
          <w:noProof/>
          <w:color w:val="FF0000"/>
        </w:rPr>
        <w:t>^</w:t>
      </w:r>
      <w:r w:rsidRPr="00502937">
        <w:rPr>
          <w:b/>
          <w:noProof/>
          <w:color w:val="FF0000"/>
        </w:rPr>
        <w:t>i0118</w:t>
      </w:r>
      <w:r w:rsidR="00446C5E">
        <w:rPr>
          <w:b/>
          <w:noProof/>
          <w:color w:val="FF0000"/>
        </w:rPr>
        <w:t xml:space="preserve"> </w:t>
      </w:r>
      <w:bookmarkStart w:id="82" w:name="_Hlk527642168"/>
      <w:r w:rsidR="00446C5E" w:rsidRPr="00446C5E">
        <w:rPr>
          <w:noProof/>
        </w:rPr>
        <w:t xml:space="preserve">(this </w:t>
      </w:r>
      <w:r w:rsidR="00446C5E">
        <w:rPr>
          <w:noProof/>
        </w:rPr>
        <w:t xml:space="preserve">value </w:t>
      </w:r>
      <w:r w:rsidR="00446C5E" w:rsidRPr="00446C5E">
        <w:rPr>
          <w:noProof/>
        </w:rPr>
        <w:t xml:space="preserve">is used on the </w:t>
      </w:r>
      <w:r w:rsidR="00446C5E">
        <w:rPr>
          <w:noProof/>
        </w:rPr>
        <w:t xml:space="preserve">second </w:t>
      </w:r>
      <w:r w:rsidR="00446C5E" w:rsidRPr="00446C5E">
        <w:rPr>
          <w:noProof/>
        </w:rPr>
        <w:t>login page</w:t>
      </w:r>
      <w:r w:rsidR="00446C5E">
        <w:rPr>
          <w:noProof/>
        </w:rPr>
        <w:t xml:space="preserve"> only</w:t>
      </w:r>
      <w:r w:rsidR="00446C5E" w:rsidRPr="00446C5E">
        <w:rPr>
          <w:noProof/>
        </w:rPr>
        <w:t>)</w:t>
      </w:r>
      <w:bookmarkEnd w:id="82"/>
    </w:p>
    <w:p w14:paraId="53BACCE8" w14:textId="77777777" w:rsidR="005C1941" w:rsidRPr="005C1941" w:rsidRDefault="005C1941" w:rsidP="005C1941">
      <w:pPr>
        <w:shd w:val="clear" w:color="auto" w:fill="FFFFFF"/>
        <w:autoSpaceDE w:val="0"/>
        <w:autoSpaceDN w:val="0"/>
        <w:adjustRightInd w:val="0"/>
        <w:spacing w:after="0" w:line="240" w:lineRule="auto"/>
        <w:rPr>
          <w:noProof/>
          <w:color w:val="FF0000"/>
        </w:rPr>
      </w:pPr>
      <w:r w:rsidRPr="005C1941">
        <w:rPr>
          <w:noProof/>
          <w:color w:val="FF0000"/>
        </w:rPr>
        <w:t xml:space="preserve">LogOutURL = </w:t>
      </w:r>
      <w:r w:rsidRPr="005C1941">
        <w:rPr>
          <w:b/>
          <w:noProof/>
          <w:color w:val="FF0000"/>
        </w:rPr>
        <w:t>https://login.live.com/logout.srf</w:t>
      </w:r>
      <w:r w:rsidRPr="005C1941">
        <w:rPr>
          <w:noProof/>
          <w:color w:val="FF0000"/>
        </w:rPr>
        <w:t xml:space="preserve"> </w:t>
      </w:r>
    </w:p>
    <w:p w14:paraId="00058189" w14:textId="5F6D8A10" w:rsidR="005C1941" w:rsidRPr="005C1941" w:rsidRDefault="005C1941" w:rsidP="005C1941">
      <w:pPr>
        <w:rPr>
          <w:b/>
          <w:noProof/>
          <w:color w:val="FF0000"/>
        </w:rPr>
      </w:pPr>
      <w:r w:rsidRPr="005C1941">
        <w:rPr>
          <w:noProof/>
          <w:color w:val="FF0000"/>
        </w:rPr>
        <w:t xml:space="preserve">ContentMatch = </w:t>
      </w:r>
      <w:r w:rsidRPr="005C1941">
        <w:rPr>
          <w:noProof/>
        </w:rPr>
        <w:t>&lt;something unlikely&gt;</w:t>
      </w:r>
      <w:r>
        <w:rPr>
          <w:noProof/>
        </w:rPr>
        <w:t xml:space="preserve"> </w:t>
      </w:r>
      <w:r w:rsidRPr="005C1941">
        <w:rPr>
          <w:noProof/>
        </w:rPr>
        <w:t>(Set t</w:t>
      </w:r>
      <w:r>
        <w:rPr>
          <w:noProof/>
        </w:rPr>
        <w:t xml:space="preserve">his </w:t>
      </w:r>
      <w:r w:rsidRPr="005C1941">
        <w:rPr>
          <w:noProof/>
        </w:rPr>
        <w:t>temporarily while configuring the monitor. Once settings are verified, remove this override.)</w:t>
      </w:r>
      <w:r w:rsidRPr="005C1941">
        <w:rPr>
          <w:noProof/>
          <w:color w:val="FF0000"/>
        </w:rPr>
        <w:br/>
        <w:t xml:space="preserve">Enabled = </w:t>
      </w:r>
      <w:r w:rsidRPr="005C1941">
        <w:rPr>
          <w:b/>
          <w:noProof/>
          <w:color w:val="FF0000"/>
        </w:rPr>
        <w:t>True</w:t>
      </w:r>
      <w:r>
        <w:rPr>
          <w:b/>
          <w:noProof/>
          <w:color w:val="FF0000"/>
        </w:rPr>
        <w:br/>
      </w:r>
      <w:r w:rsidRPr="005C1941">
        <w:rPr>
          <w:noProof/>
          <w:color w:val="FF0000"/>
        </w:rPr>
        <w:t xml:space="preserve">WriteToEventLog = </w:t>
      </w:r>
      <w:r>
        <w:rPr>
          <w:b/>
          <w:noProof/>
          <w:color w:val="FF0000"/>
        </w:rPr>
        <w:t xml:space="preserve">True </w:t>
      </w:r>
      <w:r w:rsidRPr="005C1941">
        <w:rPr>
          <w:noProof/>
        </w:rPr>
        <w:t>(Set to True temporarily while configuring the monitor. Once settings are verified, remove this override.)</w:t>
      </w:r>
    </w:p>
    <w:p w14:paraId="33EB2E07" w14:textId="55BC1411" w:rsidR="00502937" w:rsidRDefault="00502937" w:rsidP="002C7563">
      <w:r>
        <w:t xml:space="preserve">For ClickButtonID and ClickButtonType , because we have two of each, we will combine them with the caret ‘^’ as </w:t>
      </w:r>
      <w:r w:rsidR="005C1941">
        <w:t xml:space="preserve">shown below. </w:t>
      </w:r>
      <w:r w:rsidR="005C1941">
        <w:rPr>
          <w:noProof/>
        </w:rPr>
        <w:t>The scripted datasource is smart enough to enumerate these values and use them in order as they are needed.</w:t>
      </w:r>
      <w:r>
        <w:t xml:space="preserve"> </w:t>
      </w:r>
    </w:p>
    <w:p w14:paraId="4DD13807" w14:textId="70D5BB6A" w:rsidR="00502937" w:rsidRPr="005C1941" w:rsidRDefault="00502937" w:rsidP="002C7563">
      <w:pPr>
        <w:rPr>
          <w:b/>
          <w:noProof/>
          <w:color w:val="FF0000"/>
        </w:rPr>
      </w:pPr>
      <w:r w:rsidRPr="005C1941">
        <w:rPr>
          <w:color w:val="FF0000"/>
        </w:rPr>
        <w:t xml:space="preserve">ClickButtonID = </w:t>
      </w:r>
      <w:r w:rsidRPr="005C1941">
        <w:rPr>
          <w:b/>
          <w:noProof/>
          <w:color w:val="FF0000"/>
        </w:rPr>
        <w:t>idSIButton9^idSIButton9</w:t>
      </w:r>
      <w:r w:rsidR="00C2031A">
        <w:rPr>
          <w:b/>
          <w:noProof/>
          <w:color w:val="FF0000"/>
        </w:rPr>
        <w:t xml:space="preserve"> </w:t>
      </w:r>
      <w:r w:rsidR="00C2031A" w:rsidRPr="00446C5E">
        <w:rPr>
          <w:noProof/>
        </w:rPr>
        <w:t>(</w:t>
      </w:r>
      <w:r w:rsidR="00C2031A">
        <w:rPr>
          <w:noProof/>
        </w:rPr>
        <w:t>these values get used on the first and second login pages respectively</w:t>
      </w:r>
      <w:r w:rsidR="00C2031A" w:rsidRPr="00446C5E">
        <w:rPr>
          <w:noProof/>
        </w:rPr>
        <w:t>)</w:t>
      </w:r>
      <w:r w:rsidRPr="005C1941">
        <w:rPr>
          <w:b/>
          <w:noProof/>
          <w:color w:val="FF0000"/>
        </w:rPr>
        <w:br/>
      </w:r>
      <w:r w:rsidRPr="005C1941">
        <w:rPr>
          <w:noProof/>
          <w:color w:val="FF0000"/>
        </w:rPr>
        <w:t xml:space="preserve">ClickButtonType = </w:t>
      </w:r>
      <w:r w:rsidRPr="005C1941">
        <w:rPr>
          <w:b/>
          <w:noProof/>
          <w:color w:val="FF0000"/>
        </w:rPr>
        <w:t>submit^submit</w:t>
      </w:r>
      <w:r w:rsidR="00446C5E">
        <w:rPr>
          <w:b/>
          <w:noProof/>
          <w:color w:val="FF0000"/>
        </w:rPr>
        <w:t xml:space="preserve"> </w:t>
      </w:r>
      <w:r w:rsidR="00446C5E" w:rsidRPr="00446C5E">
        <w:rPr>
          <w:noProof/>
        </w:rPr>
        <w:t>(</w:t>
      </w:r>
      <w:r w:rsidR="00446C5E">
        <w:rPr>
          <w:noProof/>
        </w:rPr>
        <w:t xml:space="preserve">This value isn’t always necessary but it is helpful in cases where the ID is not available or where there might be multiple buttons </w:t>
      </w:r>
      <w:r w:rsidR="00C2031A">
        <w:rPr>
          <w:noProof/>
        </w:rPr>
        <w:t xml:space="preserve">expected </w:t>
      </w:r>
      <w:r w:rsidR="00446C5E">
        <w:rPr>
          <w:noProof/>
        </w:rPr>
        <w:t xml:space="preserve">with the same ID but different types. </w:t>
      </w:r>
      <w:r w:rsidR="001C495D">
        <w:rPr>
          <w:noProof/>
        </w:rPr>
        <w:t>Adding this info only increases your chances of success.</w:t>
      </w:r>
      <w:r w:rsidR="00446C5E" w:rsidRPr="00446C5E">
        <w:rPr>
          <w:noProof/>
        </w:rPr>
        <w:t>)</w:t>
      </w:r>
    </w:p>
    <w:p w14:paraId="0D27BB06" w14:textId="4D61791E" w:rsidR="00502937" w:rsidRPr="00C2031A" w:rsidRDefault="00C2031A" w:rsidP="002C7563">
      <w:pPr>
        <w:rPr>
          <w:b/>
          <w:noProof/>
        </w:rPr>
      </w:pPr>
      <w:r w:rsidRPr="00C2031A">
        <w:rPr>
          <w:b/>
          <w:noProof/>
        </w:rPr>
        <w:t xml:space="preserve">What about a single login page </w:t>
      </w:r>
      <w:r w:rsidR="00906C93">
        <w:rPr>
          <w:b/>
          <w:noProof/>
        </w:rPr>
        <w:t xml:space="preserve">scenario; one </w:t>
      </w:r>
      <w:r w:rsidRPr="00C2031A">
        <w:rPr>
          <w:b/>
          <w:noProof/>
        </w:rPr>
        <w:t xml:space="preserve">that contains </w:t>
      </w:r>
      <w:r w:rsidR="00906C93">
        <w:rPr>
          <w:b/>
          <w:noProof/>
        </w:rPr>
        <w:t>all of the required fields</w:t>
      </w:r>
      <w:r w:rsidRPr="00C2031A">
        <w:rPr>
          <w:b/>
          <w:noProof/>
        </w:rPr>
        <w:t xml:space="preserve">? </w:t>
      </w:r>
    </w:p>
    <w:p w14:paraId="747FBABD" w14:textId="20F2A72C" w:rsidR="00C2031A" w:rsidRDefault="00C2031A" w:rsidP="002C7563">
      <w:pPr>
        <w:rPr>
          <w:noProof/>
        </w:rPr>
      </w:pPr>
      <w:r>
        <w:rPr>
          <w:noProof/>
        </w:rPr>
        <w:t xml:space="preserve">Easy. Just use the </w:t>
      </w:r>
      <w:r w:rsidR="00906C93">
        <w:rPr>
          <w:noProof/>
        </w:rPr>
        <w:t>single values for the required fields and the script will do the rest</w:t>
      </w:r>
      <w:r>
        <w:rPr>
          <w:noProof/>
        </w:rPr>
        <w:t xml:space="preserve">. </w:t>
      </w:r>
    </w:p>
    <w:p w14:paraId="476A4D6E" w14:textId="7B3CD488" w:rsidR="00C2031A" w:rsidRDefault="00C2031A" w:rsidP="002C7563">
      <w:pPr>
        <w:rPr>
          <w:noProof/>
        </w:rPr>
      </w:pPr>
      <w:r>
        <w:rPr>
          <w:noProof/>
        </w:rPr>
        <w:t xml:space="preserve">Example: </w:t>
      </w:r>
    </w:p>
    <w:p w14:paraId="42A69135" w14:textId="26252409" w:rsidR="00C2031A" w:rsidRDefault="00C2031A" w:rsidP="002C7563">
      <w:pPr>
        <w:rPr>
          <w:noProof/>
        </w:rPr>
      </w:pPr>
      <w:r>
        <w:rPr>
          <w:noProof/>
        </w:rPr>
        <w:t>UsernameElementID = userexampleid</w:t>
      </w:r>
      <w:r>
        <w:rPr>
          <w:noProof/>
        </w:rPr>
        <w:br/>
        <w:t>PasswordElementID = passexampleid</w:t>
      </w:r>
      <w:r>
        <w:rPr>
          <w:noProof/>
        </w:rPr>
        <w:br/>
        <w:t>ClickButtonID = buttonexample</w:t>
      </w:r>
      <w:r w:rsidR="001C495D">
        <w:rPr>
          <w:noProof/>
        </w:rPr>
        <w:t>id</w:t>
      </w:r>
      <w:r w:rsidR="00906C93">
        <w:rPr>
          <w:noProof/>
        </w:rPr>
        <w:br/>
      </w:r>
      <w:r w:rsidR="00906C93" w:rsidRPr="00906C93">
        <w:rPr>
          <w:noProof/>
        </w:rPr>
        <w:t>ClickButtonType = submit</w:t>
      </w:r>
    </w:p>
    <w:p w14:paraId="74438201" w14:textId="62F38967" w:rsidR="002C7563" w:rsidRDefault="002C7563" w:rsidP="002C7563">
      <w:r>
        <w:br w:type="page"/>
      </w:r>
      <w:r>
        <w:lastRenderedPageBreak/>
        <w:t>Set the override values:</w:t>
      </w:r>
    </w:p>
    <w:p w14:paraId="5CDF5C25" w14:textId="07EC7CE2" w:rsidR="002C7563" w:rsidRDefault="00D85222" w:rsidP="002C7563">
      <w:r>
        <w:rPr>
          <w:noProof/>
        </w:rPr>
        <w:drawing>
          <wp:inline distT="0" distB="0" distL="0" distR="0" wp14:anchorId="7FFC94F2" wp14:editId="77495FD7">
            <wp:extent cx="5545797" cy="7900076"/>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48126" cy="7903394"/>
                    </a:xfrm>
                    <a:prstGeom prst="rect">
                      <a:avLst/>
                    </a:prstGeom>
                    <a:noFill/>
                    <a:ln>
                      <a:noFill/>
                    </a:ln>
                  </pic:spPr>
                </pic:pic>
              </a:graphicData>
            </a:graphic>
          </wp:inline>
        </w:drawing>
      </w:r>
    </w:p>
    <w:p w14:paraId="2277042D" w14:textId="6655336A" w:rsidR="00BD6BF3" w:rsidRDefault="002C7563">
      <w:r>
        <w:br w:type="page"/>
      </w:r>
      <w:r w:rsidR="008E7821">
        <w:rPr>
          <w:noProof/>
        </w:rPr>
        <w:lastRenderedPageBreak/>
        <w:t xml:space="preserve">By setting the ContentMatch to something unlikely, I have </w:t>
      </w:r>
      <w:r w:rsidR="00E24B8B">
        <w:rPr>
          <w:noProof/>
        </w:rPr>
        <w:t xml:space="preserve">created a false error condition for the monitor and can now examine the context data to validate </w:t>
      </w:r>
      <w:r w:rsidR="008E7821">
        <w:rPr>
          <w:noProof/>
        </w:rPr>
        <w:t xml:space="preserve">that the login is </w:t>
      </w:r>
      <w:r w:rsidR="0040598A" w:rsidRPr="0040598A">
        <w:rPr>
          <w:noProof/>
        </w:rPr>
        <w:t>occurring</w:t>
      </w:r>
      <w:r w:rsidR="00172ABD">
        <w:rPr>
          <w:noProof/>
        </w:rPr>
        <w:t xml:space="preserve"> </w:t>
      </w:r>
      <w:r w:rsidR="008E7821">
        <w:rPr>
          <w:noProof/>
        </w:rPr>
        <w:t>correctly</w:t>
      </w:r>
      <w:r w:rsidR="00E24B8B">
        <w:rPr>
          <w:noProof/>
        </w:rPr>
        <w:t>.</w:t>
      </w:r>
      <w:r w:rsidR="008E7821">
        <w:rPr>
          <w:noProof/>
        </w:rPr>
        <w:t xml:space="preserve"> </w:t>
      </w:r>
      <w:r w:rsidR="00E24B8B">
        <w:rPr>
          <w:noProof/>
        </w:rPr>
        <w:t>B</w:t>
      </w:r>
      <w:r w:rsidR="008E7821">
        <w:rPr>
          <w:noProof/>
        </w:rPr>
        <w:t>y looking at the InnerText data retrieved from the web page after logging in</w:t>
      </w:r>
      <w:r w:rsidR="00E24B8B">
        <w:rPr>
          <w:noProof/>
        </w:rPr>
        <w:t xml:space="preserve">, I see text that appears on the expected </w:t>
      </w:r>
      <w:r w:rsidR="00E90137">
        <w:rPr>
          <w:noProof/>
        </w:rPr>
        <w:t>target</w:t>
      </w:r>
      <w:r w:rsidR="00E24B8B">
        <w:rPr>
          <w:noProof/>
        </w:rPr>
        <w:t xml:space="preserve"> page after successfully logging into the site</w:t>
      </w:r>
      <w:r w:rsidR="008E7821">
        <w:rPr>
          <w:noProof/>
        </w:rPr>
        <w:t xml:space="preserve">. This is shown in the state change context data area in Health Explorer and also on the </w:t>
      </w:r>
      <w:r w:rsidR="00E75939">
        <w:rPr>
          <w:noProof/>
        </w:rPr>
        <w:t xml:space="preserve">Alert </w:t>
      </w:r>
      <w:r w:rsidR="008E7821">
        <w:rPr>
          <w:noProof/>
        </w:rPr>
        <w:t>Context tab</w:t>
      </w:r>
      <w:r w:rsidR="00E75939">
        <w:rPr>
          <w:noProof/>
        </w:rPr>
        <w:t xml:space="preserve"> and Description field</w:t>
      </w:r>
      <w:r w:rsidR="008E7821">
        <w:rPr>
          <w:noProof/>
        </w:rPr>
        <w:t xml:space="preserve"> of the resulting alert.</w:t>
      </w:r>
    </w:p>
    <w:p w14:paraId="4AE7EA9E" w14:textId="2789B9AA" w:rsidR="00E75939" w:rsidRDefault="00E90137">
      <w:r>
        <w:rPr>
          <w:noProof/>
        </w:rPr>
        <w:drawing>
          <wp:inline distT="0" distB="0" distL="0" distR="0" wp14:anchorId="2AA3DC31" wp14:editId="2CAA97AE">
            <wp:extent cx="5943600" cy="541718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5417185"/>
                    </a:xfrm>
                    <a:prstGeom prst="rect">
                      <a:avLst/>
                    </a:prstGeom>
                    <a:noFill/>
                    <a:ln>
                      <a:noFill/>
                    </a:ln>
                  </pic:spPr>
                </pic:pic>
              </a:graphicData>
            </a:graphic>
          </wp:inline>
        </w:drawing>
      </w:r>
    </w:p>
    <w:p w14:paraId="3E20990C" w14:textId="77777777" w:rsidR="00BD6BF3" w:rsidRDefault="00BD6BF3">
      <w:r>
        <w:br w:type="page"/>
      </w:r>
    </w:p>
    <w:p w14:paraId="61E8AFA2" w14:textId="77777777" w:rsidR="004368D1" w:rsidRDefault="007A78D0" w:rsidP="004368D1">
      <w:r>
        <w:lastRenderedPageBreak/>
        <w:t>The alert description indicates that the login test was successful but did not find the content match as intended.</w:t>
      </w:r>
      <w:r w:rsidR="00E90137">
        <w:t xml:space="preserve"> This is expected behavior due to the </w:t>
      </w:r>
      <w:r w:rsidR="004368D1">
        <w:t xml:space="preserve">ContentMatch override that we put in place for testing purposes. After validating that the content match is working correctly, be sure to correct the override and/or verify your ContentMatch field in the configuration file to text that only appears after logging into the site.  </w:t>
      </w:r>
    </w:p>
    <w:p w14:paraId="11BC8CA9" w14:textId="6DA80585" w:rsidR="004368D1" w:rsidRDefault="004368D1" w:rsidP="004368D1">
      <w:r>
        <w:t>“Find your device” in my example.</w:t>
      </w:r>
    </w:p>
    <w:p w14:paraId="039C3F8C" w14:textId="394B1477" w:rsidR="00BD6BF3" w:rsidRDefault="00BD6BF3"/>
    <w:p w14:paraId="1C3E9DB3" w14:textId="7AB8314C" w:rsidR="00BD6BF3" w:rsidRDefault="004368D1">
      <w:r>
        <w:rPr>
          <w:noProof/>
        </w:rPr>
        <w:drawing>
          <wp:inline distT="0" distB="0" distL="0" distR="0" wp14:anchorId="0748323D" wp14:editId="5F8DF573">
            <wp:extent cx="5943600" cy="318516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3185160"/>
                    </a:xfrm>
                    <a:prstGeom prst="rect">
                      <a:avLst/>
                    </a:prstGeom>
                  </pic:spPr>
                </pic:pic>
              </a:graphicData>
            </a:graphic>
          </wp:inline>
        </w:drawing>
      </w:r>
    </w:p>
    <w:p w14:paraId="105A8577" w14:textId="77777777" w:rsidR="004368D1" w:rsidRDefault="004368D1"/>
    <w:p w14:paraId="16BB7AED" w14:textId="77777777" w:rsidR="004368D1" w:rsidRDefault="004368D1"/>
    <w:p w14:paraId="6CD63568" w14:textId="77777777" w:rsidR="004368D1" w:rsidRDefault="004368D1"/>
    <w:p w14:paraId="55CFC10E" w14:textId="77777777" w:rsidR="004368D1" w:rsidRDefault="004368D1"/>
    <w:p w14:paraId="6AEEA8B2" w14:textId="77777777" w:rsidR="004368D1" w:rsidRDefault="004368D1"/>
    <w:p w14:paraId="57C96597" w14:textId="77777777" w:rsidR="004368D1" w:rsidRDefault="004368D1">
      <w:r>
        <w:br w:type="page"/>
      </w:r>
    </w:p>
    <w:p w14:paraId="6CCA9CE5" w14:textId="77777777" w:rsidR="004368D1" w:rsidRDefault="004368D1" w:rsidP="004368D1">
      <w:r>
        <w:lastRenderedPageBreak/>
        <w:t>Healthy and Happy!</w:t>
      </w:r>
    </w:p>
    <w:p w14:paraId="2212F322" w14:textId="644B2D91" w:rsidR="00985EE2" w:rsidRDefault="004368D1">
      <w:r>
        <w:rPr>
          <w:noProof/>
        </w:rPr>
        <w:drawing>
          <wp:inline distT="0" distB="0" distL="0" distR="0" wp14:anchorId="7767DCCA" wp14:editId="27EF9BF3">
            <wp:extent cx="5943600" cy="369697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3696970"/>
                    </a:xfrm>
                    <a:prstGeom prst="rect">
                      <a:avLst/>
                    </a:prstGeom>
                  </pic:spPr>
                </pic:pic>
              </a:graphicData>
            </a:graphic>
          </wp:inline>
        </w:drawing>
      </w:r>
      <w:r w:rsidR="008E7821">
        <w:br w:type="page"/>
      </w:r>
    </w:p>
    <w:p w14:paraId="155BB064" w14:textId="35311F07" w:rsidR="00627B6F" w:rsidRDefault="00627B6F" w:rsidP="00627B6F">
      <w:pPr>
        <w:pStyle w:val="Heading1"/>
      </w:pPr>
      <w:bookmarkStart w:id="83" w:name="_Toc528078253"/>
      <w:r>
        <w:lastRenderedPageBreak/>
        <w:t>Use NTLM Authentication</w:t>
      </w:r>
      <w:bookmarkEnd w:id="83"/>
    </w:p>
    <w:p w14:paraId="38801E71" w14:textId="261CB928" w:rsidR="00627B6F" w:rsidRDefault="00627B6F" w:rsidP="00627B6F"/>
    <w:p w14:paraId="36F800C8" w14:textId="7C51B654" w:rsidR="00627B6F" w:rsidRDefault="00627B6F" w:rsidP="00627B6F">
      <w:r>
        <w:t xml:space="preserve">Create a </w:t>
      </w:r>
      <w:r w:rsidR="00F24E3D" w:rsidRPr="00F24E3D">
        <w:rPr>
          <w:b/>
        </w:rPr>
        <w:t>BASIC</w:t>
      </w:r>
      <w:r>
        <w:t xml:space="preserve"> account credential in the Console</w:t>
      </w:r>
      <w:r w:rsidR="00690337">
        <w:t>.</w:t>
      </w:r>
      <w:r w:rsidR="00F24E3D">
        <w:t xml:space="preserve"> (yes, even for NTLM</w:t>
      </w:r>
      <w:r w:rsidR="003E54D5">
        <w:t xml:space="preserve"> and</w:t>
      </w:r>
      <w:r w:rsidR="00F24E3D">
        <w:t xml:space="preserve"> Negotiate</w:t>
      </w:r>
      <w:r w:rsidR="003E54D5">
        <w:t>)</w:t>
      </w:r>
    </w:p>
    <w:p w14:paraId="20AAA591" w14:textId="5089AD39" w:rsidR="00690337" w:rsidRDefault="003E54D5" w:rsidP="00627B6F">
      <w:r>
        <w:rPr>
          <w:noProof/>
        </w:rPr>
        <w:drawing>
          <wp:inline distT="0" distB="0" distL="0" distR="0" wp14:anchorId="1273990C" wp14:editId="40BB4E46">
            <wp:extent cx="3340100" cy="3199145"/>
            <wp:effectExtent l="0" t="0" r="0" b="127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348098" cy="3206805"/>
                    </a:xfrm>
                    <a:prstGeom prst="rect">
                      <a:avLst/>
                    </a:prstGeom>
                  </pic:spPr>
                </pic:pic>
              </a:graphicData>
            </a:graphic>
          </wp:inline>
        </w:drawing>
      </w:r>
    </w:p>
    <w:p w14:paraId="13CD274F" w14:textId="77777777" w:rsidR="003E54D5" w:rsidRDefault="003E54D5" w:rsidP="003E54D5">
      <w:r>
        <w:t xml:space="preserve">Input password. </w:t>
      </w:r>
    </w:p>
    <w:p w14:paraId="4069BBC5" w14:textId="77777777" w:rsidR="003E54D5" w:rsidRDefault="003E54D5" w:rsidP="003E54D5">
      <w:r>
        <w:rPr>
          <w:noProof/>
        </w:rPr>
        <w:drawing>
          <wp:inline distT="0" distB="0" distL="0" distR="0" wp14:anchorId="335545A4" wp14:editId="695D6C95">
            <wp:extent cx="3981450" cy="2991392"/>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08456" cy="3011683"/>
                    </a:xfrm>
                    <a:prstGeom prst="rect">
                      <a:avLst/>
                    </a:prstGeom>
                  </pic:spPr>
                </pic:pic>
              </a:graphicData>
            </a:graphic>
          </wp:inline>
        </w:drawing>
      </w:r>
    </w:p>
    <w:p w14:paraId="4CC745CA" w14:textId="77777777" w:rsidR="003E54D5" w:rsidRDefault="003E54D5" w:rsidP="00627B6F"/>
    <w:p w14:paraId="79F05BE8" w14:textId="77777777" w:rsidR="003E54D5" w:rsidRDefault="003E54D5">
      <w:r>
        <w:br w:type="page"/>
      </w:r>
    </w:p>
    <w:p w14:paraId="24DD5762" w14:textId="01C59CF3" w:rsidR="003E54D5" w:rsidRDefault="003E54D5">
      <w:r>
        <w:lastRenderedPageBreak/>
        <w:t xml:space="preserve">Enter username in config file for the instance. Use </w:t>
      </w:r>
      <w:r w:rsidRPr="003E54D5">
        <w:rPr>
          <w:color w:val="808080" w:themeColor="background1" w:themeShade="80"/>
        </w:rPr>
        <w:t>&lt;domain&gt;</w:t>
      </w:r>
      <w:r>
        <w:t>\</w:t>
      </w:r>
      <w:r w:rsidRPr="003E54D5">
        <w:rPr>
          <w:color w:val="808080" w:themeColor="background1" w:themeShade="80"/>
        </w:rPr>
        <w:t>&lt;username&gt;</w:t>
      </w:r>
      <w:r>
        <w:t xml:space="preserve"> format:</w:t>
      </w:r>
    </w:p>
    <w:p w14:paraId="4CABCDCB" w14:textId="5799A266" w:rsidR="003E54D5" w:rsidRDefault="003E393E">
      <w:r>
        <w:rPr>
          <w:noProof/>
        </w:rPr>
        <w:drawing>
          <wp:inline distT="0" distB="0" distL="0" distR="0" wp14:anchorId="3509370E" wp14:editId="0ABE6A1B">
            <wp:extent cx="3238500" cy="2880759"/>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60287" cy="2900140"/>
                    </a:xfrm>
                    <a:prstGeom prst="rect">
                      <a:avLst/>
                    </a:prstGeom>
                    <a:noFill/>
                    <a:ln>
                      <a:noFill/>
                    </a:ln>
                  </pic:spPr>
                </pic:pic>
              </a:graphicData>
            </a:graphic>
          </wp:inline>
        </w:drawing>
      </w:r>
    </w:p>
    <w:p w14:paraId="21D27FB8" w14:textId="5507F698" w:rsidR="003E54D5" w:rsidRPr="003E393E" w:rsidRDefault="003E393E">
      <w:pPr>
        <w:rPr>
          <w:sz w:val="16"/>
          <w:szCs w:val="16"/>
        </w:rPr>
      </w:pPr>
      <w:r w:rsidRPr="003E393E">
        <w:rPr>
          <w:sz w:val="16"/>
          <w:szCs w:val="16"/>
        </w:rPr>
        <w:t xml:space="preserve">Note the authenticationscheme value. This tutorial is basically the same for </w:t>
      </w:r>
      <w:r w:rsidRPr="003E393E">
        <w:rPr>
          <w:b/>
          <w:sz w:val="16"/>
          <w:szCs w:val="16"/>
        </w:rPr>
        <w:t>Negotiate</w:t>
      </w:r>
      <w:r w:rsidRPr="003E393E">
        <w:rPr>
          <w:sz w:val="16"/>
          <w:szCs w:val="16"/>
        </w:rPr>
        <w:t xml:space="preserve"> authentication. </w:t>
      </w:r>
    </w:p>
    <w:p w14:paraId="71546545" w14:textId="77777777" w:rsidR="003E393E" w:rsidRDefault="003E393E"/>
    <w:p w14:paraId="36CAA416" w14:textId="719199A3" w:rsidR="00690337" w:rsidRDefault="00690337">
      <w:r>
        <w:t xml:space="preserve">Distribute </w:t>
      </w:r>
      <w:r w:rsidR="003E393E">
        <w:t xml:space="preserve">the </w:t>
      </w:r>
      <w:r>
        <w:t>account to your watcher node.</w:t>
      </w:r>
    </w:p>
    <w:p w14:paraId="50D16410" w14:textId="3CF2CF0A" w:rsidR="00690337" w:rsidRDefault="00690337">
      <w:r>
        <w:rPr>
          <w:noProof/>
        </w:rPr>
        <w:drawing>
          <wp:inline distT="0" distB="0" distL="0" distR="0" wp14:anchorId="49FD746B" wp14:editId="2CAEECB0">
            <wp:extent cx="3702050" cy="2375150"/>
            <wp:effectExtent l="0" t="0" r="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720153" cy="2386764"/>
                    </a:xfrm>
                    <a:prstGeom prst="rect">
                      <a:avLst/>
                    </a:prstGeom>
                  </pic:spPr>
                </pic:pic>
              </a:graphicData>
            </a:graphic>
          </wp:inline>
        </w:drawing>
      </w:r>
      <w:r>
        <w:br w:type="page"/>
      </w:r>
    </w:p>
    <w:p w14:paraId="59A166B6" w14:textId="5DAD2675" w:rsidR="00690337" w:rsidRDefault="00690337" w:rsidP="00627B6F">
      <w:r>
        <w:lastRenderedPageBreak/>
        <w:t xml:space="preserve">Add the account to the correct security profile: </w:t>
      </w:r>
      <w:r w:rsidRPr="00690337">
        <w:rPr>
          <w:i/>
        </w:rPr>
        <w:t>URLGenie Standard Monitor Profile</w:t>
      </w:r>
    </w:p>
    <w:p w14:paraId="4C9A1C08" w14:textId="2B8FF7D8" w:rsidR="00690337" w:rsidRDefault="00690337" w:rsidP="00627B6F">
      <w:r>
        <w:rPr>
          <w:noProof/>
        </w:rPr>
        <w:drawing>
          <wp:inline distT="0" distB="0" distL="0" distR="0" wp14:anchorId="11B18608" wp14:editId="35901FB1">
            <wp:extent cx="5740400" cy="5163907"/>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40497" cy="5163994"/>
                    </a:xfrm>
                    <a:prstGeom prst="rect">
                      <a:avLst/>
                    </a:prstGeom>
                    <a:noFill/>
                    <a:ln>
                      <a:noFill/>
                    </a:ln>
                  </pic:spPr>
                </pic:pic>
              </a:graphicData>
            </a:graphic>
          </wp:inline>
        </w:drawing>
      </w:r>
    </w:p>
    <w:p w14:paraId="5025F4D0" w14:textId="77777777" w:rsidR="00220E91" w:rsidRDefault="00220E91">
      <w:r>
        <w:br/>
      </w:r>
    </w:p>
    <w:p w14:paraId="0055D6C7" w14:textId="77777777" w:rsidR="00220E91" w:rsidRDefault="00220E91">
      <w:r>
        <w:br w:type="page"/>
      </w:r>
    </w:p>
    <w:p w14:paraId="4263D128" w14:textId="77777777" w:rsidR="00220E91" w:rsidRDefault="00220E91">
      <w:r>
        <w:lastRenderedPageBreak/>
        <w:t xml:space="preserve">At first my </w:t>
      </w:r>
      <w:r w:rsidRPr="00220E91">
        <w:rPr>
          <w:i/>
        </w:rPr>
        <w:t>authuser</w:t>
      </w:r>
      <w:r>
        <w:t xml:space="preserve"> value (property) has not been discovered yet…</w:t>
      </w:r>
    </w:p>
    <w:p w14:paraId="650EADBC" w14:textId="77777777" w:rsidR="00220E91" w:rsidRDefault="00220E91">
      <w:r>
        <w:rPr>
          <w:noProof/>
        </w:rPr>
        <w:drawing>
          <wp:inline distT="0" distB="0" distL="0" distR="0" wp14:anchorId="0C2975E1" wp14:editId="55E2B34C">
            <wp:extent cx="4222750" cy="2516958"/>
            <wp:effectExtent l="0" t="0" r="635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259821" cy="2539054"/>
                    </a:xfrm>
                    <a:prstGeom prst="rect">
                      <a:avLst/>
                    </a:prstGeom>
                  </pic:spPr>
                </pic:pic>
              </a:graphicData>
            </a:graphic>
          </wp:inline>
        </w:drawing>
      </w:r>
    </w:p>
    <w:p w14:paraId="523B8674" w14:textId="4B2D83F4" w:rsidR="00220E91" w:rsidRDefault="00220E91"/>
    <w:p w14:paraId="2C2BFF88" w14:textId="67B08A9E" w:rsidR="00220E91" w:rsidRDefault="00220E91">
      <w:r>
        <w:t>However, after a few minutes it has become discovered and the instance becomes healthy once it has the correct username to use for authentication.</w:t>
      </w:r>
    </w:p>
    <w:p w14:paraId="700A034D" w14:textId="15CFA991" w:rsidR="00220E91" w:rsidRDefault="00E3598C">
      <w:r>
        <w:rPr>
          <w:noProof/>
        </w:rPr>
        <w:drawing>
          <wp:inline distT="0" distB="0" distL="0" distR="0" wp14:anchorId="5AA8D912" wp14:editId="3790740B">
            <wp:extent cx="5092700" cy="2883687"/>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112956" cy="2895157"/>
                    </a:xfrm>
                    <a:prstGeom prst="rect">
                      <a:avLst/>
                    </a:prstGeom>
                  </pic:spPr>
                </pic:pic>
              </a:graphicData>
            </a:graphic>
          </wp:inline>
        </w:drawing>
      </w:r>
    </w:p>
    <w:p w14:paraId="472ED7F8" w14:textId="77777777" w:rsidR="00E3598C" w:rsidRDefault="00E3598C">
      <w:r>
        <w:rPr>
          <w:noProof/>
        </w:rPr>
        <w:lastRenderedPageBreak/>
        <w:drawing>
          <wp:inline distT="0" distB="0" distL="0" distR="0" wp14:anchorId="6D6AAFA0" wp14:editId="04874DAC">
            <wp:extent cx="5391150" cy="398288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07162" cy="3994714"/>
                    </a:xfrm>
                    <a:prstGeom prst="rect">
                      <a:avLst/>
                    </a:prstGeom>
                  </pic:spPr>
                </pic:pic>
              </a:graphicData>
            </a:graphic>
          </wp:inline>
        </w:drawing>
      </w:r>
    </w:p>
    <w:p w14:paraId="4D23DABB" w14:textId="0FC65749" w:rsidR="003E54D5" w:rsidRPr="003E393E" w:rsidRDefault="00E3598C">
      <w:pPr>
        <w:rPr>
          <w:sz w:val="16"/>
          <w:szCs w:val="16"/>
        </w:rPr>
      </w:pPr>
      <w:r w:rsidRPr="003E393E">
        <w:rPr>
          <w:sz w:val="16"/>
          <w:szCs w:val="16"/>
        </w:rPr>
        <w:t>Note: for this test I created a self-signed certificate with IIS Manager on the www server</w:t>
      </w:r>
      <w:r w:rsidR="003E393E" w:rsidRPr="003E393E">
        <w:rPr>
          <w:sz w:val="16"/>
          <w:szCs w:val="16"/>
        </w:rPr>
        <w:t xml:space="preserve"> for the HTTPS binding of the test site. I then exported the .pfx cert</w:t>
      </w:r>
      <w:r w:rsidRPr="003E393E">
        <w:rPr>
          <w:sz w:val="16"/>
          <w:szCs w:val="16"/>
        </w:rPr>
        <w:t xml:space="preserve"> and imported it into the Local Computer-&gt;Trusted Root Certification Authorities-&gt;Certificates hive of the watcher node.  This step was not required to monitor the target URL successfully howeve</w:t>
      </w:r>
      <w:r w:rsidR="003E393E" w:rsidRPr="003E393E">
        <w:rPr>
          <w:sz w:val="16"/>
          <w:szCs w:val="16"/>
        </w:rPr>
        <w:t xml:space="preserve">r it eliminates the bothersome warning that you get during setup and testing with a web browser. </w:t>
      </w:r>
      <w:r w:rsidR="003E54D5" w:rsidRPr="003E393E">
        <w:rPr>
          <w:sz w:val="16"/>
          <w:szCs w:val="16"/>
        </w:rPr>
        <w:br w:type="page"/>
      </w:r>
      <w:r w:rsidRPr="003E393E">
        <w:rPr>
          <w:sz w:val="16"/>
          <w:szCs w:val="16"/>
        </w:rPr>
        <w:lastRenderedPageBreak/>
        <w:t xml:space="preserve"> </w:t>
      </w:r>
    </w:p>
    <w:p w14:paraId="7CD48020" w14:textId="64120E55" w:rsidR="00DA4091" w:rsidRDefault="00DA4091" w:rsidP="00DA4091">
      <w:pPr>
        <w:pStyle w:val="Heading1"/>
      </w:pPr>
      <w:bookmarkStart w:id="84" w:name="_Toc528078254"/>
      <w:r>
        <w:t>Load Testing</w:t>
      </w:r>
      <w:bookmarkEnd w:id="84"/>
    </w:p>
    <w:p w14:paraId="7F445318" w14:textId="77777777" w:rsidR="00481361" w:rsidRDefault="00481361" w:rsidP="00AA4FCB"/>
    <w:p w14:paraId="7B34A924" w14:textId="2F332B7D" w:rsidR="00481361" w:rsidRDefault="00481361" w:rsidP="00AA4FCB">
      <w:r>
        <w:t xml:space="preserve">Over </w:t>
      </w:r>
      <w:r w:rsidR="00903998">
        <w:t xml:space="preserve">a </w:t>
      </w:r>
      <w:r>
        <w:t xml:space="preserve">period of about 4 weeks I tested </w:t>
      </w:r>
      <w:r w:rsidR="000603F5">
        <w:t xml:space="preserve">monitoring of </w:t>
      </w:r>
      <w:r>
        <w:t>various quantities of URLs. What I found is that the number of URLs discovered at any one time is irrelevant. I did not encounter a discovery</w:t>
      </w:r>
      <w:r w:rsidR="000603F5">
        <w:t xml:space="preserve"> object</w:t>
      </w:r>
      <w:r>
        <w:t xml:space="preserve"> size limitation</w:t>
      </w:r>
      <w:r w:rsidR="000603F5">
        <w:t xml:space="preserve"> during my testing although it is theoretically possible to exceed the discovery object size limit. With the server specifications shown below I was able to monitor 6000 http URLs</w:t>
      </w:r>
      <w:r w:rsidR="00DB5F52">
        <w:t xml:space="preserve"> reliably</w:t>
      </w:r>
      <w:r w:rsidR="000603F5">
        <w:t xml:space="preserve"> </w:t>
      </w:r>
      <w:r w:rsidR="00DB5F52">
        <w:t>from one management server enabled as a watcher node, with the standard monitors (no scripted or https monitor types). My lab consisted of one SQL server hosting the OpsDB and DW, and two management server</w:t>
      </w:r>
      <w:r w:rsidR="00E3598C">
        <w:t>s</w:t>
      </w:r>
      <w:r w:rsidR="00DB5F52">
        <w:t xml:space="preserve">. One management server, enabled as the only Watcher Node, had significantly more resources than the other. </w:t>
      </w:r>
    </w:p>
    <w:p w14:paraId="2E49B9CC" w14:textId="77777777" w:rsidR="00DB5F52" w:rsidRDefault="00BE37AC" w:rsidP="00DB5F52">
      <w:r>
        <w:rPr>
          <w:noProof/>
        </w:rPr>
        <w:drawing>
          <wp:inline distT="0" distB="0" distL="0" distR="0" wp14:anchorId="4ABAD407" wp14:editId="7C64E0B6">
            <wp:extent cx="4924425" cy="323928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949963" cy="3256081"/>
                    </a:xfrm>
                    <a:prstGeom prst="rect">
                      <a:avLst/>
                    </a:prstGeom>
                  </pic:spPr>
                </pic:pic>
              </a:graphicData>
            </a:graphic>
          </wp:inline>
        </w:drawing>
      </w:r>
      <w:r w:rsidR="00DB5F52">
        <w:br/>
        <w:t>Management Server / Watcher Node: Windows Server 2012 R2</w:t>
      </w:r>
    </w:p>
    <w:p w14:paraId="5D699A5A" w14:textId="77777777" w:rsidR="00BE37AC" w:rsidRDefault="00BE37AC" w:rsidP="00AA4FCB"/>
    <w:p w14:paraId="37536755" w14:textId="77777777" w:rsidR="00BE37AC" w:rsidRDefault="00BE37AC" w:rsidP="00AA4FCB"/>
    <w:p w14:paraId="15AFEC4B" w14:textId="77777777" w:rsidR="00DB5F52" w:rsidRDefault="0017241E" w:rsidP="00DB5F52">
      <w:r>
        <w:rPr>
          <w:noProof/>
        </w:rPr>
        <w:lastRenderedPageBreak/>
        <w:t>,</w:t>
      </w:r>
      <w:r w:rsidR="00BE37AC">
        <w:rPr>
          <w:noProof/>
        </w:rPr>
        <w:drawing>
          <wp:inline distT="0" distB="0" distL="0" distR="0" wp14:anchorId="450DB3F5" wp14:editId="39BD9200">
            <wp:extent cx="4993422" cy="33337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021954" cy="3352799"/>
                    </a:xfrm>
                    <a:prstGeom prst="rect">
                      <a:avLst/>
                    </a:prstGeom>
                  </pic:spPr>
                </pic:pic>
              </a:graphicData>
            </a:graphic>
          </wp:inline>
        </w:drawing>
      </w:r>
      <w:r w:rsidR="00DB5F52">
        <w:rPr>
          <w:noProof/>
        </w:rPr>
        <w:br/>
      </w:r>
      <w:r w:rsidR="00DB5F52">
        <w:t>SQL Server:</w:t>
      </w:r>
      <w:r w:rsidR="00DB5F52" w:rsidRPr="00BE37AC">
        <w:t xml:space="preserve"> </w:t>
      </w:r>
      <w:r w:rsidR="00DB5F52">
        <w:t xml:space="preserve">Windows Server 2012 R2, SQL Server 2014 </w:t>
      </w:r>
    </w:p>
    <w:p w14:paraId="1908A681" w14:textId="77777777" w:rsidR="00DB5F52" w:rsidRDefault="00DB5F52">
      <w:r>
        <w:br w:type="page"/>
      </w:r>
    </w:p>
    <w:p w14:paraId="7BE8719C" w14:textId="77777777" w:rsidR="00AA4FCB" w:rsidRPr="00EE7239" w:rsidRDefault="00AA4FCB" w:rsidP="00AA4FCB">
      <w:pPr>
        <w:rPr>
          <w:b/>
        </w:rPr>
      </w:pPr>
      <w:r w:rsidRPr="00EE7239">
        <w:rPr>
          <w:b/>
        </w:rPr>
        <w:lastRenderedPageBreak/>
        <w:t>6000 URLs (http)</w:t>
      </w:r>
    </w:p>
    <w:p w14:paraId="1F5B6A34" w14:textId="37584B8C" w:rsidR="00BE37AC" w:rsidRDefault="00BE37AC" w:rsidP="00AA4FCB">
      <w:r>
        <w:t xml:space="preserve">Approximately 6000 URLs </w:t>
      </w:r>
      <w:r w:rsidR="0017241E">
        <w:t>seemed to be the max for my lab management group</w:t>
      </w:r>
      <w:r>
        <w:t>.</w:t>
      </w:r>
      <w:r w:rsidR="00EE7239">
        <w:t xml:space="preserve"> </w:t>
      </w:r>
      <w:r w:rsidR="00F5333D">
        <w:t xml:space="preserve">More than 6000 resulted in low memory problems. </w:t>
      </w:r>
      <w:r w:rsidR="00EE7239">
        <w:t xml:space="preserve">See </w:t>
      </w:r>
      <w:hyperlink w:anchor="_Memory_Errors" w:history="1">
        <w:r w:rsidR="00EE7239" w:rsidRPr="00ED7416">
          <w:rPr>
            <w:rStyle w:val="Hyperlink"/>
          </w:rPr>
          <w:t>Memory Errors</w:t>
        </w:r>
      </w:hyperlink>
      <w:r w:rsidR="00EE7239">
        <w:t xml:space="preserve"> below.</w:t>
      </w:r>
    </w:p>
    <w:p w14:paraId="11062289" w14:textId="77777777" w:rsidR="0025081C" w:rsidRDefault="0025081C" w:rsidP="00AA4FCB">
      <w:r>
        <w:rPr>
          <w:noProof/>
        </w:rPr>
        <w:drawing>
          <wp:inline distT="0" distB="0" distL="0" distR="0" wp14:anchorId="3896D53B" wp14:editId="0D7EFA00">
            <wp:extent cx="5943600" cy="73729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7372985"/>
                    </a:xfrm>
                    <a:prstGeom prst="rect">
                      <a:avLst/>
                    </a:prstGeom>
                  </pic:spPr>
                </pic:pic>
              </a:graphicData>
            </a:graphic>
          </wp:inline>
        </w:drawing>
      </w:r>
    </w:p>
    <w:p w14:paraId="3367ACD9" w14:textId="77777777" w:rsidR="00AC2382" w:rsidRPr="00AC2382" w:rsidRDefault="00AC2382">
      <w:pPr>
        <w:rPr>
          <w:b/>
        </w:rPr>
      </w:pPr>
      <w:r w:rsidRPr="00AC2382">
        <w:rPr>
          <w:b/>
        </w:rPr>
        <w:lastRenderedPageBreak/>
        <w:t>Databases</w:t>
      </w:r>
    </w:p>
    <w:p w14:paraId="2B5EDAD3" w14:textId="77777777" w:rsidR="00AC2382" w:rsidRDefault="00AC2382">
      <w:r>
        <w:t xml:space="preserve">OpsDB Retention: </w:t>
      </w:r>
    </w:p>
    <w:p w14:paraId="70FD89E5" w14:textId="77777777" w:rsidR="00AC2382" w:rsidRDefault="00AC2382">
      <w:r>
        <w:rPr>
          <w:noProof/>
        </w:rPr>
        <w:drawing>
          <wp:inline distT="0" distB="0" distL="0" distR="0" wp14:anchorId="5B498300" wp14:editId="2E338F43">
            <wp:extent cx="5400675" cy="41052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00675" cy="4105275"/>
                    </a:xfrm>
                    <a:prstGeom prst="rect">
                      <a:avLst/>
                    </a:prstGeom>
                  </pic:spPr>
                </pic:pic>
              </a:graphicData>
            </a:graphic>
          </wp:inline>
        </w:drawing>
      </w:r>
    </w:p>
    <w:p w14:paraId="49A00DB4" w14:textId="77777777" w:rsidR="00AC2382" w:rsidRDefault="00AC2382">
      <w:r>
        <w:br w:type="page"/>
      </w:r>
    </w:p>
    <w:p w14:paraId="1C3A8171" w14:textId="77777777" w:rsidR="00AC2382" w:rsidRDefault="00AC2382">
      <w:r>
        <w:rPr>
          <w:noProof/>
        </w:rPr>
        <w:lastRenderedPageBreak/>
        <w:drawing>
          <wp:inline distT="0" distB="0" distL="0" distR="0" wp14:anchorId="0B0BC546" wp14:editId="5D9BD04A">
            <wp:extent cx="5943600" cy="498475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4984750"/>
                    </a:xfrm>
                    <a:prstGeom prst="rect">
                      <a:avLst/>
                    </a:prstGeom>
                  </pic:spPr>
                </pic:pic>
              </a:graphicData>
            </a:graphic>
          </wp:inline>
        </w:drawing>
      </w:r>
    </w:p>
    <w:p w14:paraId="0B8497BB" w14:textId="77777777" w:rsidR="00AC2382" w:rsidRDefault="00AC2382">
      <w:r>
        <w:br w:type="page"/>
      </w:r>
    </w:p>
    <w:p w14:paraId="78BDA5F0" w14:textId="77777777" w:rsidR="00AC2382" w:rsidRDefault="00AC2382">
      <w:r>
        <w:rPr>
          <w:noProof/>
        </w:rPr>
        <w:lastRenderedPageBreak/>
        <w:drawing>
          <wp:inline distT="0" distB="0" distL="0" distR="0" wp14:anchorId="3D929A1F" wp14:editId="3C2F7F0A">
            <wp:extent cx="5943600" cy="452247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4522470"/>
                    </a:xfrm>
                    <a:prstGeom prst="rect">
                      <a:avLst/>
                    </a:prstGeom>
                  </pic:spPr>
                </pic:pic>
              </a:graphicData>
            </a:graphic>
          </wp:inline>
        </w:drawing>
      </w:r>
    </w:p>
    <w:p w14:paraId="1E93F38E" w14:textId="77777777" w:rsidR="00F5333D" w:rsidRDefault="00F5333D">
      <w:r>
        <w:br w:type="page"/>
      </w:r>
    </w:p>
    <w:p w14:paraId="2CF362BB" w14:textId="77777777" w:rsidR="00123E92" w:rsidRDefault="00DE392B" w:rsidP="00123E92">
      <w:pPr>
        <w:rPr>
          <w:noProof/>
        </w:rPr>
      </w:pPr>
      <w:r>
        <w:rPr>
          <w:noProof/>
        </w:rPr>
        <w:lastRenderedPageBreak/>
        <w:drawing>
          <wp:inline distT="0" distB="0" distL="0" distR="0" wp14:anchorId="05296C11" wp14:editId="21237BF4">
            <wp:extent cx="5943600" cy="43465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4346575"/>
                    </a:xfrm>
                    <a:prstGeom prst="rect">
                      <a:avLst/>
                    </a:prstGeom>
                  </pic:spPr>
                </pic:pic>
              </a:graphicData>
            </a:graphic>
          </wp:inline>
        </w:drawing>
      </w:r>
      <w:r w:rsidR="00123E92">
        <w:br/>
      </w:r>
      <w:r w:rsidR="00123E92">
        <w:rPr>
          <w:noProof/>
        </w:rPr>
        <w:t>2 Days (Network Adapter MB/Second)</w:t>
      </w:r>
    </w:p>
    <w:p w14:paraId="101F791A" w14:textId="77777777" w:rsidR="00DE392B" w:rsidRDefault="00DE392B" w:rsidP="00D051D0"/>
    <w:p w14:paraId="227593C5" w14:textId="77777777" w:rsidR="00AA4FCB" w:rsidRDefault="00AA4FCB"/>
    <w:p w14:paraId="13B29E52" w14:textId="77777777" w:rsidR="00AA4FCB" w:rsidRDefault="00AA4FCB">
      <w:pPr>
        <w:rPr>
          <w:noProof/>
        </w:rPr>
      </w:pPr>
    </w:p>
    <w:p w14:paraId="46707AA4" w14:textId="77777777" w:rsidR="00AA4FCB" w:rsidRDefault="00AA4FCB"/>
    <w:p w14:paraId="641DD106" w14:textId="77777777" w:rsidR="00AA4FCB" w:rsidRDefault="00AA4FCB"/>
    <w:p w14:paraId="66E8BF26" w14:textId="77777777" w:rsidR="00AA4FCB" w:rsidRDefault="00AA4FCB"/>
    <w:p w14:paraId="09FA0B32" w14:textId="77777777" w:rsidR="00AA4FCB" w:rsidRDefault="00AA4FCB"/>
    <w:p w14:paraId="588C3057" w14:textId="77777777" w:rsidR="00AA4FCB" w:rsidRDefault="00AA4FCB"/>
    <w:p w14:paraId="152755C5" w14:textId="77777777" w:rsidR="008E1444" w:rsidRDefault="008E1444">
      <w:r>
        <w:br w:type="page"/>
      </w:r>
    </w:p>
    <w:p w14:paraId="21122A14" w14:textId="77777777" w:rsidR="00123E92" w:rsidRDefault="00AA4FCB" w:rsidP="00123E92">
      <w:r>
        <w:rPr>
          <w:noProof/>
        </w:rPr>
        <w:lastRenderedPageBreak/>
        <w:drawing>
          <wp:inline distT="0" distB="0" distL="0" distR="0" wp14:anchorId="695706D2" wp14:editId="4AAD958F">
            <wp:extent cx="5943600" cy="44513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4451350"/>
                    </a:xfrm>
                    <a:prstGeom prst="rect">
                      <a:avLst/>
                    </a:prstGeom>
                  </pic:spPr>
                </pic:pic>
              </a:graphicData>
            </a:graphic>
          </wp:inline>
        </w:drawing>
      </w:r>
      <w:r w:rsidR="00123E92">
        <w:br/>
        <w:t>2 Days: CPU, Memory Percent Usage</w:t>
      </w:r>
    </w:p>
    <w:p w14:paraId="50E50DFE" w14:textId="77777777" w:rsidR="00AA4FCB" w:rsidRDefault="00AA4FCB"/>
    <w:p w14:paraId="7E56A31C" w14:textId="77777777" w:rsidR="00372A5F" w:rsidRDefault="00372A5F">
      <w:r>
        <w:br w:type="page"/>
      </w:r>
    </w:p>
    <w:p w14:paraId="5CBC6135" w14:textId="77777777" w:rsidR="00EE7239" w:rsidRDefault="00EE7239" w:rsidP="00672E42">
      <w:pPr>
        <w:pStyle w:val="Heading2"/>
      </w:pPr>
      <w:bookmarkStart w:id="85" w:name="_Memory_Errors"/>
      <w:bookmarkStart w:id="86" w:name="_Toc528078255"/>
      <w:bookmarkEnd w:id="85"/>
      <w:r>
        <w:lastRenderedPageBreak/>
        <w:t>Memory Errors</w:t>
      </w:r>
      <w:bookmarkEnd w:id="86"/>
    </w:p>
    <w:p w14:paraId="41EA07CB" w14:textId="77777777" w:rsidR="00EE7239" w:rsidRPr="00EE7239" w:rsidRDefault="00EE7239" w:rsidP="00EE7239"/>
    <w:p w14:paraId="4A39D2E8" w14:textId="77777777" w:rsidR="00EE7239" w:rsidRDefault="00EE7239" w:rsidP="00EE7239">
      <w:r>
        <w:t xml:space="preserve">I reached 7000 URLs before I started seeing errors like the one below so I dropped my test to 6000 instances. </w:t>
      </w:r>
      <w:r w:rsidR="00F5333D">
        <w:t>6000 seemed to be about the max number of URLs that my test server could handle.</w:t>
      </w:r>
    </w:p>
    <w:p w14:paraId="275CF828" w14:textId="77777777" w:rsidR="00EE7239" w:rsidRDefault="00EE7239" w:rsidP="00EE7239">
      <w:r>
        <w:rPr>
          <w:noProof/>
        </w:rPr>
        <w:drawing>
          <wp:inline distT="0" distB="0" distL="0" distR="0" wp14:anchorId="004F5EAD" wp14:editId="7FEFD083">
            <wp:extent cx="5943600" cy="45980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4598035"/>
                    </a:xfrm>
                    <a:prstGeom prst="rect">
                      <a:avLst/>
                    </a:prstGeom>
                  </pic:spPr>
                </pic:pic>
              </a:graphicData>
            </a:graphic>
          </wp:inline>
        </w:drawing>
      </w:r>
    </w:p>
    <w:p w14:paraId="34A8E342" w14:textId="77777777" w:rsidR="00EE7239" w:rsidRDefault="00EE7239" w:rsidP="00EE7239">
      <w:r>
        <w:t>(Errors appeared when testing 7000 instances.)</w:t>
      </w:r>
    </w:p>
    <w:p w14:paraId="4E2334D1" w14:textId="77777777" w:rsidR="00EE7239" w:rsidRDefault="00EE7239" w:rsidP="00EE7239"/>
    <w:p w14:paraId="37AE0799" w14:textId="77777777" w:rsidR="00EE7239" w:rsidRDefault="00EE7239" w:rsidP="00EE7239">
      <w:r>
        <w:rPr>
          <w:noProof/>
        </w:rPr>
        <w:lastRenderedPageBreak/>
        <w:drawing>
          <wp:inline distT="0" distB="0" distL="0" distR="0" wp14:anchorId="2E1F1E3D" wp14:editId="7AD7DA8E">
            <wp:extent cx="5943600" cy="45707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4570730"/>
                    </a:xfrm>
                    <a:prstGeom prst="rect">
                      <a:avLst/>
                    </a:prstGeom>
                  </pic:spPr>
                </pic:pic>
              </a:graphicData>
            </a:graphic>
          </wp:inline>
        </w:drawing>
      </w:r>
    </w:p>
    <w:p w14:paraId="2A6651F9" w14:textId="77777777" w:rsidR="00EE7239" w:rsidRPr="00D051D0" w:rsidRDefault="00EE7239" w:rsidP="00EE7239">
      <w:pPr>
        <w:rPr>
          <w:i/>
        </w:rPr>
      </w:pPr>
      <w:r w:rsidRPr="00D051D0">
        <w:rPr>
          <w:i/>
        </w:rPr>
        <w:t>Date: 4/15/2015 2:53:00 PM</w:t>
      </w:r>
    </w:p>
    <w:p w14:paraId="32638BAF" w14:textId="77777777" w:rsidR="00EE7239" w:rsidRPr="00D051D0" w:rsidRDefault="00EE7239" w:rsidP="00EE7239">
      <w:pPr>
        <w:rPr>
          <w:i/>
        </w:rPr>
      </w:pPr>
      <w:r w:rsidRPr="00D051D0">
        <w:rPr>
          <w:i/>
        </w:rPr>
        <w:t>Application: Operations Manager</w:t>
      </w:r>
    </w:p>
    <w:p w14:paraId="2FF28454" w14:textId="77777777" w:rsidR="00EE7239" w:rsidRPr="00D051D0" w:rsidRDefault="00EE7239" w:rsidP="00EE7239">
      <w:pPr>
        <w:rPr>
          <w:i/>
        </w:rPr>
      </w:pPr>
      <w:r w:rsidRPr="00D051D0">
        <w:rPr>
          <w:i/>
        </w:rPr>
        <w:t>Application Version: 7.1.10226.0</w:t>
      </w:r>
    </w:p>
    <w:p w14:paraId="05CB567F" w14:textId="77777777" w:rsidR="00EE7239" w:rsidRPr="00D051D0" w:rsidRDefault="00EE7239" w:rsidP="00EE7239">
      <w:pPr>
        <w:rPr>
          <w:i/>
        </w:rPr>
      </w:pPr>
      <w:r w:rsidRPr="00D051D0">
        <w:rPr>
          <w:i/>
        </w:rPr>
        <w:t>Severity: Error</w:t>
      </w:r>
    </w:p>
    <w:p w14:paraId="64C200A7" w14:textId="77777777" w:rsidR="00EE7239" w:rsidRPr="00D051D0" w:rsidRDefault="00EE7239" w:rsidP="00EE7239">
      <w:pPr>
        <w:rPr>
          <w:i/>
        </w:rPr>
      </w:pPr>
      <w:r w:rsidRPr="00D051D0">
        <w:rPr>
          <w:i/>
        </w:rPr>
        <w:t xml:space="preserve">Message: </w:t>
      </w:r>
    </w:p>
    <w:p w14:paraId="01A0018E" w14:textId="77777777" w:rsidR="00EE7239" w:rsidRPr="00D051D0" w:rsidRDefault="00EE7239" w:rsidP="00EE7239">
      <w:pPr>
        <w:rPr>
          <w:i/>
        </w:rPr>
      </w:pPr>
    </w:p>
    <w:p w14:paraId="726853DD" w14:textId="77777777" w:rsidR="00EE7239" w:rsidRPr="00D051D0" w:rsidRDefault="00EE7239" w:rsidP="00EE7239">
      <w:pPr>
        <w:rPr>
          <w:i/>
        </w:rPr>
      </w:pPr>
      <w:r w:rsidRPr="00D051D0">
        <w:rPr>
          <w:i/>
        </w:rPr>
        <w:t>Microsoft.Mom.Isam.IsamOutOfMemoryException: Out of Memory (-1011)</w:t>
      </w:r>
    </w:p>
    <w:p w14:paraId="276636BB" w14:textId="77777777" w:rsidR="00EE7239" w:rsidRPr="00D051D0" w:rsidRDefault="00EE7239" w:rsidP="00EE7239">
      <w:pPr>
        <w:rPr>
          <w:i/>
        </w:rPr>
      </w:pPr>
      <w:r w:rsidRPr="00D051D0">
        <w:rPr>
          <w:i/>
        </w:rPr>
        <w:t xml:space="preserve">   at Microsoft.Mom.Isam.?A0x8718dfeb.HandleError(Int32 err)</w:t>
      </w:r>
    </w:p>
    <w:p w14:paraId="174E631A" w14:textId="77777777" w:rsidR="00EE7239" w:rsidRPr="00D051D0" w:rsidRDefault="00EE7239" w:rsidP="00EE7239">
      <w:pPr>
        <w:rPr>
          <w:i/>
        </w:rPr>
      </w:pPr>
      <w:r w:rsidRPr="00D051D0">
        <w:rPr>
          <w:i/>
        </w:rPr>
        <w:t xml:space="preserve">   at Microsoft.Mom.Isam.EseInterop.JetGetIndexInfo(JET_SESID sesid, JET_DBID dbid, String table, String index)</w:t>
      </w:r>
    </w:p>
    <w:p w14:paraId="353C94A4" w14:textId="77777777" w:rsidR="00EE7239" w:rsidRPr="00D051D0" w:rsidRDefault="00EE7239" w:rsidP="00EE7239">
      <w:pPr>
        <w:rPr>
          <w:i/>
        </w:rPr>
      </w:pPr>
      <w:r w:rsidRPr="00D051D0">
        <w:rPr>
          <w:i/>
        </w:rPr>
        <w:t xml:space="preserve">   at Microsoft.Mom.Isam.IndexCollection.get_Item(String indexName)</w:t>
      </w:r>
    </w:p>
    <w:p w14:paraId="701F3A42" w14:textId="77777777" w:rsidR="00EE7239" w:rsidRPr="00D051D0" w:rsidRDefault="00EE7239" w:rsidP="00EE7239">
      <w:pPr>
        <w:rPr>
          <w:i/>
        </w:rPr>
      </w:pPr>
      <w:r w:rsidRPr="00D051D0">
        <w:rPr>
          <w:i/>
        </w:rPr>
        <w:t xml:space="preserve">   at Microsoft.Mom.Isam.Cursor.get_CurrentIndexDefinition()</w:t>
      </w:r>
    </w:p>
    <w:p w14:paraId="790AD848" w14:textId="77777777" w:rsidR="00EE7239" w:rsidRPr="00D051D0" w:rsidRDefault="00EE7239" w:rsidP="00EE7239">
      <w:pPr>
        <w:rPr>
          <w:i/>
        </w:rPr>
      </w:pPr>
      <w:r w:rsidRPr="00D051D0">
        <w:rPr>
          <w:i/>
        </w:rPr>
        <w:t xml:space="preserve">   at Microsoft.Mom.Isam.Cursor.MakeKey(Key key, Boolean end)</w:t>
      </w:r>
    </w:p>
    <w:p w14:paraId="301827FC" w14:textId="77777777" w:rsidR="00EE7239" w:rsidRPr="00D051D0" w:rsidRDefault="00EE7239" w:rsidP="00EE7239">
      <w:pPr>
        <w:rPr>
          <w:i/>
        </w:rPr>
      </w:pPr>
      <w:r w:rsidRPr="00D051D0">
        <w:rPr>
          <w:i/>
        </w:rPr>
        <w:lastRenderedPageBreak/>
        <w:t xml:space="preserve">   at Microsoft.Mom.Isam.Cursor.GotoKey(Key key)</w:t>
      </w:r>
    </w:p>
    <w:p w14:paraId="29C2C2B1" w14:textId="77777777" w:rsidR="00EE7239" w:rsidRPr="00D051D0" w:rsidRDefault="00EE7239" w:rsidP="00EE7239">
      <w:pPr>
        <w:rPr>
          <w:i/>
        </w:rPr>
      </w:pPr>
      <w:r w:rsidRPr="00D051D0">
        <w:rPr>
          <w:i/>
        </w:rPr>
        <w:t xml:space="preserve">   at Microsoft.EnterpriseManagement.Mom.Internal.UI.Cache.EseCursor.Find(Object[] values)</w:t>
      </w:r>
    </w:p>
    <w:p w14:paraId="2FB3D977" w14:textId="77777777" w:rsidR="00EE7239" w:rsidRPr="00D051D0" w:rsidRDefault="00EE7239" w:rsidP="00EE7239">
      <w:pPr>
        <w:rPr>
          <w:i/>
        </w:rPr>
      </w:pPr>
      <w:r w:rsidRPr="00D051D0">
        <w:rPr>
          <w:i/>
        </w:rPr>
        <w:t xml:space="preserve">   at Microsoft.EnterpriseManagement.Mom.Internal.UI.Cache.CacheDirectory.FindIndexTable(Guid managementGroup, String primaryId, String queryType, Guid targetType, Guid target, String criteria, Collection`1 fields)</w:t>
      </w:r>
    </w:p>
    <w:p w14:paraId="21AA89EB" w14:textId="77777777" w:rsidR="00EE7239" w:rsidRPr="00D051D0" w:rsidRDefault="00EE7239" w:rsidP="00EE7239">
      <w:pPr>
        <w:rPr>
          <w:i/>
        </w:rPr>
      </w:pPr>
      <w:r w:rsidRPr="00D051D0">
        <w:rPr>
          <w:i/>
        </w:rPr>
        <w:t xml:space="preserve">   at Microsoft.EnterpriseManagement.Mom.Internal.UI.Cache.Query`1.GetIndexTable(CacheSession session, Boolean create)</w:t>
      </w:r>
    </w:p>
    <w:p w14:paraId="2679AE20" w14:textId="77777777" w:rsidR="00EE7239" w:rsidRPr="00D051D0" w:rsidRDefault="00EE7239" w:rsidP="00EE7239">
      <w:pPr>
        <w:rPr>
          <w:i/>
        </w:rPr>
      </w:pPr>
      <w:r w:rsidRPr="00D051D0">
        <w:rPr>
          <w:i/>
        </w:rPr>
        <w:t xml:space="preserve">   at Microsoft.EnterpriseManagement.Mom.Internal.UI.Cache.Query`1.InternalQuery(CacheSession session, UpdateReason reason)</w:t>
      </w:r>
    </w:p>
    <w:p w14:paraId="2519CC7B" w14:textId="77777777" w:rsidR="00EE7239" w:rsidRPr="00D051D0" w:rsidRDefault="00EE7239" w:rsidP="00EE7239">
      <w:pPr>
        <w:rPr>
          <w:i/>
        </w:rPr>
      </w:pPr>
      <w:r w:rsidRPr="00D051D0">
        <w:rPr>
          <w:i/>
        </w:rPr>
        <w:t xml:space="preserve">   at Microsoft.EnterpriseManagement.Mom.Internal.UI.Cache.Query`1.TryDoQuery(UpdateReason reason, CacheSession session)</w:t>
      </w:r>
    </w:p>
    <w:p w14:paraId="69C64FC4" w14:textId="77777777" w:rsidR="00EE7239" w:rsidRPr="00D051D0" w:rsidRDefault="00EE7239" w:rsidP="00EE7239">
      <w:pPr>
        <w:rPr>
          <w:i/>
        </w:rPr>
      </w:pPr>
      <w:r w:rsidRPr="00D051D0">
        <w:rPr>
          <w:i/>
        </w:rPr>
        <w:t xml:space="preserve">   at Microsoft.EnterpriseManagement.Mom.Internal.UI.Console.ConsoleJobExceptionHandler.ExecuteJob(IComponent component, EventHandler`1 job, Object sender, ConsoleJobEventArgs args)</w:t>
      </w:r>
    </w:p>
    <w:p w14:paraId="77EEFE2C" w14:textId="77777777" w:rsidR="00EE7239" w:rsidRDefault="00EE7239" w:rsidP="00EE7239"/>
    <w:p w14:paraId="2699D45F" w14:textId="77777777" w:rsidR="00EE7239" w:rsidRDefault="00EE7239" w:rsidP="00EE7239">
      <w:r>
        <w:br w:type="page"/>
      </w:r>
    </w:p>
    <w:p w14:paraId="76751A0C" w14:textId="77777777" w:rsidR="00EE7239" w:rsidRDefault="00EE7239" w:rsidP="00EE7239">
      <w:r>
        <w:lastRenderedPageBreak/>
        <w:t>Out of Memory</w:t>
      </w:r>
    </w:p>
    <w:p w14:paraId="057540E3" w14:textId="77777777" w:rsidR="00EE7239" w:rsidRDefault="00EE7239" w:rsidP="00EE7239">
      <w:r>
        <w:rPr>
          <w:noProof/>
        </w:rPr>
        <w:drawing>
          <wp:inline distT="0" distB="0" distL="0" distR="0" wp14:anchorId="45E875F8" wp14:editId="020272A8">
            <wp:extent cx="5943600" cy="410654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4106545"/>
                    </a:xfrm>
                    <a:prstGeom prst="rect">
                      <a:avLst/>
                    </a:prstGeom>
                  </pic:spPr>
                </pic:pic>
              </a:graphicData>
            </a:graphic>
          </wp:inline>
        </w:drawing>
      </w:r>
    </w:p>
    <w:p w14:paraId="7E47081F" w14:textId="77777777" w:rsidR="00CA5881" w:rsidRDefault="00CA5881">
      <w:r>
        <w:br w:type="page"/>
      </w:r>
    </w:p>
    <w:p w14:paraId="060F8E4B" w14:textId="77777777" w:rsidR="00CA5881" w:rsidRDefault="00CA5881" w:rsidP="00CA5881">
      <w:pPr>
        <w:pStyle w:val="Heading1"/>
      </w:pPr>
      <w:bookmarkStart w:id="87" w:name="_Toc528078256"/>
      <w:r>
        <w:lastRenderedPageBreak/>
        <w:t>Troubleshooting</w:t>
      </w:r>
      <w:bookmarkEnd w:id="87"/>
    </w:p>
    <w:p w14:paraId="07D9A67D" w14:textId="43D4C14F" w:rsidR="004368D1" w:rsidRDefault="00CA5881" w:rsidP="004368D1">
      <w:r>
        <w:t>In my testing of over 6000 URLs I encountered a few that caused monitoring to fail. I simply commented them out. I don’t yet have an answer as to why they caused failures.</w:t>
      </w:r>
      <w:r w:rsidR="004368D1" w:rsidRPr="004368D1">
        <w:t xml:space="preserve"> </w:t>
      </w:r>
      <w:r w:rsidR="004368D1">
        <w:t xml:space="preserve">It’s entirely possible that the body of the page was simply too large. I’ve seen this cause problems before. I have since disabled the “collect response body” feature. It can be enabled with an override. </w:t>
      </w:r>
    </w:p>
    <w:p w14:paraId="1DD27EA2" w14:textId="77777777" w:rsidR="00CA5881" w:rsidRDefault="00CA5881" w:rsidP="00CA5881"/>
    <w:p w14:paraId="2F50C6D9" w14:textId="77777777" w:rsidR="00CA5881" w:rsidRDefault="00CA5881" w:rsidP="00CA5881">
      <w:r>
        <w:rPr>
          <w:noProof/>
        </w:rPr>
        <w:drawing>
          <wp:inline distT="0" distB="0" distL="0" distR="0" wp14:anchorId="32F5360D" wp14:editId="04277236">
            <wp:extent cx="5943600" cy="41408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4140835"/>
                    </a:xfrm>
                    <a:prstGeom prst="rect">
                      <a:avLst/>
                    </a:prstGeom>
                  </pic:spPr>
                </pic:pic>
              </a:graphicData>
            </a:graphic>
          </wp:inline>
        </w:drawing>
      </w:r>
    </w:p>
    <w:p w14:paraId="36D38F51" w14:textId="77777777" w:rsidR="00CA5881" w:rsidRDefault="00CA5881" w:rsidP="00CA5881">
      <w:r>
        <w:rPr>
          <w:noProof/>
        </w:rPr>
        <w:lastRenderedPageBreak/>
        <w:drawing>
          <wp:inline distT="0" distB="0" distL="0" distR="0" wp14:anchorId="785531CB" wp14:editId="77643114">
            <wp:extent cx="5943600" cy="41503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4150360"/>
                    </a:xfrm>
                    <a:prstGeom prst="rect">
                      <a:avLst/>
                    </a:prstGeom>
                  </pic:spPr>
                </pic:pic>
              </a:graphicData>
            </a:graphic>
          </wp:inline>
        </w:drawing>
      </w:r>
    </w:p>
    <w:p w14:paraId="6D2DDEE1" w14:textId="77777777" w:rsidR="00CA5881" w:rsidRDefault="00CA5881" w:rsidP="00CA5881"/>
    <w:p w14:paraId="13CC5062" w14:textId="77777777" w:rsidR="00CA5881" w:rsidRDefault="00CA5881" w:rsidP="00CA5881"/>
    <w:p w14:paraId="20346FC8" w14:textId="77777777" w:rsidR="00CA5881" w:rsidRDefault="00CA5881" w:rsidP="00CA5881"/>
    <w:p w14:paraId="16B11DA1" w14:textId="77777777" w:rsidR="00CA5881" w:rsidRDefault="00CA5881" w:rsidP="00CA5881"/>
    <w:p w14:paraId="23CA7864" w14:textId="77777777" w:rsidR="00CA5881" w:rsidRDefault="00CA5881" w:rsidP="00CA5881"/>
    <w:p w14:paraId="29795212" w14:textId="77777777" w:rsidR="00CA5881" w:rsidRDefault="00CA5881" w:rsidP="00CA5881"/>
    <w:p w14:paraId="2E4E49CB" w14:textId="77777777" w:rsidR="00CA5881" w:rsidRDefault="00CA5881" w:rsidP="00CA5881"/>
    <w:p w14:paraId="0C71AEA4" w14:textId="77777777" w:rsidR="00CA5881" w:rsidRDefault="00CA5881" w:rsidP="00CA5881">
      <w:r>
        <w:rPr>
          <w:noProof/>
        </w:rPr>
        <w:lastRenderedPageBreak/>
        <w:drawing>
          <wp:inline distT="0" distB="0" distL="0" distR="0" wp14:anchorId="59BBC1AD" wp14:editId="1301FBF7">
            <wp:extent cx="5943600" cy="47593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4759325"/>
                    </a:xfrm>
                    <a:prstGeom prst="rect">
                      <a:avLst/>
                    </a:prstGeom>
                  </pic:spPr>
                </pic:pic>
              </a:graphicData>
            </a:graphic>
          </wp:inline>
        </w:drawing>
      </w:r>
    </w:p>
    <w:p w14:paraId="00457E68" w14:textId="25F19911" w:rsidR="00CA5881" w:rsidRDefault="004368D1" w:rsidP="00CA5881">
      <w:r>
        <w:t>I simply c</w:t>
      </w:r>
      <w:r w:rsidR="00CA5881">
        <w:t>ommented out</w:t>
      </w:r>
      <w:r>
        <w:t xml:space="preserve"> the problematic URL</w:t>
      </w:r>
      <w:r w:rsidR="00582529">
        <w:t xml:space="preserve"> request elements.</w:t>
      </w:r>
    </w:p>
    <w:p w14:paraId="050F116F" w14:textId="77777777" w:rsidR="00372A5F" w:rsidRPr="00126554" w:rsidRDefault="00372A5F" w:rsidP="00D051D0"/>
    <w:sectPr w:rsidR="00372A5F" w:rsidRPr="00126554" w:rsidSect="00B426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649012" w14:textId="77777777" w:rsidR="00E63533" w:rsidRDefault="00E63533" w:rsidP="00C56258">
      <w:pPr>
        <w:spacing w:after="0" w:line="240" w:lineRule="auto"/>
      </w:pPr>
      <w:r>
        <w:separator/>
      </w:r>
    </w:p>
  </w:endnote>
  <w:endnote w:type="continuationSeparator" w:id="0">
    <w:p w14:paraId="1F60894C" w14:textId="77777777" w:rsidR="00E63533" w:rsidRDefault="00E63533" w:rsidP="00C56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BA40D6" w14:textId="77777777" w:rsidR="00E63533" w:rsidRDefault="00E63533" w:rsidP="00C56258">
      <w:pPr>
        <w:spacing w:after="0" w:line="240" w:lineRule="auto"/>
      </w:pPr>
      <w:r>
        <w:separator/>
      </w:r>
    </w:p>
  </w:footnote>
  <w:footnote w:type="continuationSeparator" w:id="0">
    <w:p w14:paraId="386BCBFD" w14:textId="77777777" w:rsidR="00E63533" w:rsidRDefault="00E63533" w:rsidP="00C562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44090"/>
    <w:multiLevelType w:val="hybridMultilevel"/>
    <w:tmpl w:val="392EF95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C390FDE"/>
    <w:multiLevelType w:val="hybridMultilevel"/>
    <w:tmpl w:val="3276204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400294"/>
    <w:multiLevelType w:val="hybridMultilevel"/>
    <w:tmpl w:val="1A6C02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16E20AC4"/>
    <w:multiLevelType w:val="hybridMultilevel"/>
    <w:tmpl w:val="AB9E59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E43F15"/>
    <w:multiLevelType w:val="hybridMultilevel"/>
    <w:tmpl w:val="392EF95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1C166DF"/>
    <w:multiLevelType w:val="hybridMultilevel"/>
    <w:tmpl w:val="AB9E59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841AB3"/>
    <w:multiLevelType w:val="hybridMultilevel"/>
    <w:tmpl w:val="D244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F6115C"/>
    <w:multiLevelType w:val="hybridMultilevel"/>
    <w:tmpl w:val="61BE1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53D70D5"/>
    <w:multiLevelType w:val="singleLevel"/>
    <w:tmpl w:val="C18CBD3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5480D7C"/>
    <w:multiLevelType w:val="hybridMultilevel"/>
    <w:tmpl w:val="EFA8B3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AF4099"/>
    <w:multiLevelType w:val="hybridMultilevel"/>
    <w:tmpl w:val="3F4E24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1A43A5"/>
    <w:multiLevelType w:val="hybridMultilevel"/>
    <w:tmpl w:val="BA922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15A71FF"/>
    <w:multiLevelType w:val="hybridMultilevel"/>
    <w:tmpl w:val="48B83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7A45A3"/>
    <w:multiLevelType w:val="hybridMultilevel"/>
    <w:tmpl w:val="BDE0ED1E"/>
    <w:lvl w:ilvl="0" w:tplc="D41AAB58">
      <w:start w:val="4"/>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7B429F"/>
    <w:multiLevelType w:val="hybridMultilevel"/>
    <w:tmpl w:val="18AE2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C7D29E9"/>
    <w:multiLevelType w:val="hybridMultilevel"/>
    <w:tmpl w:val="8A2A10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8"/>
  </w:num>
  <w:num w:numId="4">
    <w:abstractNumId w:val="3"/>
  </w:num>
  <w:num w:numId="5">
    <w:abstractNumId w:val="10"/>
  </w:num>
  <w:num w:numId="6">
    <w:abstractNumId w:val="1"/>
  </w:num>
  <w:num w:numId="7">
    <w:abstractNumId w:val="0"/>
  </w:num>
  <w:num w:numId="8">
    <w:abstractNumId w:val="5"/>
  </w:num>
  <w:num w:numId="9">
    <w:abstractNumId w:val="9"/>
  </w:num>
  <w:num w:numId="10">
    <w:abstractNumId w:val="4"/>
  </w:num>
  <w:num w:numId="11">
    <w:abstractNumId w:val="15"/>
  </w:num>
  <w:num w:numId="12">
    <w:abstractNumId w:val="13"/>
  </w:num>
  <w:num w:numId="13">
    <w:abstractNumId w:val="12"/>
  </w:num>
  <w:num w:numId="14">
    <w:abstractNumId w:val="6"/>
  </w:num>
  <w:num w:numId="15">
    <w:abstractNumId w:val="14"/>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8E8"/>
    <w:rsid w:val="000018C7"/>
    <w:rsid w:val="00001EA1"/>
    <w:rsid w:val="00012F0C"/>
    <w:rsid w:val="00012F4D"/>
    <w:rsid w:val="00013720"/>
    <w:rsid w:val="00013DBB"/>
    <w:rsid w:val="00014FEE"/>
    <w:rsid w:val="00020798"/>
    <w:rsid w:val="00023108"/>
    <w:rsid w:val="0002418D"/>
    <w:rsid w:val="00027561"/>
    <w:rsid w:val="00027DC2"/>
    <w:rsid w:val="00034814"/>
    <w:rsid w:val="00054D1A"/>
    <w:rsid w:val="00055239"/>
    <w:rsid w:val="000603F5"/>
    <w:rsid w:val="00061D9C"/>
    <w:rsid w:val="00061EB6"/>
    <w:rsid w:val="00062B0E"/>
    <w:rsid w:val="00064050"/>
    <w:rsid w:val="00075416"/>
    <w:rsid w:val="00081815"/>
    <w:rsid w:val="000846DC"/>
    <w:rsid w:val="000940E7"/>
    <w:rsid w:val="000A3042"/>
    <w:rsid w:val="000A6A01"/>
    <w:rsid w:val="000B30AC"/>
    <w:rsid w:val="000D6E26"/>
    <w:rsid w:val="000E52DD"/>
    <w:rsid w:val="000F7A2D"/>
    <w:rsid w:val="00111A89"/>
    <w:rsid w:val="00114B57"/>
    <w:rsid w:val="00116A24"/>
    <w:rsid w:val="00123D13"/>
    <w:rsid w:val="00123E92"/>
    <w:rsid w:val="00126554"/>
    <w:rsid w:val="00130B44"/>
    <w:rsid w:val="001319E6"/>
    <w:rsid w:val="00134FDA"/>
    <w:rsid w:val="00142032"/>
    <w:rsid w:val="00142D7A"/>
    <w:rsid w:val="00160573"/>
    <w:rsid w:val="0017241E"/>
    <w:rsid w:val="00172ABD"/>
    <w:rsid w:val="001753E2"/>
    <w:rsid w:val="00182456"/>
    <w:rsid w:val="001978F1"/>
    <w:rsid w:val="001C495D"/>
    <w:rsid w:val="001C6E91"/>
    <w:rsid w:val="001D209E"/>
    <w:rsid w:val="001E0097"/>
    <w:rsid w:val="001E5953"/>
    <w:rsid w:val="001F3F16"/>
    <w:rsid w:val="00214B4A"/>
    <w:rsid w:val="00220E91"/>
    <w:rsid w:val="002228E7"/>
    <w:rsid w:val="002306DD"/>
    <w:rsid w:val="00230753"/>
    <w:rsid w:val="002373B1"/>
    <w:rsid w:val="0025081C"/>
    <w:rsid w:val="00264FAA"/>
    <w:rsid w:val="00294A5B"/>
    <w:rsid w:val="002A1F23"/>
    <w:rsid w:val="002A4FD0"/>
    <w:rsid w:val="002B4FA0"/>
    <w:rsid w:val="002C0FE2"/>
    <w:rsid w:val="002C2753"/>
    <w:rsid w:val="002C7563"/>
    <w:rsid w:val="002D03E1"/>
    <w:rsid w:val="002D3B4D"/>
    <w:rsid w:val="002E3023"/>
    <w:rsid w:val="002E37AA"/>
    <w:rsid w:val="002E3C9E"/>
    <w:rsid w:val="002E7061"/>
    <w:rsid w:val="002F52DC"/>
    <w:rsid w:val="00305B83"/>
    <w:rsid w:val="003119E5"/>
    <w:rsid w:val="00321B38"/>
    <w:rsid w:val="003251DB"/>
    <w:rsid w:val="00332D3F"/>
    <w:rsid w:val="00336A14"/>
    <w:rsid w:val="003428B5"/>
    <w:rsid w:val="00342CFA"/>
    <w:rsid w:val="003518AF"/>
    <w:rsid w:val="003559C5"/>
    <w:rsid w:val="0036765D"/>
    <w:rsid w:val="00372A5F"/>
    <w:rsid w:val="0038308E"/>
    <w:rsid w:val="00384A96"/>
    <w:rsid w:val="00390C8F"/>
    <w:rsid w:val="0039167B"/>
    <w:rsid w:val="00391D65"/>
    <w:rsid w:val="00396A10"/>
    <w:rsid w:val="003A37F8"/>
    <w:rsid w:val="003B2949"/>
    <w:rsid w:val="003B7E85"/>
    <w:rsid w:val="003C02CE"/>
    <w:rsid w:val="003C3575"/>
    <w:rsid w:val="003C3F79"/>
    <w:rsid w:val="003C5168"/>
    <w:rsid w:val="003D4ADF"/>
    <w:rsid w:val="003E20F1"/>
    <w:rsid w:val="003E393E"/>
    <w:rsid w:val="003E54D5"/>
    <w:rsid w:val="0040598A"/>
    <w:rsid w:val="00405A95"/>
    <w:rsid w:val="0041270B"/>
    <w:rsid w:val="004135EE"/>
    <w:rsid w:val="00416B6D"/>
    <w:rsid w:val="00417F84"/>
    <w:rsid w:val="00427B1A"/>
    <w:rsid w:val="00430406"/>
    <w:rsid w:val="0043270C"/>
    <w:rsid w:val="004368D1"/>
    <w:rsid w:val="00440467"/>
    <w:rsid w:val="00440CBB"/>
    <w:rsid w:val="00446C5E"/>
    <w:rsid w:val="0045154F"/>
    <w:rsid w:val="00457F66"/>
    <w:rsid w:val="00464DB5"/>
    <w:rsid w:val="004666DE"/>
    <w:rsid w:val="00467356"/>
    <w:rsid w:val="00467CC1"/>
    <w:rsid w:val="00473303"/>
    <w:rsid w:val="0047512C"/>
    <w:rsid w:val="00480FF0"/>
    <w:rsid w:val="00481361"/>
    <w:rsid w:val="00486440"/>
    <w:rsid w:val="00486A7C"/>
    <w:rsid w:val="0049122B"/>
    <w:rsid w:val="0049183C"/>
    <w:rsid w:val="00493030"/>
    <w:rsid w:val="00493381"/>
    <w:rsid w:val="00494F69"/>
    <w:rsid w:val="004A5B5F"/>
    <w:rsid w:val="004C0A34"/>
    <w:rsid w:val="004C407B"/>
    <w:rsid w:val="004C7049"/>
    <w:rsid w:val="004D0FB3"/>
    <w:rsid w:val="004D4BC9"/>
    <w:rsid w:val="004D5F93"/>
    <w:rsid w:val="004E329D"/>
    <w:rsid w:val="004E6B6E"/>
    <w:rsid w:val="004F0132"/>
    <w:rsid w:val="004F3AA8"/>
    <w:rsid w:val="004F4BBC"/>
    <w:rsid w:val="00502937"/>
    <w:rsid w:val="00510176"/>
    <w:rsid w:val="005111F4"/>
    <w:rsid w:val="00522046"/>
    <w:rsid w:val="00532C75"/>
    <w:rsid w:val="00533193"/>
    <w:rsid w:val="0053448B"/>
    <w:rsid w:val="00537110"/>
    <w:rsid w:val="00553E88"/>
    <w:rsid w:val="00554C1B"/>
    <w:rsid w:val="00560002"/>
    <w:rsid w:val="00566C66"/>
    <w:rsid w:val="005702B9"/>
    <w:rsid w:val="005705D1"/>
    <w:rsid w:val="00574C73"/>
    <w:rsid w:val="005823A7"/>
    <w:rsid w:val="00582529"/>
    <w:rsid w:val="005853A0"/>
    <w:rsid w:val="00587538"/>
    <w:rsid w:val="00594DAC"/>
    <w:rsid w:val="005A20B6"/>
    <w:rsid w:val="005B2595"/>
    <w:rsid w:val="005B5958"/>
    <w:rsid w:val="005C1941"/>
    <w:rsid w:val="005D2C6D"/>
    <w:rsid w:val="005E7334"/>
    <w:rsid w:val="005F044D"/>
    <w:rsid w:val="00603D75"/>
    <w:rsid w:val="00605839"/>
    <w:rsid w:val="00606DC2"/>
    <w:rsid w:val="00620730"/>
    <w:rsid w:val="00627B6F"/>
    <w:rsid w:val="00634C03"/>
    <w:rsid w:val="00640A65"/>
    <w:rsid w:val="00643113"/>
    <w:rsid w:val="00643855"/>
    <w:rsid w:val="00650EEE"/>
    <w:rsid w:val="0065313F"/>
    <w:rsid w:val="00660AA2"/>
    <w:rsid w:val="00663398"/>
    <w:rsid w:val="006635DF"/>
    <w:rsid w:val="006667A1"/>
    <w:rsid w:val="0066767E"/>
    <w:rsid w:val="00672E42"/>
    <w:rsid w:val="0067714D"/>
    <w:rsid w:val="006866F2"/>
    <w:rsid w:val="00690337"/>
    <w:rsid w:val="00690EDD"/>
    <w:rsid w:val="006B01BE"/>
    <w:rsid w:val="006B043F"/>
    <w:rsid w:val="006B1E89"/>
    <w:rsid w:val="006B25E3"/>
    <w:rsid w:val="006D0013"/>
    <w:rsid w:val="006D129E"/>
    <w:rsid w:val="006D3F29"/>
    <w:rsid w:val="006D5C23"/>
    <w:rsid w:val="006F3F0C"/>
    <w:rsid w:val="0070466A"/>
    <w:rsid w:val="007145A3"/>
    <w:rsid w:val="00717C23"/>
    <w:rsid w:val="007431B8"/>
    <w:rsid w:val="007554AD"/>
    <w:rsid w:val="00757969"/>
    <w:rsid w:val="00780121"/>
    <w:rsid w:val="0078043B"/>
    <w:rsid w:val="007830BC"/>
    <w:rsid w:val="00785E7F"/>
    <w:rsid w:val="00790EE9"/>
    <w:rsid w:val="00791496"/>
    <w:rsid w:val="007914B5"/>
    <w:rsid w:val="007A78D0"/>
    <w:rsid w:val="007B21A5"/>
    <w:rsid w:val="007B3B34"/>
    <w:rsid w:val="007C4757"/>
    <w:rsid w:val="007D53F5"/>
    <w:rsid w:val="007D576E"/>
    <w:rsid w:val="007E0212"/>
    <w:rsid w:val="007E45ED"/>
    <w:rsid w:val="007F3B41"/>
    <w:rsid w:val="007F50E4"/>
    <w:rsid w:val="007F76FB"/>
    <w:rsid w:val="00802297"/>
    <w:rsid w:val="00816410"/>
    <w:rsid w:val="00821E6C"/>
    <w:rsid w:val="008241AD"/>
    <w:rsid w:val="008343A5"/>
    <w:rsid w:val="008513C6"/>
    <w:rsid w:val="00881EF3"/>
    <w:rsid w:val="00887C1B"/>
    <w:rsid w:val="008911BE"/>
    <w:rsid w:val="008915B9"/>
    <w:rsid w:val="00892F5D"/>
    <w:rsid w:val="0089694C"/>
    <w:rsid w:val="008A4B61"/>
    <w:rsid w:val="008A5960"/>
    <w:rsid w:val="008C189B"/>
    <w:rsid w:val="008C362C"/>
    <w:rsid w:val="008C6945"/>
    <w:rsid w:val="008D1AF7"/>
    <w:rsid w:val="008E1444"/>
    <w:rsid w:val="008E25EB"/>
    <w:rsid w:val="008E7821"/>
    <w:rsid w:val="008F555E"/>
    <w:rsid w:val="00900C01"/>
    <w:rsid w:val="00903998"/>
    <w:rsid w:val="00903B3B"/>
    <w:rsid w:val="00906C93"/>
    <w:rsid w:val="0092478B"/>
    <w:rsid w:val="009350AB"/>
    <w:rsid w:val="00936515"/>
    <w:rsid w:val="00940E49"/>
    <w:rsid w:val="00944270"/>
    <w:rsid w:val="00952024"/>
    <w:rsid w:val="00953580"/>
    <w:rsid w:val="00953C0D"/>
    <w:rsid w:val="0095606B"/>
    <w:rsid w:val="00985EE2"/>
    <w:rsid w:val="00987D2B"/>
    <w:rsid w:val="009A4189"/>
    <w:rsid w:val="009B53EF"/>
    <w:rsid w:val="009C1FD6"/>
    <w:rsid w:val="009C30AD"/>
    <w:rsid w:val="009C4CD5"/>
    <w:rsid w:val="009C604E"/>
    <w:rsid w:val="009C7941"/>
    <w:rsid w:val="009D0194"/>
    <w:rsid w:val="009D44D9"/>
    <w:rsid w:val="009D504D"/>
    <w:rsid w:val="009D7E52"/>
    <w:rsid w:val="009E09EA"/>
    <w:rsid w:val="009E0B01"/>
    <w:rsid w:val="009E0ED0"/>
    <w:rsid w:val="009E3E60"/>
    <w:rsid w:val="009E6FD9"/>
    <w:rsid w:val="009F6E8A"/>
    <w:rsid w:val="00A00378"/>
    <w:rsid w:val="00A03CB3"/>
    <w:rsid w:val="00A103CF"/>
    <w:rsid w:val="00A158D4"/>
    <w:rsid w:val="00A26415"/>
    <w:rsid w:val="00A2759C"/>
    <w:rsid w:val="00A45BE0"/>
    <w:rsid w:val="00A475C8"/>
    <w:rsid w:val="00A553C6"/>
    <w:rsid w:val="00A56AD3"/>
    <w:rsid w:val="00A60E1C"/>
    <w:rsid w:val="00A619C3"/>
    <w:rsid w:val="00A620A1"/>
    <w:rsid w:val="00A65DAD"/>
    <w:rsid w:val="00A713F9"/>
    <w:rsid w:val="00A77308"/>
    <w:rsid w:val="00A80DCB"/>
    <w:rsid w:val="00A90198"/>
    <w:rsid w:val="00A968E8"/>
    <w:rsid w:val="00A975B0"/>
    <w:rsid w:val="00AA0088"/>
    <w:rsid w:val="00AA182E"/>
    <w:rsid w:val="00AA230E"/>
    <w:rsid w:val="00AA2319"/>
    <w:rsid w:val="00AA4FCB"/>
    <w:rsid w:val="00AA737B"/>
    <w:rsid w:val="00AC2382"/>
    <w:rsid w:val="00AC6B89"/>
    <w:rsid w:val="00AD0A7D"/>
    <w:rsid w:val="00AD16CD"/>
    <w:rsid w:val="00AD5BBF"/>
    <w:rsid w:val="00AE3520"/>
    <w:rsid w:val="00B013A0"/>
    <w:rsid w:val="00B026CB"/>
    <w:rsid w:val="00B136DB"/>
    <w:rsid w:val="00B15460"/>
    <w:rsid w:val="00B20A88"/>
    <w:rsid w:val="00B213C7"/>
    <w:rsid w:val="00B26E8F"/>
    <w:rsid w:val="00B275A1"/>
    <w:rsid w:val="00B32CE8"/>
    <w:rsid w:val="00B3660D"/>
    <w:rsid w:val="00B426AC"/>
    <w:rsid w:val="00B426B4"/>
    <w:rsid w:val="00B432F5"/>
    <w:rsid w:val="00B43529"/>
    <w:rsid w:val="00B5041E"/>
    <w:rsid w:val="00B510E4"/>
    <w:rsid w:val="00B60918"/>
    <w:rsid w:val="00B93BC0"/>
    <w:rsid w:val="00BA7014"/>
    <w:rsid w:val="00BC2716"/>
    <w:rsid w:val="00BC462B"/>
    <w:rsid w:val="00BD1F04"/>
    <w:rsid w:val="00BD6BF3"/>
    <w:rsid w:val="00BE37AC"/>
    <w:rsid w:val="00BE63D1"/>
    <w:rsid w:val="00C00380"/>
    <w:rsid w:val="00C0329D"/>
    <w:rsid w:val="00C05B0F"/>
    <w:rsid w:val="00C20075"/>
    <w:rsid w:val="00C2031A"/>
    <w:rsid w:val="00C25426"/>
    <w:rsid w:val="00C268E9"/>
    <w:rsid w:val="00C271D6"/>
    <w:rsid w:val="00C32B2B"/>
    <w:rsid w:val="00C4037C"/>
    <w:rsid w:val="00C50181"/>
    <w:rsid w:val="00C56099"/>
    <w:rsid w:val="00C56258"/>
    <w:rsid w:val="00C6136F"/>
    <w:rsid w:val="00C628BE"/>
    <w:rsid w:val="00C707BF"/>
    <w:rsid w:val="00C77010"/>
    <w:rsid w:val="00C84DB1"/>
    <w:rsid w:val="00C90A73"/>
    <w:rsid w:val="00CA5881"/>
    <w:rsid w:val="00CA5BAC"/>
    <w:rsid w:val="00CB1BCA"/>
    <w:rsid w:val="00CB2184"/>
    <w:rsid w:val="00CC5C8F"/>
    <w:rsid w:val="00CD52A4"/>
    <w:rsid w:val="00CD5C5C"/>
    <w:rsid w:val="00CE2DA4"/>
    <w:rsid w:val="00CF1B2E"/>
    <w:rsid w:val="00CF7FEE"/>
    <w:rsid w:val="00D051D0"/>
    <w:rsid w:val="00D10B24"/>
    <w:rsid w:val="00D160EA"/>
    <w:rsid w:val="00D21074"/>
    <w:rsid w:val="00D23278"/>
    <w:rsid w:val="00D234A0"/>
    <w:rsid w:val="00D2559D"/>
    <w:rsid w:val="00D31969"/>
    <w:rsid w:val="00D32D97"/>
    <w:rsid w:val="00D33EEF"/>
    <w:rsid w:val="00D372FE"/>
    <w:rsid w:val="00D46196"/>
    <w:rsid w:val="00D4771F"/>
    <w:rsid w:val="00D57364"/>
    <w:rsid w:val="00D63CCB"/>
    <w:rsid w:val="00D71E62"/>
    <w:rsid w:val="00D745CF"/>
    <w:rsid w:val="00D757DD"/>
    <w:rsid w:val="00D85222"/>
    <w:rsid w:val="00DA4091"/>
    <w:rsid w:val="00DB5F52"/>
    <w:rsid w:val="00DB5F7B"/>
    <w:rsid w:val="00DD0C4C"/>
    <w:rsid w:val="00DD2962"/>
    <w:rsid w:val="00DD540F"/>
    <w:rsid w:val="00DE392B"/>
    <w:rsid w:val="00DF0CAD"/>
    <w:rsid w:val="00E008E7"/>
    <w:rsid w:val="00E06240"/>
    <w:rsid w:val="00E102A0"/>
    <w:rsid w:val="00E109B7"/>
    <w:rsid w:val="00E12F40"/>
    <w:rsid w:val="00E13FC2"/>
    <w:rsid w:val="00E21927"/>
    <w:rsid w:val="00E24B8B"/>
    <w:rsid w:val="00E3598C"/>
    <w:rsid w:val="00E373DB"/>
    <w:rsid w:val="00E45015"/>
    <w:rsid w:val="00E47880"/>
    <w:rsid w:val="00E52869"/>
    <w:rsid w:val="00E57E50"/>
    <w:rsid w:val="00E63533"/>
    <w:rsid w:val="00E646AE"/>
    <w:rsid w:val="00E70109"/>
    <w:rsid w:val="00E75939"/>
    <w:rsid w:val="00E76ECE"/>
    <w:rsid w:val="00E90137"/>
    <w:rsid w:val="00E91CD2"/>
    <w:rsid w:val="00E924F2"/>
    <w:rsid w:val="00E950AE"/>
    <w:rsid w:val="00E95BB5"/>
    <w:rsid w:val="00E961FD"/>
    <w:rsid w:val="00EA33ED"/>
    <w:rsid w:val="00EA6E7B"/>
    <w:rsid w:val="00EB229D"/>
    <w:rsid w:val="00EB7EB3"/>
    <w:rsid w:val="00EC622F"/>
    <w:rsid w:val="00ED7416"/>
    <w:rsid w:val="00EE1BA9"/>
    <w:rsid w:val="00EE7239"/>
    <w:rsid w:val="00F035C9"/>
    <w:rsid w:val="00F044C8"/>
    <w:rsid w:val="00F04934"/>
    <w:rsid w:val="00F2129F"/>
    <w:rsid w:val="00F24E3D"/>
    <w:rsid w:val="00F355BA"/>
    <w:rsid w:val="00F446F8"/>
    <w:rsid w:val="00F5333D"/>
    <w:rsid w:val="00F61D5E"/>
    <w:rsid w:val="00F63B3C"/>
    <w:rsid w:val="00F64C0F"/>
    <w:rsid w:val="00F67C95"/>
    <w:rsid w:val="00F80AF2"/>
    <w:rsid w:val="00F91E2F"/>
    <w:rsid w:val="00F9593A"/>
    <w:rsid w:val="00FA1860"/>
    <w:rsid w:val="00FB288F"/>
    <w:rsid w:val="00FB75A4"/>
    <w:rsid w:val="00FC3E02"/>
    <w:rsid w:val="00FC4F16"/>
    <w:rsid w:val="00FD4443"/>
    <w:rsid w:val="00FE1274"/>
    <w:rsid w:val="00FF2DDE"/>
    <w:rsid w:val="00FF6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D88DF4"/>
  <w15:chartTrackingRefBased/>
  <w15:docId w15:val="{967F2CD2-BCF6-4B2D-B7A1-B76BA9073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3C6"/>
  </w:style>
  <w:style w:type="paragraph" w:styleId="Heading1">
    <w:name w:val="heading 1"/>
    <w:aliases w:val="h1"/>
    <w:basedOn w:val="Normal"/>
    <w:next w:val="Normal"/>
    <w:link w:val="Heading1Char"/>
    <w:autoRedefine/>
    <w:qFormat/>
    <w:rsid w:val="00427B1A"/>
    <w:pPr>
      <w:keepNext/>
      <w:keepLines/>
      <w:spacing w:before="240" w:after="0"/>
      <w:outlineLvl w:val="0"/>
    </w:pPr>
    <w:rPr>
      <w:rFonts w:asciiTheme="majorHAnsi" w:eastAsiaTheme="majorEastAsia" w:hAnsiTheme="majorHAnsi" w:cstheme="majorBidi"/>
      <w:color w:val="2E74B5" w:themeColor="accent1" w:themeShade="BF"/>
      <w:sz w:val="36"/>
      <w:szCs w:val="32"/>
    </w:rPr>
  </w:style>
  <w:style w:type="paragraph" w:styleId="Heading2">
    <w:name w:val="heading 2"/>
    <w:basedOn w:val="Normal"/>
    <w:next w:val="Normal"/>
    <w:link w:val="Heading2Char"/>
    <w:autoRedefine/>
    <w:uiPriority w:val="9"/>
    <w:unhideWhenUsed/>
    <w:qFormat/>
    <w:rsid w:val="00672E42"/>
    <w:pPr>
      <w:keepNext/>
      <w:keepLines/>
      <w:spacing w:before="40" w:after="0"/>
      <w:outlineLvl w:val="1"/>
    </w:pPr>
    <w:rPr>
      <w:rFonts w:asciiTheme="majorHAnsi" w:eastAsiaTheme="majorEastAsia" w:hAnsiTheme="majorHAnsi" w:cstheme="majorBidi"/>
      <w:color w:val="2E74B5" w:themeColor="accent1" w:themeShade="BF"/>
      <w:sz w:val="32"/>
      <w:szCs w:val="26"/>
    </w:rPr>
  </w:style>
  <w:style w:type="paragraph" w:styleId="Heading3">
    <w:name w:val="heading 3"/>
    <w:basedOn w:val="Normal"/>
    <w:next w:val="Normal"/>
    <w:link w:val="Heading3Char"/>
    <w:uiPriority w:val="9"/>
    <w:unhideWhenUsed/>
    <w:qFormat/>
    <w:rsid w:val="00AA73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D1AF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30B4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6410"/>
    <w:rPr>
      <w:color w:val="0563C1" w:themeColor="hyperlink"/>
      <w:u w:val="single"/>
    </w:rPr>
  </w:style>
  <w:style w:type="paragraph" w:customStyle="1" w:styleId="DSTOC1-0">
    <w:name w:val="DSTOC1-0"/>
    <w:basedOn w:val="Heading1"/>
    <w:rsid w:val="00816410"/>
    <w:pPr>
      <w:keepLines w:val="0"/>
      <w:pBdr>
        <w:bottom w:val="single" w:sz="4" w:space="6" w:color="auto"/>
      </w:pBdr>
      <w:spacing w:before="480" w:after="120" w:line="240" w:lineRule="auto"/>
      <w:outlineLvl w:val="9"/>
    </w:pPr>
    <w:rPr>
      <w:rFonts w:ascii="Arial" w:eastAsia="SimSun" w:hAnsi="Arial" w:cs="Times New Roman"/>
      <w:b/>
      <w:bCs/>
      <w:color w:val="auto"/>
      <w:kern w:val="24"/>
      <w:sz w:val="40"/>
      <w:szCs w:val="40"/>
    </w:rPr>
  </w:style>
  <w:style w:type="character" w:customStyle="1" w:styleId="Heading1Char">
    <w:name w:val="Heading 1 Char"/>
    <w:aliases w:val="h1 Char"/>
    <w:basedOn w:val="DefaultParagraphFont"/>
    <w:link w:val="Heading1"/>
    <w:rsid w:val="00427B1A"/>
    <w:rPr>
      <w:rFonts w:asciiTheme="majorHAnsi" w:eastAsiaTheme="majorEastAsia" w:hAnsiTheme="majorHAnsi" w:cstheme="majorBidi"/>
      <w:color w:val="2E74B5" w:themeColor="accent1" w:themeShade="BF"/>
      <w:sz w:val="36"/>
      <w:szCs w:val="32"/>
    </w:rPr>
  </w:style>
  <w:style w:type="character" w:customStyle="1" w:styleId="Heading2Char">
    <w:name w:val="Heading 2 Char"/>
    <w:basedOn w:val="DefaultParagraphFont"/>
    <w:link w:val="Heading2"/>
    <w:uiPriority w:val="9"/>
    <w:rsid w:val="00672E42"/>
    <w:rPr>
      <w:rFonts w:asciiTheme="majorHAnsi" w:eastAsiaTheme="majorEastAsia" w:hAnsiTheme="majorHAnsi" w:cstheme="majorBidi"/>
      <w:color w:val="2E74B5" w:themeColor="accent1" w:themeShade="BF"/>
      <w:sz w:val="32"/>
      <w:szCs w:val="26"/>
    </w:rPr>
  </w:style>
  <w:style w:type="character" w:customStyle="1" w:styleId="Heading3Char">
    <w:name w:val="Heading 3 Char"/>
    <w:basedOn w:val="DefaultParagraphFont"/>
    <w:link w:val="Heading3"/>
    <w:uiPriority w:val="9"/>
    <w:rsid w:val="00AA737B"/>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59"/>
    <w:rsid w:val="00AA737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013720"/>
    <w:pPr>
      <w:spacing w:after="0" w:line="240" w:lineRule="auto"/>
      <w:ind w:left="720"/>
    </w:pPr>
    <w:rPr>
      <w:rFonts w:ascii="Calibri" w:hAnsi="Calibri" w:cs="Times New Roman"/>
    </w:rPr>
  </w:style>
  <w:style w:type="character" w:customStyle="1" w:styleId="Heading4Char">
    <w:name w:val="Heading 4 Char"/>
    <w:basedOn w:val="DefaultParagraphFont"/>
    <w:link w:val="Heading4"/>
    <w:uiPriority w:val="9"/>
    <w:rsid w:val="008D1AF7"/>
    <w:rPr>
      <w:rFonts w:asciiTheme="majorHAnsi" w:eastAsiaTheme="majorEastAsia" w:hAnsiTheme="majorHAnsi" w:cstheme="majorBidi"/>
      <w:i/>
      <w:iCs/>
      <w:color w:val="2E74B5" w:themeColor="accent1" w:themeShade="BF"/>
    </w:rPr>
  </w:style>
  <w:style w:type="paragraph" w:customStyle="1" w:styleId="BulletedList1">
    <w:name w:val="Bulleted List 1"/>
    <w:aliases w:val="bl1"/>
    <w:basedOn w:val="ListBullet"/>
    <w:rsid w:val="00522046"/>
    <w:pPr>
      <w:tabs>
        <w:tab w:val="clear" w:pos="360"/>
      </w:tabs>
      <w:spacing w:before="60" w:after="60" w:line="280" w:lineRule="exact"/>
      <w:ind w:left="720"/>
      <w:contextualSpacing w:val="0"/>
    </w:pPr>
    <w:rPr>
      <w:rFonts w:ascii="Arial" w:eastAsia="SimSun" w:hAnsi="Arial" w:cs="Times New Roman"/>
      <w:kern w:val="24"/>
      <w:sz w:val="20"/>
      <w:szCs w:val="20"/>
    </w:rPr>
  </w:style>
  <w:style w:type="table" w:customStyle="1" w:styleId="TablewithHeader">
    <w:name w:val="Table with Header"/>
    <w:aliases w:val="twh"/>
    <w:basedOn w:val="TableNormal"/>
    <w:rsid w:val="00522046"/>
    <w:pPr>
      <w:spacing w:before="60" w:after="60" w:line="240" w:lineRule="exact"/>
    </w:pPr>
    <w:rPr>
      <w:rFonts w:ascii="Arial" w:eastAsia="Times New Roman" w:hAnsi="Arial" w:cs="Times New Roman"/>
      <w:sz w:val="20"/>
      <w:szCs w:val="20"/>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styleId="ListBullet">
    <w:name w:val="List Bullet"/>
    <w:basedOn w:val="Normal"/>
    <w:uiPriority w:val="99"/>
    <w:semiHidden/>
    <w:unhideWhenUsed/>
    <w:rsid w:val="00522046"/>
    <w:pPr>
      <w:tabs>
        <w:tab w:val="num" w:pos="360"/>
      </w:tabs>
      <w:ind w:left="360" w:hanging="360"/>
      <w:contextualSpacing/>
    </w:pPr>
  </w:style>
  <w:style w:type="paragraph" w:styleId="BalloonText">
    <w:name w:val="Balloon Text"/>
    <w:basedOn w:val="Normal"/>
    <w:link w:val="BalloonTextChar"/>
    <w:uiPriority w:val="99"/>
    <w:semiHidden/>
    <w:unhideWhenUsed/>
    <w:rsid w:val="002C75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563"/>
    <w:rPr>
      <w:rFonts w:ascii="Segoe UI" w:hAnsi="Segoe UI" w:cs="Segoe UI"/>
      <w:sz w:val="18"/>
      <w:szCs w:val="18"/>
    </w:rPr>
  </w:style>
  <w:style w:type="character" w:customStyle="1" w:styleId="Heading5Char">
    <w:name w:val="Heading 5 Char"/>
    <w:basedOn w:val="DefaultParagraphFont"/>
    <w:link w:val="Heading5"/>
    <w:uiPriority w:val="9"/>
    <w:rsid w:val="00130B44"/>
    <w:rPr>
      <w:rFonts w:asciiTheme="majorHAnsi" w:eastAsiaTheme="majorEastAsia" w:hAnsiTheme="majorHAnsi" w:cstheme="majorBidi"/>
      <w:color w:val="2E74B5" w:themeColor="accent1" w:themeShade="BF"/>
    </w:rPr>
  </w:style>
  <w:style w:type="paragraph" w:styleId="TOCHeading">
    <w:name w:val="TOC Heading"/>
    <w:basedOn w:val="Heading1"/>
    <w:next w:val="Normal"/>
    <w:uiPriority w:val="39"/>
    <w:unhideWhenUsed/>
    <w:qFormat/>
    <w:rsid w:val="00C56258"/>
    <w:pPr>
      <w:outlineLvl w:val="9"/>
    </w:pPr>
    <w:rPr>
      <w:sz w:val="32"/>
    </w:rPr>
  </w:style>
  <w:style w:type="paragraph" w:styleId="TOC1">
    <w:name w:val="toc 1"/>
    <w:basedOn w:val="Normal"/>
    <w:next w:val="Normal"/>
    <w:autoRedefine/>
    <w:uiPriority w:val="39"/>
    <w:unhideWhenUsed/>
    <w:rsid w:val="00C56258"/>
    <w:pPr>
      <w:spacing w:after="100"/>
    </w:pPr>
  </w:style>
  <w:style w:type="paragraph" w:styleId="TOC2">
    <w:name w:val="toc 2"/>
    <w:basedOn w:val="Normal"/>
    <w:next w:val="Normal"/>
    <w:autoRedefine/>
    <w:uiPriority w:val="39"/>
    <w:unhideWhenUsed/>
    <w:rsid w:val="00C56258"/>
    <w:pPr>
      <w:spacing w:after="100"/>
      <w:ind w:left="220"/>
    </w:pPr>
  </w:style>
  <w:style w:type="paragraph" w:styleId="TOC3">
    <w:name w:val="toc 3"/>
    <w:basedOn w:val="Normal"/>
    <w:next w:val="Normal"/>
    <w:autoRedefine/>
    <w:uiPriority w:val="39"/>
    <w:unhideWhenUsed/>
    <w:rsid w:val="00C56258"/>
    <w:pPr>
      <w:spacing w:after="100"/>
      <w:ind w:left="440"/>
    </w:pPr>
  </w:style>
  <w:style w:type="paragraph" w:styleId="Header">
    <w:name w:val="header"/>
    <w:basedOn w:val="Normal"/>
    <w:link w:val="HeaderChar"/>
    <w:uiPriority w:val="99"/>
    <w:unhideWhenUsed/>
    <w:rsid w:val="00C562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6258"/>
  </w:style>
  <w:style w:type="paragraph" w:styleId="Footer">
    <w:name w:val="footer"/>
    <w:basedOn w:val="Normal"/>
    <w:link w:val="FooterChar"/>
    <w:uiPriority w:val="99"/>
    <w:unhideWhenUsed/>
    <w:rsid w:val="00C562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6258"/>
  </w:style>
  <w:style w:type="character" w:styleId="FollowedHyperlink">
    <w:name w:val="FollowedHyperlink"/>
    <w:basedOn w:val="DefaultParagraphFont"/>
    <w:uiPriority w:val="99"/>
    <w:semiHidden/>
    <w:unhideWhenUsed/>
    <w:rsid w:val="00B93BC0"/>
    <w:rPr>
      <w:color w:val="954F72" w:themeColor="followedHyperlink"/>
      <w:u w:val="single"/>
    </w:rPr>
  </w:style>
  <w:style w:type="character" w:customStyle="1" w:styleId="apple-converted-space">
    <w:name w:val="apple-converted-space"/>
    <w:basedOn w:val="DefaultParagraphFont"/>
    <w:rsid w:val="00B3660D"/>
  </w:style>
  <w:style w:type="character" w:styleId="Emphasis">
    <w:name w:val="Emphasis"/>
    <w:basedOn w:val="DefaultParagraphFont"/>
    <w:uiPriority w:val="20"/>
    <w:qFormat/>
    <w:rsid w:val="00B3660D"/>
    <w:rPr>
      <w:i/>
      <w:iCs/>
    </w:rPr>
  </w:style>
  <w:style w:type="character" w:styleId="Strong">
    <w:name w:val="Strong"/>
    <w:basedOn w:val="DefaultParagraphFont"/>
    <w:uiPriority w:val="22"/>
    <w:qFormat/>
    <w:rsid w:val="00B3660D"/>
    <w:rPr>
      <w:b/>
      <w:bCs/>
    </w:rPr>
  </w:style>
  <w:style w:type="character" w:styleId="UnresolvedMention">
    <w:name w:val="Unresolved Mention"/>
    <w:basedOn w:val="DefaultParagraphFont"/>
    <w:uiPriority w:val="99"/>
    <w:semiHidden/>
    <w:unhideWhenUsed/>
    <w:rsid w:val="006B043F"/>
    <w:rPr>
      <w:color w:val="605E5C"/>
      <w:shd w:val="clear" w:color="auto" w:fill="E1DFDD"/>
    </w:rPr>
  </w:style>
  <w:style w:type="paragraph" w:styleId="NormalWeb">
    <w:name w:val="Normal (Web)"/>
    <w:basedOn w:val="Normal"/>
    <w:uiPriority w:val="99"/>
    <w:semiHidden/>
    <w:unhideWhenUsed/>
    <w:rsid w:val="009E3E60"/>
    <w:pPr>
      <w:spacing w:after="0" w:line="336" w:lineRule="auto"/>
    </w:pPr>
    <w:rPr>
      <w:rFonts w:ascii="Segoe UI" w:eastAsia="Times New Roman" w:hAnsi="Segoe UI" w:cs="Segoe UI"/>
      <w:sz w:val="17"/>
      <w:szCs w:val="17"/>
    </w:rPr>
  </w:style>
  <w:style w:type="paragraph" w:customStyle="1" w:styleId="lastincell">
    <w:name w:val="lastincell"/>
    <w:basedOn w:val="Normal"/>
    <w:rsid w:val="009E3E60"/>
    <w:pPr>
      <w:spacing w:after="0" w:line="336" w:lineRule="auto"/>
    </w:pPr>
    <w:rPr>
      <w:rFonts w:ascii="Segoe UI" w:eastAsia="Times New Roman" w:hAnsi="Segoe UI" w:cs="Segoe UI"/>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777217">
      <w:bodyDiv w:val="1"/>
      <w:marLeft w:val="225"/>
      <w:marRight w:val="450"/>
      <w:marTop w:val="225"/>
      <w:marBottom w:val="0"/>
      <w:divBdr>
        <w:top w:val="none" w:sz="0" w:space="0" w:color="auto"/>
        <w:left w:val="none" w:sz="0" w:space="0" w:color="auto"/>
        <w:bottom w:val="none" w:sz="0" w:space="0" w:color="auto"/>
        <w:right w:val="none" w:sz="0" w:space="0" w:color="auto"/>
      </w:divBdr>
    </w:div>
    <w:div w:id="1634140431">
      <w:bodyDiv w:val="1"/>
      <w:marLeft w:val="0"/>
      <w:marRight w:val="0"/>
      <w:marTop w:val="0"/>
      <w:marBottom w:val="0"/>
      <w:divBdr>
        <w:top w:val="none" w:sz="0" w:space="0" w:color="auto"/>
        <w:left w:val="none" w:sz="0" w:space="0" w:color="auto"/>
        <w:bottom w:val="none" w:sz="0" w:space="0" w:color="auto"/>
        <w:right w:val="none" w:sz="0" w:space="0" w:color="auto"/>
      </w:divBdr>
    </w:div>
    <w:div w:id="1858541371">
      <w:bodyDiv w:val="1"/>
      <w:marLeft w:val="0"/>
      <w:marRight w:val="0"/>
      <w:marTop w:val="0"/>
      <w:marBottom w:val="0"/>
      <w:divBdr>
        <w:top w:val="none" w:sz="0" w:space="0" w:color="auto"/>
        <w:left w:val="none" w:sz="0" w:space="0" w:color="auto"/>
        <w:bottom w:val="none" w:sz="0" w:space="0" w:color="auto"/>
        <w:right w:val="none" w:sz="0" w:space="0" w:color="auto"/>
      </w:divBdr>
    </w:div>
    <w:div w:id="1866749643">
      <w:bodyDiv w:val="1"/>
      <w:marLeft w:val="0"/>
      <w:marRight w:val="0"/>
      <w:marTop w:val="0"/>
      <w:marBottom w:val="0"/>
      <w:divBdr>
        <w:top w:val="none" w:sz="0" w:space="0" w:color="auto"/>
        <w:left w:val="none" w:sz="0" w:space="0" w:color="auto"/>
        <w:bottom w:val="none" w:sz="0" w:space="0" w:color="auto"/>
        <w:right w:val="none" w:sz="0" w:space="0" w:color="auto"/>
      </w:divBdr>
    </w:div>
    <w:div w:id="1974288005">
      <w:bodyDiv w:val="1"/>
      <w:marLeft w:val="0"/>
      <w:marRight w:val="0"/>
      <w:marTop w:val="0"/>
      <w:marBottom w:val="0"/>
      <w:divBdr>
        <w:top w:val="none" w:sz="0" w:space="0" w:color="auto"/>
        <w:left w:val="none" w:sz="0" w:space="0" w:color="auto"/>
        <w:bottom w:val="none" w:sz="0" w:space="0" w:color="auto"/>
        <w:right w:val="none" w:sz="0" w:space="0" w:color="auto"/>
      </w:divBdr>
    </w:div>
    <w:div w:id="209624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6" Type="http://schemas.openxmlformats.org/officeDocument/2006/relationships/hyperlink" Target="http://en.wikipedia.org/wiki/List_of_HTTP_header_fields" TargetMode="External"/><Relationship Id="rId11" Type="http://schemas.openxmlformats.org/officeDocument/2006/relationships/image" Target="media/image2.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4.png"/><Relationship Id="rId58" Type="http://schemas.openxmlformats.org/officeDocument/2006/relationships/hyperlink" Target="https://login.live.com/login.srf%5ehttps://account.microsoft.com/devices" TargetMode="External"/><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5.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6.png"/><Relationship Id="rId48" Type="http://schemas.openxmlformats.org/officeDocument/2006/relationships/hyperlink" Target="https://technet.microsoft.com/en-us/library/hh849719.aspx" TargetMode="External"/><Relationship Id="rId64" Type="http://schemas.openxmlformats.org/officeDocument/2006/relationships/image" Target="media/image44.png"/><Relationship Id="rId69" Type="http://schemas.openxmlformats.org/officeDocument/2006/relationships/image" Target="media/image49.png"/><Relationship Id="rId80" Type="http://schemas.openxmlformats.org/officeDocument/2006/relationships/image" Target="media/image60.png"/><Relationship Id="rId85"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hyperlink" Target="https://systemcenter.wiki/?GetElement=System.ExpressionEvaluatorSchema&amp;Type=SchemaType&amp;ManagementPack=System.Library&amp;Version=6.1.7221.0" TargetMode="External"/><Relationship Id="rId17" Type="http://schemas.openxmlformats.org/officeDocument/2006/relationships/hyperlink" Target="http://en.wikipedia.org/wiki/List_of_HTTP_header_fields"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login.live.com" TargetMode="External"/><Relationship Id="rId46" Type="http://schemas.openxmlformats.org/officeDocument/2006/relationships/image" Target="media/image29.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List_of_HTTP_header_field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msdn.microsoft.com/en-us/library/aa384372(v=vs.85).aspx" TargetMode="External"/><Relationship Id="rId57" Type="http://schemas.openxmlformats.org/officeDocument/2006/relationships/image" Target="media/image38.png"/><Relationship Id="rId10" Type="http://schemas.openxmlformats.org/officeDocument/2006/relationships/hyperlink" Target="http://go.microsoft.com/fwlink/?LinkId=108356" TargetMode="Externa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hyperlink" Target="http://go.microsoft.com/fwlink/?LinkId=108355" TargetMode="External"/><Relationship Id="rId13" Type="http://schemas.openxmlformats.org/officeDocument/2006/relationships/hyperlink" Target="http://en.wikipedia.org/wiki/List_of_HTTP_header_fields" TargetMode="External"/><Relationship Id="rId18" Type="http://schemas.openxmlformats.org/officeDocument/2006/relationships/hyperlink" Target="http://www.w3.org/Protocols/rfc2616/rfc2616-sec9.html" TargetMode="External"/><Relationship Id="rId39" Type="http://schemas.openxmlformats.org/officeDocument/2006/relationships/image" Target="media/image22.png"/><Relationship Id="rId34" Type="http://schemas.openxmlformats.org/officeDocument/2006/relationships/image" Target="media/image18.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6.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6.png"/><Relationship Id="rId87" Type="http://schemas.openxmlformats.org/officeDocument/2006/relationships/image" Target="media/image67.png"/><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image" Target="media/image3.jpg"/><Relationship Id="rId14" Type="http://schemas.openxmlformats.org/officeDocument/2006/relationships/hyperlink" Target="http://en.wikipedia.org/wiki/List_of_HTTP_header_fields"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7.png"/><Relationship Id="rId77"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2.png"/><Relationship Id="rId93"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8AA04-5A66-456D-995D-BC99EC988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113</Pages>
  <Words>15388</Words>
  <Characters>87717</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Tyson Paul</dc:creator>
  <cp:keywords/>
  <dc:description/>
  <cp:lastModifiedBy>Tyson Paul</cp:lastModifiedBy>
  <cp:revision>6</cp:revision>
  <cp:lastPrinted>2015-05-09T06:30:00Z</cp:lastPrinted>
  <dcterms:created xsi:type="dcterms:W3CDTF">2020-05-05T05:22:00Z</dcterms:created>
  <dcterms:modified xsi:type="dcterms:W3CDTF">2020-11-18T23:03:00Z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2018-10-17T23:21:15.5474734Z</vt:lpwstr>
  </property>
  <property fmtid="{D5CDD505-2E9C-101B-9397-08002B2CF9AE}" pid="5" name="MSIP_Label_f42aa342-8706-4288-bd11-ebb85995028c_Name">
    <vt:lpwstr>General</vt:lpwstr>
  </property>
  <property fmtid="{D5CDD505-2E9C-101B-9397-08002B2CF9AE}" pid="6" name="MSIP_Label_f42aa342-8706-4288-bd11-ebb85995028c_Extended_MSFT_Method">
    <vt:lpwstr>Automatic</vt:lpwstr>
  </property>
  <property fmtid="{D5CDD505-2E9C-101B-9397-08002B2CF9AE}" pid="7" name="Sensitivity">
    <vt:lpwstr>General</vt:lpwstr>
  </property>
</Properties>
</file>